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hbc9749qmb9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Collaboration FATA-ANTAM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4 topics | 12 key points | 8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Réunion courte pour lancer l’analyse de la collaboration entre FATA et ANTAM : création d’un LMS avec listes de cours existants ; présentation de Green Royal (président ANTAM Antsarana) et de ses deux activités principales — savon « Tioma » et collecte des déchets — et définition du positionnement de l’équipe comme agence de design responsable de la documentation et du soutien marketing/étude de marché.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e2wtruhwtcw2" w:id="1"/>
      <w:bookmarkEnd w:id="1"/>
      <w:r w:rsidDel="00000000" w:rsidR="00000000" w:rsidRPr="00000000">
        <w:rPr>
          <w:rtl w:val="0"/>
        </w:rPr>
        <w:t xml:space="preserve">1. Création LMS FATA-ANTAM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Définir la plateforme LMS et inventorier les cours disponibles.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38ugvspqxhxx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Créer LMS pour formations ANTAM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Analyse des sources de formation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Positionner LMS comme plateforme principale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d20kqey6gxwk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Compiler la liste complète des cours et modules disponibles fournis par ANTAM.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Définir l’architecture du LMS (catégories, parcours, prérequis).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nq1xfpa231al" w:id="4"/>
      <w:bookmarkEnd w:id="4"/>
      <w:r w:rsidDel="00000000" w:rsidR="00000000" w:rsidRPr="00000000">
        <w:rPr>
          <w:rtl w:val="0"/>
        </w:rPr>
        <w:t xml:space="preserve">2. Green Royal — Produits (savon Tioma)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Présentation du produit savon 'Tioma' transmis par Kiad et son positionnement marketing.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joo0pftd2l0r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Prototypes transmis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Fiche produit nécessaire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Stratégie prix et distribution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emt32tk8elcp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Recevoir et analyser les prototypes de savon Tioma ; rédiger fiche produit.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Proposer un positionnement commercial et canal de vente pour Tioma.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8u6mkgljltbf" w:id="7"/>
      <w:bookmarkEnd w:id="7"/>
      <w:r w:rsidDel="00000000" w:rsidR="00000000" w:rsidRPr="00000000">
        <w:rPr>
          <w:rtl w:val="0"/>
        </w:rPr>
        <w:t xml:space="preserve">3. Collecte des déchets — étude de marché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Analyse des clients potentiels et méthodes de collecte ; utilisation envisagée de Kobo Collect pour enquêtes.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9soks4hs0oh2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Utiliser Kobo Collect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Campagnes marketing terrain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Tester marché local en pilote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qi48pm23svtn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Concevoir questionnaire Kobo Collect et plan de collecte terrain.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Réaliser une étude de marché pilote pour la collecte des déchets.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ep7zbzbqdrtp" w:id="10"/>
      <w:bookmarkEnd w:id="10"/>
      <w:r w:rsidDel="00000000" w:rsidR="00000000" w:rsidRPr="00000000">
        <w:rPr>
          <w:rtl w:val="0"/>
        </w:rPr>
        <w:t xml:space="preserve">4. Documentation &amp; positionnement agence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Rôle de l’équipe comme agence de design : produire documentation professionnelle et penser stratégie financière/financement.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3btzhg6z31cc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Agence de design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Penser comme businessman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Aligner projets sur ODD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9cmkx27d5vhw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Rédiger modèle de documentation professionnelle (fiches produits, dossiers projets, pitch financement).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Préparer argumentaire d’alignement avec ODD/ONU pour demandes de financement.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693b7lrl32xm" w:id="13"/>
      <w:bookmarkEnd w:id="13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Créer un template de documentation professionnelle réutilisable.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Élaborer une stratégie de recherche de financements et partenariats.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ear.new?title=Concevoir+questionnaire+Kobo+Collect+et+plan+de+collecte+terrain.&amp;description=Cr%C3%A9er+enqu%C3%AAtes+pour+identifier+besoins%2C+volumes+de+d%C3%A9chets+et+segments+clients+%3B+pr%C3%A9voir+formation+enqu%C3%AAteurs." TargetMode="External"/><Relationship Id="rId10" Type="http://schemas.openxmlformats.org/officeDocument/2006/relationships/hyperlink" Target="https://linear.new?title=Proposer+un+positionnement+commercial+et+canal+de+vente+pour+Tioma.&amp;description=Identifier+march%C3%A9s+cibles+et+canaux+%28revendeurs%2C+march%C3%A9s+locaux%2C+e-commerce%29+pour+augurer+premi%C3%A8res+ventes." TargetMode="External"/><Relationship Id="rId13" Type="http://schemas.openxmlformats.org/officeDocument/2006/relationships/hyperlink" Target="https://linear.new?title=R%C3%A9diger+mod%C3%A8le+de+documentation+professionnelle+%28fiches+produits%2C+dossiers+projets%2C+pitch+financement%29.&amp;description=Cr%C3%A9er+templates+r%C3%A9utilisables+pour+Tioma+et+projets+collecte+d%C3%A9chets+afin+d%E2%80%99attirer+clients+et+bailleurs." TargetMode="External"/><Relationship Id="rId12" Type="http://schemas.openxmlformats.org/officeDocument/2006/relationships/hyperlink" Target="https://linear.new?title=R%C3%A9aliser+une+%C3%A9tude+de+march%C3%A9+pilote+pour+la+collecte+des+d%C3%A9chets.&amp;description=Test+terrain+pour+valider+mod%C3%A8le+%C3%A9conomique%2C+prix+et+partenaires+locaux+avant+d%C3%A9ploiement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Recevoir+et+analyser+les+prototypes+de+savon+Tioma+%3B+r%C3%A9diger+fiche+produit.&amp;description=Kiad+a+transmis+les+prototypes+%3B+cr%C3%A9er+fiche+technique%2C+arguments+marketing+et+visuels+pour+la+commercialisation." TargetMode="External"/><Relationship Id="rId15" Type="http://schemas.openxmlformats.org/officeDocument/2006/relationships/hyperlink" Target="https://linear.new?title=Cr%C3%A9er+un+template+de+documentation+professionnelle+r%C3%A9utilisable.&amp;description=Templates+pour+fiches+produits%2C+dossiers+de+projet+et+pitchs+financiers+afin+d%E2%80%99acc%C3%A9l%C3%A9rer+la+commercialisation+et+la+recherche+de+financements." TargetMode="External"/><Relationship Id="rId14" Type="http://schemas.openxmlformats.org/officeDocument/2006/relationships/hyperlink" Target="https://linear.new?title=Pr%C3%A9parer+argumentaire+d%E2%80%99alignement+avec+ODD%2FONU+pour+demandes+de+financement.&amp;description=Montrer+contribution+aux+objectifs+de+d%C3%A9veloppement+durable+pour+faciliter+acc%C3%A8s+aux+subventions+et+partenaires." TargetMode="External"/><Relationship Id="rId16" Type="http://schemas.openxmlformats.org/officeDocument/2006/relationships/hyperlink" Target="https://linear.new?title=%C3%89laborer+une+strat%C3%A9gie+de+recherche+de+financements+et+partenariats.&amp;description=Identifier+bailleurs%2C+programmes+ODD+et+opportunit%C3%A9s+subventions+pour+Green+Royal+si+le+projet+d%C3%A9montre+impact+social%2Fenvironnemental.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1Ee98T2Gd74ksY88ICDVCTzCjKNNk0j1/view?usp=drivesdk" TargetMode="External"/><Relationship Id="rId7" Type="http://schemas.openxmlformats.org/officeDocument/2006/relationships/hyperlink" Target="https://linear.new?title=Compiler+la+liste+compl%C3%A8te+des+cours+et+modules+disponibles+fournis+par+ANTAM.&amp;description=Lia+a+commenc%C3%A9+l%E2%80%99analyse+%3B+il+faut+centraliser+tous+les+contenus+%28PDF%2C+vid%C3%A9os%2C+supports%29+pour+construire+le+catalogue+LMS." TargetMode="External"/><Relationship Id="rId8" Type="http://schemas.openxmlformats.org/officeDocument/2006/relationships/hyperlink" Target="https://linear.new?title=D%C3%A9finir+l%E2%80%99architecture+du+LMS+%28cat%C3%A9gories%2C+parcours%2C+pr%C3%A9requis%29.&amp;description=%C3%80+partir+de+la+liste+des+cours%2C+concevoir+la+navigation+et+les+parcours+p%C3%A9dagogiques+adapt%C3%A9s+aux+techniciens+agricoles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