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g62sql25b2z" w:id="0"/>
      <w:bookmarkEnd w:id="0"/>
      <w:hyperlink r:id="rId6">
        <w:r w:rsidDel="00000000" w:rsidR="00000000" w:rsidRPr="00000000">
          <w:rPr>
            <w:color w:val="1155cc"/>
            <w:u w:val="single"/>
            <w:rtl w:val="0"/>
          </w:rPr>
          <w:t xml:space="preserve">Compte-rendu: discussion multilingue — migrations, WordPress, app no-code et analytics</w:t>
        </w:r>
      </w:hyperlink>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3">
      <w:pPr>
        <w:rPr>
          <w:i w:val="1"/>
          <w:iCs w:val="1"/>
        </w:rPr>
      </w:pPr>
      <w:r w:rsidDel="00000000" w:rsidR="00000000" w:rsidRPr="00000000">
        <w:rPr>
          <w:i w:val="1"/>
          <w:iCs w:val="1"/>
          <w:rtl w:val="0"/>
        </w:rPr>
        <w:t xml:space="preserve">La réunion était une discussion informelle multilingue centrée sur des problématiques d'hébergement (VPS, webmail), la migration de sites et l'utilisation de WordPress/TMS. On a aussi évoqué une application développée en no-code (FlutterFlow), l'absence d'automatisation et le besoin d'analytics ; des actions d'invitation (mail/WhatsApp) et de migration ont été proposées.</w:t>
      </w:r>
    </w:p>
    <w:p w:rsidR="00000000" w:rsidDel="00000000" w:rsidP="00000000" w:rsidRDefault="00000000" w:rsidRPr="00000000" w14:paraId="00000004">
      <w:pPr>
        <w:pStyle w:val="Heading2"/>
        <w:rPr/>
      </w:pPr>
      <w:bookmarkStart w:colFirst="0" w:colLast="0" w:name="_q7sfhxpn0cny" w:id="1"/>
      <w:bookmarkEnd w:id="1"/>
      <w:r w:rsidDel="00000000" w:rsidR="00000000" w:rsidRPr="00000000">
        <w:rPr>
          <w:rtl w:val="0"/>
        </w:rPr>
        <w:t xml:space="preserve">Hébergement, webmail et migrations</w:t>
      </w:r>
    </w:p>
    <w:p w:rsidR="00000000" w:rsidDel="00000000" w:rsidP="00000000" w:rsidRDefault="00000000" w:rsidRPr="00000000" w14:paraId="00000005">
      <w:pPr>
        <w:rPr>
          <w:i w:val="1"/>
          <w:iCs w:val="1"/>
        </w:rPr>
      </w:pPr>
      <w:r w:rsidDel="00000000" w:rsidR="00000000" w:rsidRPr="00000000">
        <w:rPr>
          <w:i w:val="1"/>
          <w:iCs w:val="1"/>
          <w:rtl w:val="0"/>
        </w:rPr>
        <w:t xml:space="preserve">Retour d'expérience sur services d'hébergement (VPS) : webmails appréciés, problèmes d'accès aux panels et suppressions de sites lors de migrations.</w:t>
      </w:r>
    </w:p>
    <w:p w:rsidR="00000000" w:rsidDel="00000000" w:rsidP="00000000" w:rsidRDefault="00000000" w:rsidRPr="00000000" w14:paraId="00000006">
      <w:pPr>
        <w:rPr/>
      </w:pPr>
      <w:r w:rsidDel="00000000" w:rsidR="00000000" w:rsidRPr="00000000">
        <w:rPr>
          <w:rtl w:val="0"/>
        </w:rPr>
        <w:t xml:space="preserve">Les participants ont évoqué des problématiques rencontrées avec l'hébergement VPS : bien que le service de webmail ait été très bon, il y a eu des migrations et des annulations de services qui ont entraîné la perte d'accès aux panneaux d'administration et la suppression de sites. Des capacités illimitées avaient été perçues auparavant, mais l'absence d'accès aux outils (panel, webmail) a limité la capacité à gérer des mails et à maintenir des sites.</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i w:val="1"/>
          <w:iCs w:val="1"/>
          <w:rtl w:val="0"/>
        </w:rPr>
        <w:t xml:space="preserve">👏 praise: Webmail perçu comme un très b</w:t>
      </w:r>
      <w:r w:rsidDel="00000000" w:rsidR="00000000" w:rsidRPr="00000000">
        <w:rPr>
          <w:rtl w:val="0"/>
        </w:rPr>
        <w:t xml:space="preserve">on service.</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i w:val="1"/>
          <w:iCs w:val="1"/>
          <w:rtl w:val="0"/>
        </w:rPr>
        <w:t xml:space="preserve">🤕 pain_point: Pertes d'accès aux panels et sites supprimés dur</w:t>
      </w:r>
      <w:r w:rsidDel="00000000" w:rsidR="00000000" w:rsidRPr="00000000">
        <w:rPr>
          <w:rtl w:val="0"/>
        </w:rPr>
        <w:t xml:space="preserve">ant migrations.</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i w:val="1"/>
          <w:iCs w:val="1"/>
          <w:rtl w:val="0"/>
        </w:rPr>
        <w:t xml:space="preserve">💡 insight: Capacité illimitée mentionnée mais impactée par absence d'outils</w:t>
      </w:r>
      <w:r w:rsidDel="00000000" w:rsidR="00000000" w:rsidRPr="00000000">
        <w:rPr>
          <w:rtl w:val="0"/>
        </w:rPr>
        <w:t xml:space="preserve"> de gestion.</w:t>
      </w:r>
    </w:p>
    <w:p w:rsidR="00000000" w:rsidDel="00000000" w:rsidP="00000000" w:rsidRDefault="00000000" w:rsidRPr="00000000" w14:paraId="0000000A">
      <w:pPr>
        <w:rPr/>
      </w:pPr>
      <w:r w:rsidDel="00000000" w:rsidR="00000000" w:rsidRPr="00000000">
        <w:rPr>
          <w:rtl w:val="0"/>
        </w:rPr>
        <w:t xml:space="preserve">[ ] Vérifier accès panels d'administration </w:t>
      </w:r>
    </w:p>
    <w:p w:rsidR="00000000" w:rsidDel="00000000" w:rsidP="00000000" w:rsidRDefault="00000000" w:rsidRPr="00000000" w14:paraId="0000000B">
      <w:pPr>
        <w:rPr/>
      </w:pPr>
      <w:r w:rsidDel="00000000" w:rsidR="00000000" w:rsidRPr="00000000">
        <w:rPr>
          <w:rtl w:val="0"/>
        </w:rPr>
        <w:t xml:space="preserve">    Confirmer qui a accès aux panels (hébergement, webmail) et rétablir les droits nécessaires pour éviter pertes futures.</w:t>
      </w:r>
    </w:p>
    <w:p w:rsidR="00000000" w:rsidDel="00000000" w:rsidP="00000000" w:rsidRDefault="00000000" w:rsidRPr="00000000" w14:paraId="0000000C">
      <w:pPr>
        <w:rPr/>
      </w:pPr>
      <w:r w:rsidDel="00000000" w:rsidR="00000000" w:rsidRPr="00000000">
        <w:rPr>
          <w:rtl w:val="0"/>
        </w:rPr>
        <w:t xml:space="preserve">[ ] Lister sites supprimés/migrés </w:t>
      </w:r>
    </w:p>
    <w:p w:rsidR="00000000" w:rsidDel="00000000" w:rsidP="00000000" w:rsidRDefault="00000000" w:rsidRPr="00000000" w14:paraId="0000000D">
      <w:pPr>
        <w:rPr/>
      </w:pPr>
      <w:r w:rsidDel="00000000" w:rsidR="00000000" w:rsidRPr="00000000">
        <w:rPr>
          <w:rtl w:val="0"/>
        </w:rPr>
        <w:t xml:space="preserve">    Documenter les sites affectés par la migration, état actuel et besoins de restauration ou redéploiement.</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pStyle w:val="Heading2"/>
        <w:rPr/>
      </w:pPr>
      <w:bookmarkStart w:colFirst="0" w:colLast="0" w:name="_vzxcas8q15rl" w:id="2"/>
      <w:bookmarkEnd w:id="2"/>
      <w:r w:rsidDel="00000000" w:rsidR="00000000" w:rsidRPr="00000000">
        <w:rPr>
          <w:rtl w:val="0"/>
        </w:rPr>
        <w:t xml:space="preserve">WordPress, scénarios TMS et invitations</w:t>
      </w:r>
    </w:p>
    <w:p w:rsidR="00000000" w:rsidDel="00000000" w:rsidP="00000000" w:rsidRDefault="00000000" w:rsidRPr="00000000" w14:paraId="00000010">
      <w:pPr>
        <w:rPr>
          <w:i w:val="1"/>
          <w:iCs w:val="1"/>
        </w:rPr>
      </w:pPr>
      <w:r w:rsidDel="00000000" w:rsidR="00000000" w:rsidRPr="00000000">
        <w:rPr>
          <w:i w:val="1"/>
          <w:iCs w:val="1"/>
          <w:rtl w:val="0"/>
        </w:rPr>
        <w:t xml:space="preserve">Proposition d'utiliser des scénarios WordPress disponibles sur le site TMS ; demande d'adresses email et WhatsApp pour envoi d'invitations.</w:t>
      </w:r>
    </w:p>
    <w:p w:rsidR="00000000" w:rsidDel="00000000" w:rsidP="00000000" w:rsidRDefault="00000000" w:rsidRPr="00000000" w14:paraId="00000011">
      <w:pPr>
        <w:rPr/>
      </w:pPr>
      <w:r w:rsidDel="00000000" w:rsidR="00000000" w:rsidRPr="00000000">
        <w:rPr>
          <w:rtl w:val="0"/>
        </w:rPr>
        <w:t xml:space="preserve">Un intervenant a proposé de faire un tour sur WordPress en utilisant des scénarios publiés sur le site TMS. Il a demandé les adresses mail des participants et leurs numéros WhatsApp pour envoyer des invitations et permettre l'accès aux scénarios. L'intention est d'utiliser ces scénarios pour rendre WordPress disponible et faciliter la collaboration.</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i w:val="1"/>
          <w:iCs w:val="1"/>
          <w:rtl w:val="0"/>
        </w:rPr>
        <w:t xml:space="preserve">🙋‍♂️ feature_request: Scénarios WordPress disponibles sur l</w:t>
      </w:r>
      <w:r w:rsidDel="00000000" w:rsidR="00000000" w:rsidRPr="00000000">
        <w:rPr>
          <w:rtl w:val="0"/>
        </w:rPr>
        <w:t xml:space="preserve">e site TMS à présenter.</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i w:val="1"/>
          <w:iCs w:val="1"/>
          <w:rtl w:val="0"/>
        </w:rPr>
        <w:t xml:space="preserve">⚡️ action: Demande d'envoyer invitations par mail e</w:t>
      </w:r>
      <w:r w:rsidDel="00000000" w:rsidR="00000000" w:rsidRPr="00000000">
        <w:rPr>
          <w:rtl w:val="0"/>
        </w:rPr>
        <w:t xml:space="preserve">t WhatsApp.</w:t>
      </w:r>
    </w:p>
    <w:p w:rsidR="00000000" w:rsidDel="00000000" w:rsidP="00000000" w:rsidRDefault="00000000" w:rsidRPr="00000000" w14:paraId="00000014">
      <w:pPr>
        <w:rPr/>
      </w:pPr>
      <w:r w:rsidDel="00000000" w:rsidR="00000000" w:rsidRPr="00000000">
        <w:rPr>
          <w:rtl w:val="0"/>
        </w:rPr>
        <w:t xml:space="preserve">[ ] Envoyer invitations WordPress TMS </w:t>
      </w:r>
    </w:p>
    <w:p w:rsidR="00000000" w:rsidDel="00000000" w:rsidP="00000000" w:rsidRDefault="00000000" w:rsidRPr="00000000" w14:paraId="00000015">
      <w:pPr>
        <w:rPr/>
      </w:pPr>
      <w:r w:rsidDel="00000000" w:rsidR="00000000" w:rsidRPr="00000000">
        <w:rPr>
          <w:rtl w:val="0"/>
        </w:rPr>
        <w:t xml:space="preserve">    Recueillir les adresses mail et numéros WhatsApp, puis envoyer les invitations et accès aux scénarios TMS.</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pStyle w:val="Heading2"/>
        <w:rPr/>
      </w:pPr>
      <w:bookmarkStart w:colFirst="0" w:colLast="0" w:name="_c8hb5o5oilzd" w:id="3"/>
      <w:bookmarkEnd w:id="3"/>
      <w:r w:rsidDel="00000000" w:rsidR="00000000" w:rsidRPr="00000000">
        <w:rPr>
          <w:rtl w:val="0"/>
        </w:rPr>
        <w:t xml:space="preserve">Application no-code (Flutter Flow) et automatisation</w:t>
      </w:r>
    </w:p>
    <w:p w:rsidR="00000000" w:rsidDel="00000000" w:rsidP="00000000" w:rsidRDefault="00000000" w:rsidRPr="00000000" w14:paraId="00000018">
      <w:pPr>
        <w:rPr>
          <w:i w:val="1"/>
          <w:iCs w:val="1"/>
        </w:rPr>
      </w:pPr>
      <w:r w:rsidDel="00000000" w:rsidR="00000000" w:rsidRPr="00000000">
        <w:rPr>
          <w:i w:val="1"/>
          <w:iCs w:val="1"/>
          <w:rtl w:val="0"/>
        </w:rPr>
        <w:t xml:space="preserve">Mention d'une application développée avec Flutter Flow sans code ni automatisation ; besoin d'intégrer des process d'automatisation et analytics.</w:t>
      </w:r>
    </w:p>
    <w:p w:rsidR="00000000" w:rsidDel="00000000" w:rsidP="00000000" w:rsidRDefault="00000000" w:rsidRPr="00000000" w14:paraId="00000019">
      <w:pPr>
        <w:rPr/>
      </w:pPr>
      <w:r w:rsidDel="00000000" w:rsidR="00000000" w:rsidRPr="00000000">
        <w:rPr>
          <w:rtl w:val="0"/>
        </w:rPr>
        <w:t xml:space="preserve">Un participant a indiqué disposer d'une application développée en Flutter Flow (no-code) et a répété l'absence de code et d'automatisation dans le projet. La conversation a évoqué la nécessité d'analytique et de protocole d'analyse déjà présents dans certains design (xdesign, vdesign), mais une intégration d'automatisation et d'outils de suivi reste à planifier.</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i w:val="1"/>
          <w:iCs w:val="1"/>
          <w:rtl w:val="0"/>
        </w:rPr>
        <w:t xml:space="preserve">💡 insight: Application développée en Flutter Fl</w:t>
      </w:r>
      <w:r w:rsidDel="00000000" w:rsidR="00000000" w:rsidRPr="00000000">
        <w:rPr>
          <w:rtl w:val="0"/>
        </w:rPr>
        <w:t xml:space="preserve">ow, no-code.</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i w:val="1"/>
          <w:iCs w:val="1"/>
          <w:rtl w:val="0"/>
        </w:rPr>
        <w:t xml:space="preserve">🤕 pain_point: Absence d'automatisation</w:t>
      </w:r>
      <w:r w:rsidDel="00000000" w:rsidR="00000000" w:rsidRPr="00000000">
        <w:rPr>
          <w:rtl w:val="0"/>
        </w:rPr>
        <w:t xml:space="preserve">s actuellement.</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i w:val="1"/>
          <w:iCs w:val="1"/>
          <w:rtl w:val="0"/>
        </w:rPr>
        <w:t xml:space="preserve">💡 insight: Analytics/protocol analysés partiellement dans les design</w:t>
      </w:r>
      <w:r w:rsidDel="00000000" w:rsidR="00000000" w:rsidRPr="00000000">
        <w:rPr>
          <w:rtl w:val="0"/>
        </w:rPr>
        <w:t xml:space="preserve">s existants.</w:t>
      </w:r>
    </w:p>
    <w:p w:rsidR="00000000" w:rsidDel="00000000" w:rsidP="00000000" w:rsidRDefault="00000000" w:rsidRPr="00000000" w14:paraId="0000001D">
      <w:pPr>
        <w:rPr/>
      </w:pPr>
      <w:r w:rsidDel="00000000" w:rsidR="00000000" w:rsidRPr="00000000">
        <w:rPr>
          <w:rtl w:val="0"/>
        </w:rPr>
        <w:t xml:space="preserve">[ ] Évaluer besoins d'automatisation </w:t>
      </w:r>
    </w:p>
    <w:p w:rsidR="00000000" w:rsidDel="00000000" w:rsidP="00000000" w:rsidRDefault="00000000" w:rsidRPr="00000000" w14:paraId="0000001E">
      <w:pPr>
        <w:rPr/>
      </w:pPr>
      <w:r w:rsidDel="00000000" w:rsidR="00000000" w:rsidRPr="00000000">
        <w:rPr>
          <w:rtl w:val="0"/>
        </w:rPr>
        <w:t xml:space="preserve">    Analyser les cas d'usage pour automatisations (intégrations, workflows) pour l'app Flutter Flow et proposer solutions.</w:t>
      </w:r>
    </w:p>
    <w:p w:rsidR="00000000" w:rsidDel="00000000" w:rsidP="00000000" w:rsidRDefault="00000000" w:rsidRPr="00000000" w14:paraId="0000001F">
      <w:pPr>
        <w:rPr/>
      </w:pPr>
      <w:r w:rsidDel="00000000" w:rsidR="00000000" w:rsidRPr="00000000">
        <w:rPr>
          <w:rtl w:val="0"/>
        </w:rPr>
        <w:t xml:space="preserve">[ ] Vérifier intégration analytics </w:t>
      </w:r>
    </w:p>
    <w:p w:rsidR="00000000" w:rsidDel="00000000" w:rsidP="00000000" w:rsidRDefault="00000000" w:rsidRPr="00000000" w14:paraId="00000020">
      <w:pPr>
        <w:rPr/>
      </w:pPr>
      <w:r w:rsidDel="00000000" w:rsidR="00000000" w:rsidRPr="00000000">
        <w:rPr>
          <w:rtl w:val="0"/>
        </w:rPr>
        <w:t xml:space="preserve">    Confirmer quelles métriques et protocoles analytics sont en place (xdesign/vdesign) et planifier compléments si nécessaire.</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pStyle w:val="Heading2"/>
        <w:rPr/>
      </w:pPr>
      <w:bookmarkStart w:colFirst="0" w:colLast="0" w:name="_3r2fjkbo00qb" w:id="4"/>
      <w:bookmarkEnd w:id="4"/>
      <w:r w:rsidDel="00000000" w:rsidR="00000000" w:rsidRPr="00000000">
        <w:rPr>
          <w:rtl w:val="0"/>
        </w:rPr>
        <w:t xml:space="preserve">Projets universitaires et collaboration</w:t>
      </w:r>
    </w:p>
    <w:p w:rsidR="00000000" w:rsidDel="00000000" w:rsidP="00000000" w:rsidRDefault="00000000" w:rsidRPr="00000000" w14:paraId="00000023">
      <w:pPr>
        <w:rPr>
          <w:i w:val="1"/>
          <w:iCs w:val="1"/>
        </w:rPr>
      </w:pPr>
      <w:r w:rsidDel="00000000" w:rsidR="00000000" w:rsidRPr="00000000">
        <w:rPr>
          <w:i w:val="1"/>
          <w:iCs w:val="1"/>
          <w:rtl w:val="0"/>
        </w:rPr>
        <w:t xml:space="preserve">Référence à travaux pour l'Université de Montréal et l'Université de Côte d'Ivoire ; choix d'équipes et création de pages/CMS mentionnés.</w:t>
      </w:r>
    </w:p>
    <w:p w:rsidR="00000000" w:rsidDel="00000000" w:rsidP="00000000" w:rsidRDefault="00000000" w:rsidRPr="00000000" w14:paraId="00000024">
      <w:pPr>
        <w:rPr/>
      </w:pPr>
      <w:r w:rsidDel="00000000" w:rsidR="00000000" w:rsidRPr="00000000">
        <w:rPr>
          <w:rtl w:val="0"/>
        </w:rPr>
        <w:t xml:space="preserve">Les intervenants ont évoqué un travail commencé sur le site de l'Université de Montréal et le choix de collaborer avec l'équipe de l'Université de Côte d'Ivoire. La création de pages, la mise en place d'un CMS et des difficultés associées ont été discutées, ainsi que l'implication de product designers et de tâches de communication.</w:t>
      </w:r>
    </w:p>
    <w:p w:rsidR="00000000" w:rsidDel="00000000" w:rsidP="00000000" w:rsidRDefault="00000000" w:rsidRPr="00000000" w14:paraId="00000025">
      <w:pPr>
        <w:numPr>
          <w:ilvl w:val="0"/>
          <w:numId w:val="5"/>
        </w:numPr>
        <w:ind w:left="720" w:hanging="360"/>
        <w:rPr>
          <w:u w:val="none"/>
        </w:rPr>
      </w:pPr>
      <w:r w:rsidDel="00000000" w:rsidR="00000000" w:rsidRPr="00000000">
        <w:rPr>
          <w:b w:val="1"/>
          <w:bCs w:val="1"/>
          <w:i w:val="1"/>
          <w:iCs w:val="1"/>
          <w:rtl w:val="0"/>
        </w:rPr>
        <w:t xml:space="preserve">💡 insight: Travail engagé sur le site de l'Université </w:t>
      </w:r>
      <w:r w:rsidDel="00000000" w:rsidR="00000000" w:rsidRPr="00000000">
        <w:rPr>
          <w:rtl w:val="0"/>
        </w:rPr>
        <w:t xml:space="preserve">de Montréal.</w:t>
      </w:r>
    </w:p>
    <w:p w:rsidR="00000000" w:rsidDel="00000000" w:rsidP="00000000" w:rsidRDefault="00000000" w:rsidRPr="00000000" w14:paraId="00000026">
      <w:pPr>
        <w:numPr>
          <w:ilvl w:val="0"/>
          <w:numId w:val="5"/>
        </w:numPr>
        <w:ind w:left="720" w:hanging="360"/>
        <w:rPr>
          <w:u w:val="none"/>
        </w:rPr>
      </w:pPr>
      <w:r w:rsidDel="00000000" w:rsidR="00000000" w:rsidRPr="00000000">
        <w:rPr>
          <w:b w:val="1"/>
          <w:bCs w:val="1"/>
          <w:i w:val="1"/>
          <w:iCs w:val="1"/>
          <w:rtl w:val="0"/>
        </w:rPr>
        <w:t xml:space="preserve">🤝 agreement: Choix de l'équipe de l'Université de Côte d'Ivoire pour </w:t>
      </w:r>
      <w:r w:rsidDel="00000000" w:rsidR="00000000" w:rsidRPr="00000000">
        <w:rPr>
          <w:rtl w:val="0"/>
        </w:rPr>
        <w:t xml:space="preserve">collaboration.</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i w:val="1"/>
          <w:iCs w:val="1"/>
          <w:rtl w:val="0"/>
        </w:rPr>
        <w:t xml:space="preserve">🤕 pain_point: Difficultés à mettre en place CMS et créa</w:t>
      </w:r>
      <w:r w:rsidDel="00000000" w:rsidR="00000000" w:rsidRPr="00000000">
        <w:rPr>
          <w:rtl w:val="0"/>
        </w:rPr>
        <w:t xml:space="preserve">tion des pages.</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 ] Recueillir contacts pour invitations </w:t>
      </w:r>
    </w:p>
    <w:p w:rsidR="00000000" w:rsidDel="00000000" w:rsidP="00000000" w:rsidRDefault="00000000" w:rsidRPr="00000000" w14:paraId="0000002A">
      <w:pPr>
        <w:rPr/>
      </w:pPr>
      <w:r w:rsidDel="00000000" w:rsidR="00000000" w:rsidRPr="00000000">
        <w:rPr>
          <w:rtl w:val="0"/>
        </w:rPr>
        <w:t xml:space="preserve">    Collecter les adresses mail et numéros WhatsApp des participants pour envoyer invitations et accès.</w:t>
      </w:r>
    </w:p>
    <w:p w:rsidR="00000000" w:rsidDel="00000000" w:rsidP="00000000" w:rsidRDefault="00000000" w:rsidRPr="00000000" w14:paraId="0000002B">
      <w:pPr>
        <w:pStyle w:val="Heading2"/>
        <w:rPr/>
      </w:pPr>
      <w:bookmarkStart w:colFirst="0" w:colLast="0" w:name="_wy98e6rbjtmf" w:id="5"/>
      <w:bookmarkEnd w:id="5"/>
      <w:r w:rsidDel="00000000" w:rsidR="00000000" w:rsidRPr="00000000">
        <w:rPr>
          <w:rtl w:val="0"/>
        </w:rPr>
        <w:t xml:space="preserve">Décisions</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 final: Envoyer invitations via mail et WhatsApp pour accéder aux scénarios WordPress (TMS).</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 proposed: Envisager la migration des sites affectés et documenter les suppressions pour restauration ultérieure.</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8EXGX-fiFvAB-iHhxEt00GhQYw-HCZLo/view?usp=dri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