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0e4jn4ztz47" w:id="0"/>
      <w:bookmarkEnd w:id="0"/>
      <w:hyperlink r:id="rId6">
        <w:r w:rsidDel="00000000" w:rsidR="00000000" w:rsidRPr="00000000">
          <w:rPr>
            <w:color w:val="1155cc"/>
            <w:u w:val="single"/>
            <w:rtl w:val="0"/>
          </w:rPr>
          <w:t xml:space="preserve">Réunion informelle — plateformes et chantier</w:t>
        </w:r>
      </w:hyperlink>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3">
      <w:pPr>
        <w:rPr>
          <w:i w:val="1"/>
          <w:iCs w:val="1"/>
        </w:rPr>
      </w:pPr>
      <w:r w:rsidDel="00000000" w:rsidR="00000000" w:rsidRPr="00000000">
        <w:rPr>
          <w:i w:val="1"/>
          <w:iCs w:val="1"/>
          <w:rtl w:val="0"/>
        </w:rPr>
        <w:t xml:space="preserve">Discussion sur la disponibilité de données sur le marché québécois (fonds immobiliers), proposition de scrapper les plateformes publiques, choix du 'chantier' pour la formation des personnes, et reconnaissance d'un besoin d'aide face à des éléments encore flous.</w:t>
      </w:r>
    </w:p>
    <w:p w:rsidR="00000000" w:rsidDel="00000000" w:rsidP="00000000" w:rsidRDefault="00000000" w:rsidRPr="00000000" w14:paraId="00000004">
      <w:pPr>
        <w:pStyle w:val="Heading2"/>
        <w:rPr/>
      </w:pPr>
      <w:bookmarkStart w:colFirst="0" w:colLast="0" w:name="_zd947p3w8xk6" w:id="1"/>
      <w:bookmarkEnd w:id="1"/>
      <w:r w:rsidDel="00000000" w:rsidR="00000000" w:rsidRPr="00000000">
        <w:rPr>
          <w:rtl w:val="0"/>
        </w:rPr>
        <w:t xml:space="preserve">Disponibilité des données et scraping des plateformes</w:t>
      </w:r>
    </w:p>
    <w:p w:rsidR="00000000" w:rsidDel="00000000" w:rsidP="00000000" w:rsidRDefault="00000000" w:rsidRPr="00000000" w14:paraId="00000005">
      <w:pPr>
        <w:rPr>
          <w:i w:val="1"/>
          <w:iCs w:val="1"/>
        </w:rPr>
      </w:pPr>
      <w:r w:rsidDel="00000000" w:rsidR="00000000" w:rsidRPr="00000000">
        <w:rPr>
          <w:i w:val="1"/>
          <w:iCs w:val="1"/>
          <w:rtl w:val="0"/>
        </w:rPr>
        <w:t xml:space="preserve">Discussion sur la disponibilité des fonds immobiliers/propriété au Québec et la proposition de scrapper les plateformes publiques si les informations ne sont pas accessibles.</w:t>
      </w:r>
    </w:p>
    <w:p w:rsidR="00000000" w:rsidDel="00000000" w:rsidP="00000000" w:rsidRDefault="00000000" w:rsidRPr="00000000" w14:paraId="00000006">
      <w:pPr>
        <w:rPr/>
      </w:pPr>
      <w:r w:rsidDel="00000000" w:rsidR="00000000" w:rsidRPr="00000000">
        <w:rPr>
          <w:rtl w:val="0"/>
        </w:rPr>
        <w:t xml:space="preserve">Un participant a évoqué les fonds de propriété (propriety fund) et leur disponibilité sur le marché québécois. Il a indiqué que si les informations sont publiques elles sont accessibles, sinon il propose de 'scrapper' les plateformes publiques en insérant un mécanisme de timeout. Des inquiétudes ont été exprimées sur la qualité des données (références à 'trash around the platform') et sur la langue (disponibilité en anglais).</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i w:val="1"/>
          <w:iCs w:val="1"/>
          <w:rtl w:val="0"/>
        </w:rPr>
        <w:t xml:space="preserve">⚡️ action: Proposition de scrapper les plateformes publiques si les données ne sont pas disponibles </w:t>
      </w:r>
      <w:r w:rsidDel="00000000" w:rsidR="00000000" w:rsidRPr="00000000">
        <w:rPr>
          <w:rtl w:val="0"/>
        </w:rPr>
        <w:t xml:space="preserve">en anglais.</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i w:val="1"/>
          <w:iCs w:val="1"/>
          <w:rtl w:val="0"/>
        </w:rPr>
        <w:t xml:space="preserve">🚩 risk: Risque de données bruyantes ou inutilisables autour de la pl</w:t>
      </w:r>
      <w:r w:rsidDel="00000000" w:rsidR="00000000" w:rsidRPr="00000000">
        <w:rPr>
          <w:rtl w:val="0"/>
        </w:rPr>
        <w:t xml:space="preserve">ateforme.</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i w:val="1"/>
          <w:iCs w:val="1"/>
          <w:rtl w:val="0"/>
        </w:rPr>
        <w:t xml:space="preserve">💡 insight: Les fonds/propriétés existent sur le marché québécois mais l'accès dépend du statut public/privé et d</w:t>
      </w:r>
      <w:r w:rsidDel="00000000" w:rsidR="00000000" w:rsidRPr="00000000">
        <w:rPr>
          <w:rtl w:val="0"/>
        </w:rPr>
        <w:t xml:space="preserve">e la langue.</w:t>
      </w:r>
    </w:p>
    <w:p w:rsidR="00000000" w:rsidDel="00000000" w:rsidP="00000000" w:rsidRDefault="00000000" w:rsidRPr="00000000" w14:paraId="0000000A">
      <w:pPr>
        <w:rPr/>
      </w:pPr>
      <w:r w:rsidDel="00000000" w:rsidR="00000000" w:rsidRPr="00000000">
        <w:rPr>
          <w:rtl w:val="0"/>
        </w:rPr>
        <w:t xml:space="preserve">[ ] Planifier le scraping des plateformes publiques </w:t>
      </w:r>
    </w:p>
    <w:p w:rsidR="00000000" w:rsidDel="00000000" w:rsidP="00000000" w:rsidRDefault="00000000" w:rsidRPr="00000000" w14:paraId="0000000B">
      <w:pPr>
        <w:rPr/>
      </w:pPr>
      <w:r w:rsidDel="00000000" w:rsidR="00000000" w:rsidRPr="00000000">
        <w:rPr>
          <w:rtl w:val="0"/>
        </w:rPr>
        <w:t xml:space="preserve">    Définir les cibles, les règles de scraping, et un timeout pour éviter blocages ; analyser la qualité des données récupérées.</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pStyle w:val="Heading2"/>
        <w:rPr/>
      </w:pPr>
      <w:bookmarkStart w:colFirst="0" w:colLast="0" w:name="_h277cpj40e41" w:id="2"/>
      <w:bookmarkEnd w:id="2"/>
      <w:r w:rsidDel="00000000" w:rsidR="00000000" w:rsidRPr="00000000">
        <w:rPr>
          <w:rtl w:val="0"/>
        </w:rPr>
        <w:t xml:space="preserve">Choix du chantier et leadership</w:t>
      </w:r>
    </w:p>
    <w:p w:rsidR="00000000" w:rsidDel="00000000" w:rsidP="00000000" w:rsidRDefault="00000000" w:rsidRPr="00000000" w14:paraId="0000000E">
      <w:pPr>
        <w:rPr>
          <w:i w:val="1"/>
          <w:iCs w:val="1"/>
        </w:rPr>
      </w:pPr>
      <w:r w:rsidDel="00000000" w:rsidR="00000000" w:rsidRPr="00000000">
        <w:rPr>
          <w:i w:val="1"/>
          <w:iCs w:val="1"/>
          <w:rtl w:val="0"/>
        </w:rPr>
        <w:t xml:space="preserve">Un intervenant a expliqué qu'il a choisi le chantier parce qu'il a l'habitude d'entraîner des personnes et pense pouvoir apporter cet atout.</w:t>
      </w:r>
    </w:p>
    <w:p w:rsidR="00000000" w:rsidDel="00000000" w:rsidP="00000000" w:rsidRDefault="00000000" w:rsidRPr="00000000" w14:paraId="0000000F">
      <w:pPr>
        <w:rPr/>
      </w:pPr>
      <w:r w:rsidDel="00000000" w:rsidR="00000000" w:rsidRPr="00000000">
        <w:rPr>
          <w:rtl w:val="0"/>
        </w:rPr>
        <w:t xml:space="preserve">Le participant a répété plusieurs fois qu'il a choisi le chantier en raison de son expérience à entraîner des gens. Il a insisté sur sa familiarité avec la gestion et la formation sur le terrain comme justification du choix.</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i w:val="1"/>
          <w:iCs w:val="1"/>
          <w:rtl w:val="0"/>
        </w:rPr>
        <w:t xml:space="preserve">💡 insight: Motivation basée sur l'expérience d'entraînement et de gestion d</w:t>
      </w:r>
      <w:r w:rsidDel="00000000" w:rsidR="00000000" w:rsidRPr="00000000">
        <w:rPr>
          <w:rtl w:val="0"/>
        </w:rPr>
        <w:t xml:space="preserve">e personnes.</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i w:val="1"/>
          <w:iCs w:val="1"/>
          <w:rtl w:val="0"/>
        </w:rPr>
        <w:t xml:space="preserve">🤝 agreement: Choix du chantier comme rôle opération</w:t>
      </w:r>
      <w:r w:rsidDel="00000000" w:rsidR="00000000" w:rsidRPr="00000000">
        <w:rPr>
          <w:rtl w:val="0"/>
        </w:rPr>
        <w:t xml:space="preserve">nel principal.</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pStyle w:val="Heading2"/>
        <w:rPr/>
      </w:pPr>
      <w:bookmarkStart w:colFirst="0" w:colLast="0" w:name="_ex1ik8i9r296" w:id="3"/>
      <w:bookmarkEnd w:id="3"/>
      <w:r w:rsidDel="00000000" w:rsidR="00000000" w:rsidRPr="00000000">
        <w:rPr>
          <w:rtl w:val="0"/>
        </w:rPr>
        <w:t xml:space="preserve">Incertitudes, outils et assurances au Canada</w:t>
      </w:r>
    </w:p>
    <w:p w:rsidR="00000000" w:rsidDel="00000000" w:rsidP="00000000" w:rsidRDefault="00000000" w:rsidRPr="00000000" w14:paraId="00000014">
      <w:pPr>
        <w:rPr>
          <w:i w:val="1"/>
          <w:iCs w:val="1"/>
        </w:rPr>
      </w:pPr>
      <w:r w:rsidDel="00000000" w:rsidR="00000000" w:rsidRPr="00000000">
        <w:rPr>
          <w:i w:val="1"/>
          <w:iCs w:val="1"/>
          <w:rtl w:val="0"/>
        </w:rPr>
        <w:t xml:space="preserve">Reconnaissance de nombreux éléments flous : multiplicité d'assurances et d'outils à analyser pour le marché canadien.</w:t>
      </w:r>
    </w:p>
    <w:p w:rsidR="00000000" w:rsidDel="00000000" w:rsidP="00000000" w:rsidRDefault="00000000" w:rsidRPr="00000000" w14:paraId="00000015">
      <w:pPr>
        <w:rPr/>
      </w:pPr>
      <w:r w:rsidDel="00000000" w:rsidR="00000000" w:rsidRPr="00000000">
        <w:rPr>
          <w:rtl w:val="0"/>
        </w:rPr>
        <w:t xml:space="preserve">Plusieurs passages répètent que beaucoup de choses ne sont pas concrètes. Le participant a cité plusieurs noms d'outils/acteurs de façon incertaine et a conclu qu'il faut de l'aide pour analyser le paysage (assurances, outils, acteurs locaux).</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i w:val="1"/>
          <w:iCs w:val="1"/>
          <w:rtl w:val="0"/>
        </w:rPr>
        <w:t xml:space="preserve">🤕 pain_point: Beaucoup d'incertitudes sur les outils et acteurs (assuran</w:t>
      </w:r>
      <w:r w:rsidDel="00000000" w:rsidR="00000000" w:rsidRPr="00000000">
        <w:rPr>
          <w:rtl w:val="0"/>
        </w:rPr>
        <w:t xml:space="preserve">ces) au Canada.</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i w:val="1"/>
          <w:iCs w:val="1"/>
          <w:rtl w:val="0"/>
        </w:rPr>
        <w:t xml:space="preserve">⚡️ action: Besoin explicite d'aide pour analyser le marché et les outils d</w:t>
      </w:r>
      <w:r w:rsidDel="00000000" w:rsidR="00000000" w:rsidRPr="00000000">
        <w:rPr>
          <w:rtl w:val="0"/>
        </w:rPr>
        <w:t xml:space="preserve">isponibles.</w:t>
      </w:r>
    </w:p>
    <w:p w:rsidR="00000000" w:rsidDel="00000000" w:rsidP="00000000" w:rsidRDefault="00000000" w:rsidRPr="00000000" w14:paraId="00000018">
      <w:pPr>
        <w:rPr/>
      </w:pPr>
      <w:r w:rsidDel="00000000" w:rsidR="00000000" w:rsidRPr="00000000">
        <w:rPr>
          <w:rtl w:val="0"/>
        </w:rPr>
        <w:t xml:space="preserve">[ ] Cartographier outils et assurances </w:t>
      </w:r>
    </w:p>
    <w:p w:rsidR="00000000" w:rsidDel="00000000" w:rsidP="00000000" w:rsidRDefault="00000000" w:rsidRPr="00000000" w14:paraId="00000019">
      <w:pPr>
        <w:rPr/>
      </w:pPr>
      <w:r w:rsidDel="00000000" w:rsidR="00000000" w:rsidRPr="00000000">
        <w:rPr>
          <w:rtl w:val="0"/>
        </w:rPr>
        <w:t xml:space="preserve">    Lister et analyser les principaux outils/assurances cités pour le marché canadien et évaluer leur pertinence.</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pStyle w:val="Heading2"/>
        <w:rPr/>
      </w:pPr>
      <w:bookmarkStart w:colFirst="0" w:colLast="0" w:name="_kyf2xae3dxfk" w:id="4"/>
      <w:bookmarkEnd w:id="4"/>
      <w:r w:rsidDel="00000000" w:rsidR="00000000" w:rsidRPr="00000000">
        <w:rPr>
          <w:rtl w:val="0"/>
        </w:rPr>
        <w:t xml:space="preserve">Ressources et prochaines étapes</w:t>
      </w:r>
    </w:p>
    <w:p w:rsidR="00000000" w:rsidDel="00000000" w:rsidP="00000000" w:rsidRDefault="00000000" w:rsidRPr="00000000" w14:paraId="0000001C">
      <w:pPr>
        <w:rPr>
          <w:i w:val="1"/>
          <w:iCs w:val="1"/>
        </w:rPr>
      </w:pPr>
      <w:r w:rsidDel="00000000" w:rsidR="00000000" w:rsidRPr="00000000">
        <w:rPr>
          <w:i w:val="1"/>
          <w:iCs w:val="1"/>
          <w:rtl w:val="0"/>
        </w:rPr>
        <w:t xml:space="preserve">Observation que des personnes arrivent et qu'il y a beaucoup de travail; accord final sur la bonne idée d'aller de l'avant.</w:t>
      </w:r>
    </w:p>
    <w:p w:rsidR="00000000" w:rsidDel="00000000" w:rsidP="00000000" w:rsidRDefault="00000000" w:rsidRPr="00000000" w14:paraId="0000001D">
      <w:pPr>
        <w:rPr/>
      </w:pPr>
      <w:r w:rsidDel="00000000" w:rsidR="00000000" w:rsidRPr="00000000">
        <w:rPr>
          <w:rtl w:val="0"/>
        </w:rPr>
        <w:t xml:space="preserve">Les participants ont noté l'arrivée de nouvelles personnes et la charge de travail importante. La réunion se termine par un accord positif — 'C'est une bonne idée' — et des remerciements répétés, indiquant une volonté de poursuivre.</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i w:val="1"/>
          <w:iCs w:val="1"/>
          <w:rtl w:val="0"/>
        </w:rPr>
        <w:t xml:space="preserve">💡 insight: Beaucoup de tâches à réaliser et des personnes qui arrivent</w:t>
      </w:r>
      <w:r w:rsidDel="00000000" w:rsidR="00000000" w:rsidRPr="00000000">
        <w:rPr>
          <w:rtl w:val="0"/>
        </w:rPr>
        <w:t xml:space="preserve"> pour aider.</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i w:val="1"/>
          <w:iCs w:val="1"/>
          <w:rtl w:val="0"/>
        </w:rPr>
        <w:t xml:space="preserve">🤝 agreement: Accord général que la proposition est u</w:t>
      </w:r>
      <w:r w:rsidDel="00000000" w:rsidR="00000000" w:rsidRPr="00000000">
        <w:rPr>
          <w:rtl w:val="0"/>
        </w:rPr>
        <w:t xml:space="preserve">ne bonne idée.</w:t>
      </w:r>
    </w:p>
    <w:p w:rsidR="00000000" w:rsidDel="00000000" w:rsidP="00000000" w:rsidRDefault="00000000" w:rsidRPr="00000000" w14:paraId="00000020">
      <w:pPr>
        <w:rPr/>
      </w:pPr>
      <w:r w:rsidDel="00000000" w:rsidR="00000000" w:rsidRPr="00000000">
        <w:rPr>
          <w:rtl w:val="0"/>
        </w:rPr>
        <w:t xml:space="preserve">[ ] Clarifier prochaines étapes et responsabilités </w:t>
      </w:r>
    </w:p>
    <w:p w:rsidR="00000000" w:rsidDel="00000000" w:rsidP="00000000" w:rsidRDefault="00000000" w:rsidRPr="00000000" w14:paraId="00000021">
      <w:pPr>
        <w:rPr/>
      </w:pPr>
      <w:r w:rsidDel="00000000" w:rsidR="00000000" w:rsidRPr="00000000">
        <w:rPr>
          <w:rtl w:val="0"/>
        </w:rPr>
        <w:t xml:space="preserve">    Définir qui fait quoi, prioriser les actions (scraping, cartographie des outils, recherche marché) et assigner des responsables.</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 ] Analyser qualité des données scrappées </w:t>
      </w:r>
    </w:p>
    <w:p w:rsidR="00000000" w:rsidDel="00000000" w:rsidP="00000000" w:rsidRDefault="00000000" w:rsidRPr="00000000" w14:paraId="00000024">
      <w:pPr>
        <w:rPr/>
      </w:pPr>
      <w:r w:rsidDel="00000000" w:rsidR="00000000" w:rsidRPr="00000000">
        <w:rPr>
          <w:rtl w:val="0"/>
        </w:rPr>
        <w:t xml:space="preserve">    Après un scraping initial, évaluer le taux de bruit et la pertinence des données récupérées.</w:t>
      </w:r>
    </w:p>
    <w:p w:rsidR="00000000" w:rsidDel="00000000" w:rsidP="00000000" w:rsidRDefault="00000000" w:rsidRPr="00000000" w14:paraId="00000025">
      <w:pPr>
        <w:pStyle w:val="Heading2"/>
        <w:rPr/>
      </w:pPr>
      <w:bookmarkStart w:colFirst="0" w:colLast="0" w:name="_f5ptwqyatve2" w:id="5"/>
      <w:bookmarkEnd w:id="5"/>
      <w:r w:rsidDel="00000000" w:rsidR="00000000" w:rsidRPr="00000000">
        <w:rPr>
          <w:rtl w:val="0"/>
        </w:rPr>
        <w:t xml:space="preserve">Décisions</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 final: Aller de l'avant avec le scraping des plateformes publiques (inclure timeout) si les données ne sont pas accessibles autrement.</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WM5t4X7yzz6ENTKZ6z9Fxcqe6MkI5tbx/view?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