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43znhdd31dv" w:id="0"/>
      <w:bookmarkEnd w:id="0"/>
      <w:r w:rsidDel="00000000" w:rsidR="00000000" w:rsidRPr="00000000">
        <w:rPr>
          <w:rtl w:val="0"/>
        </w:rPr>
        <w:t xml:space="preserve">Traductions WPML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8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centrée sur la gestion des traductions WPML du site WordPress : vérification des pages traduites, problèmes de traduction automatique vs manuelle, duplication de pages et compatibilité avec le page builder, configuration des analytics (Microsoft Clarity) et publication (texte cookies). Décisions prises : reprendre la traduction d’une page source, exclure les membres non concernés, et prévenir via WhatsApp quand une traduction est prête.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1efj5ms89rxq" w:id="1"/>
      <w:bookmarkEnd w:id="1"/>
      <w:r w:rsidDel="00000000" w:rsidR="00000000" w:rsidRPr="00000000">
        <w:rPr>
          <w:rtl w:val="0"/>
        </w:rPr>
        <w:t xml:space="preserve">1. WPML et traductions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Vérifier l'état des traductions (automatique vs manuelle) et reprendre/valider les contenus.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c1k1nso54a0h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Différences auto vs manuelle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Reprendre traduction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Importer ou faire à la main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1zjgx4r41g3l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Vérifier et valider la page source française à traduire (page active sur notre.com) puis reprendre la traduction dans WPML.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Tester l'import du fichier de traduction envoyé et, si problème, appliquer la traduction manuellement.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csyb7lybcg6" w:id="4"/>
      <w:bookmarkEnd w:id="4"/>
      <w:r w:rsidDel="00000000" w:rsidR="00000000" w:rsidRPr="00000000">
        <w:rPr>
          <w:rtl w:val="0"/>
        </w:rPr>
        <w:t xml:space="preserve">2. Gestion des pages et duplications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Identifier les pages dupliquées, exclure les membres non concernés et garder la bonne page française comme source.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kto9gv9c6ul5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Exclusion de membres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source confirmée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Garder une seule version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2h48g8j13c5p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Supprimer ou archiver les pages dupliquées et conserver une seule version source par langue.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Vérifier les assignations de traducteurs dans WPML et s'assurer que seuls les membres pertinents sont listés.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3udctmh450ng" w:id="7"/>
      <w:bookmarkEnd w:id="7"/>
      <w:r w:rsidDel="00000000" w:rsidR="00000000" w:rsidRPr="00000000">
        <w:rPr>
          <w:rtl w:val="0"/>
        </w:rPr>
        <w:t xml:space="preserve">3. Compatibilité builder &amp; problèmes techniques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Problèmes avec le page builder empêchant certaines modifications et provoquant des anomalies après traduction manuelle.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p3epqr5ezntb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Builder conflict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 en staging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Procédure claire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j75avo4tmxbp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Tester sur une instance de staging l'application des traductions manuelles avec le builder actif pour identifier les conflits.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Documenter le workflow recommandé (import vs manuel) lorsque le builder est utilisé.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j2rnhzygb7db" w:id="10"/>
      <w:bookmarkEnd w:id="10"/>
      <w:r w:rsidDel="00000000" w:rsidR="00000000" w:rsidRPr="00000000">
        <w:rPr>
          <w:rtl w:val="0"/>
        </w:rPr>
        <w:t xml:space="preserve">4. Analytics, cookies et publication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Revue rapide de Microsoft Clarity, texte cookies et publication des pages.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ej0v6vluhkyr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Clarity disparu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Publier changements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finale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k5tih85hjk6u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Vérifier la présence et configuration de Microsoft Clarity et rétablir si nécessaire.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Corriger et valider le texte du bandeau cookies dans WordPress, puis republier.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e3vung5dttwa" w:id="13"/>
      <w:bookmarkEnd w:id="13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prête pour traduction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Procédure d'import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rvltjra47c4i" w:id="14"/>
      <w:bookmarkEnd w:id="14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Envoyer une notification WhatsApp quand la traduction est prête et disponible dans WPML.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Mettre à jour les jalons de projet (jalon 3) après validation des traductions.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Documenter+le+workflow+recommand%C3%A9+%28import+vs+manuel%29+lorsque+le+builder+est+utilis%C3%A9.&amp;description=Avoir+une+proc%C3%A9dure+claire+%C3%A9vitera+r%C3%A9p%C3%A9titions+d%27erreurs+et+confusion+entre+auto%2Fmanu." TargetMode="External"/><Relationship Id="rId10" Type="http://schemas.openxmlformats.org/officeDocument/2006/relationships/hyperlink" Target="https://linear.new?title=Tester+sur+une+instance+de+staging+l%27application+des+traductions+manuelles+avec+le+builder+actif+pour+identifier+les+conflits.&amp;description=Avant+de+traduire+massivement%2C+valider+le+comportement+sur+staging+pour+%C3%A9viter+pertes+de+contenu+en+prod." TargetMode="External"/><Relationship Id="rId13" Type="http://schemas.openxmlformats.org/officeDocument/2006/relationships/hyperlink" Target="https://linear.new?title=Corriger+et+valider+le+texte+du+bandeau+cookies+dans+WordPress%2C+puis+republier.&amp;description=Le+message+cookies+%C3%A9tait+difficile+%C3%A0+%C3%A9diter%3B+une+version+valid%C3%A9e+doit+%C3%AAtre+publi%C3%A9e+pour+conformit%C3%A9." TargetMode="External"/><Relationship Id="rId12" Type="http://schemas.openxmlformats.org/officeDocument/2006/relationships/hyperlink" Target="https://linear.new?title=V%C3%A9rifier+la+pr%C3%A9sence+et+configuration+de+Microsoft+Clarity+et+r%C3%A9tablir+si+n%C3%A9cessaire.&amp;description=Les+donn%C3%A9es+analytiques+sont+utiles+pour+le+suivi%3B+s%27assurer+que+Clarity+est+correctement+connect%C3%A9+et+fonctionnel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V%C3%A9rifier+les+assignations+de+traducteurs+dans+WPML+et+s%27assurer+que+seuls+les+membres+pertinents+sont+list%C3%A9s.&amp;description=Des+membres+non+associ%C3%A9s+%C3%A9taient+encore+visibles%3B+il+faut+nettoyer+les+assignations+pour+limiter+les+modifications+non+d%C3%A9sir%C3%A9es." TargetMode="External"/><Relationship Id="rId15" Type="http://schemas.openxmlformats.org/officeDocument/2006/relationships/hyperlink" Target="https://linear.new?title=Mettre+%C3%A0+jour+les+jalons+de+projet+%28jalon+3%29+apr%C3%A8s+validation+des+traductions.&amp;description=La+progression+d%C3%A9pend+de+la+validation+des+pages+traduites+avant+d%27atteindre+le+jalon+suivant." TargetMode="External"/><Relationship Id="rId14" Type="http://schemas.openxmlformats.org/officeDocument/2006/relationships/hyperlink" Target="https://linear.new?title=Envoyer+une+notification+WhatsApp+quand+la+traduction+est+pr%C3%AAte+et+disponible+dans+WPML.&amp;description=Les+participants+ont+demand%C3%A9+un+signal+via+WhatsApp+pour+savoir+quand+reprendre+la+v%C3%A9rification.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ear.new?title=V%C3%A9rifier+et+valider+la+page+source+fran%C3%A7aise+%C3%A0+traduire+%28page+active+sur+notre.com%29+puis+reprendre+la+traduction+dans+WPML.&amp;description=Une+page+fran%C3%A7aise+active+a+%C3%A9t%C3%A9+identifi%C3%A9e+comme+r%C3%A9f%C3%A9rence%3B+il+faut+s%27assurer+que+la+traduction+correspondante+est+li%C3%A9e+et+compl%C3%A8te+avant+publication." TargetMode="External"/><Relationship Id="rId7" Type="http://schemas.openxmlformats.org/officeDocument/2006/relationships/hyperlink" Target="https://linear.new?title=Tester+l%27import+du+fichier+de+traduction+envoy%C3%A9+et%2C+si+probl%C3%A8me%2C+appliquer+la+traduction+manuellement.&amp;description=Un+fichier+de+traduction+a+%C3%A9t%C3%A9+retrouv%C3%A9.+Tester+l%27import+%C3%A9vitera+saisies+manuelles%2C+mais+le+builder+peut+provoquer+des+conflits." TargetMode="External"/><Relationship Id="rId8" Type="http://schemas.openxmlformats.org/officeDocument/2006/relationships/hyperlink" Target="https://linear.new?title=Supprimer+ou+archiver+les+pages+dupliqu%C3%A9es+et+conserver+une+seule+version+source+par+langue.&amp;description=Les+duplicatas+embrouillent+le+flux+de+traduction+et+la+publication%3B+centraliser+%C3%A9vitera+erreurs+future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