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4BEF" w:rsidRPr="00CD72C8" w:rsidRDefault="006B4BEF" w:rsidP="006B4BEF">
      <w:pPr>
        <w:spacing w:after="0" w:line="240" w:lineRule="auto"/>
        <w:jc w:val="both"/>
        <w:rPr>
          <w:rFonts w:ascii="Bodoni MT Black" w:hAnsi="Bodoni MT Black"/>
        </w:rPr>
      </w:pPr>
      <w:r w:rsidRPr="00CD72C8">
        <w:rPr>
          <w:rFonts w:ascii="Bodoni MT Black" w:hAnsi="Bodoni MT Black"/>
        </w:rPr>
        <w:t xml:space="preserve">FANAJARIANA </w:t>
      </w:r>
    </w:p>
    <w:p w:rsidR="006B4BEF" w:rsidRPr="00CD72C8" w:rsidRDefault="006B4BEF" w:rsidP="006B4BEF">
      <w:pPr>
        <w:spacing w:line="240" w:lineRule="auto"/>
        <w:jc w:val="both"/>
        <w:rPr>
          <w:rFonts w:ascii="Bodoni MT Black" w:hAnsi="Bodoni MT Black"/>
        </w:rPr>
      </w:pPr>
      <w:r w:rsidRPr="00CD72C8">
        <w:rPr>
          <w:rFonts w:ascii="Bodoni MT Black" w:hAnsi="Bodoni MT Black"/>
        </w:rPr>
        <w:t xml:space="preserve">      TANY</w:t>
      </w:r>
    </w:p>
    <w:p w:rsidR="006B4BEF" w:rsidRPr="00436620" w:rsidRDefault="006B4BEF" w:rsidP="006B4BEF">
      <w:pPr>
        <w:pStyle w:val="Titre1"/>
        <w:spacing w:line="240" w:lineRule="auto"/>
        <w:jc w:val="both"/>
        <w:rPr>
          <w:rFonts w:ascii="Arial" w:hAnsi="Arial" w:cs="Arial"/>
          <w:color w:val="auto"/>
          <w:sz w:val="22"/>
          <w:szCs w:val="22"/>
        </w:rPr>
      </w:pPr>
    </w:p>
    <w:p w:rsidR="006B4BEF" w:rsidRPr="00436620" w:rsidRDefault="006B4BEF" w:rsidP="006B4BEF">
      <w:pPr>
        <w:rPr>
          <w:rFonts w:ascii="Arial" w:hAnsi="Arial" w:cs="Arial"/>
        </w:rPr>
      </w:pPr>
    </w:p>
    <w:p w:rsidR="006B4BEF" w:rsidRPr="00436620" w:rsidRDefault="006B4BEF" w:rsidP="006B4BEF">
      <w:pPr>
        <w:tabs>
          <w:tab w:val="left" w:pos="5597"/>
        </w:tabs>
        <w:spacing w:line="240" w:lineRule="auto"/>
        <w:jc w:val="both"/>
        <w:rPr>
          <w:rFonts w:ascii="Arial" w:hAnsi="Arial" w:cs="Arial"/>
        </w:rPr>
      </w:pPr>
    </w:p>
    <w:p w:rsidR="006B4BEF" w:rsidRPr="00436620" w:rsidRDefault="006B4BEF" w:rsidP="006B4BEF">
      <w:pPr>
        <w:spacing w:line="240" w:lineRule="auto"/>
        <w:jc w:val="both"/>
        <w:rPr>
          <w:rFonts w:ascii="Arial" w:hAnsi="Arial" w:cs="Arial"/>
        </w:rPr>
      </w:pPr>
    </w:p>
    <w:p w:rsidR="006B4BEF" w:rsidRPr="00436620" w:rsidRDefault="006B4BEF" w:rsidP="006B4BEF">
      <w:pPr>
        <w:spacing w:line="240" w:lineRule="auto"/>
        <w:jc w:val="both"/>
        <w:rPr>
          <w:rFonts w:ascii="Arial" w:hAnsi="Arial" w:cs="Arial"/>
        </w:rPr>
      </w:pPr>
    </w:p>
    <w:p w:rsidR="006B4BEF" w:rsidRPr="00436620" w:rsidRDefault="006B4BEF" w:rsidP="006B4BEF">
      <w:pPr>
        <w:spacing w:line="240" w:lineRule="auto"/>
        <w:jc w:val="both"/>
        <w:rPr>
          <w:rFonts w:ascii="Arial" w:hAnsi="Arial" w:cs="Arial"/>
        </w:rPr>
      </w:pPr>
    </w:p>
    <w:p w:rsidR="006B4BEF" w:rsidRPr="00436620" w:rsidRDefault="006B4BEF" w:rsidP="006B4BEF">
      <w:pPr>
        <w:spacing w:line="240" w:lineRule="auto"/>
        <w:jc w:val="both"/>
        <w:rPr>
          <w:rFonts w:ascii="Arial" w:hAnsi="Arial" w:cs="Arial"/>
        </w:rPr>
      </w:pPr>
    </w:p>
    <w:p w:rsidR="006B4BEF" w:rsidRPr="00324069" w:rsidRDefault="006B4BEF" w:rsidP="006B4BEF">
      <w:pPr>
        <w:spacing w:after="0" w:line="240" w:lineRule="auto"/>
        <w:jc w:val="center"/>
        <w:rPr>
          <w:rFonts w:ascii="Arial" w:hAnsi="Arial" w:cs="Arial"/>
          <w:b/>
        </w:rPr>
      </w:pPr>
      <w:r w:rsidRPr="00324069">
        <w:rPr>
          <w:rFonts w:ascii="Arial" w:hAnsi="Arial" w:cs="Arial"/>
          <w:b/>
        </w:rPr>
        <w:t xml:space="preserve">APPUI A LA MISE EN ŒUVRE </w:t>
      </w:r>
      <w:r>
        <w:rPr>
          <w:rFonts w:ascii="Arial" w:hAnsi="Arial" w:cs="Arial"/>
          <w:b/>
        </w:rPr>
        <w:t xml:space="preserve">DE LA PARTIE LIGNEUSE </w:t>
      </w:r>
      <w:r w:rsidRPr="00324069">
        <w:rPr>
          <w:rFonts w:ascii="Arial" w:hAnsi="Arial" w:cs="Arial"/>
          <w:b/>
        </w:rPr>
        <w:t xml:space="preserve">DES AMENAGEMENTS DES </w:t>
      </w:r>
      <w:r>
        <w:rPr>
          <w:rFonts w:ascii="Arial" w:hAnsi="Arial" w:cs="Arial"/>
          <w:b/>
        </w:rPr>
        <w:t>TERROIRS</w:t>
      </w:r>
      <w:r w:rsidRPr="00324069">
        <w:rPr>
          <w:rFonts w:ascii="Arial" w:hAnsi="Arial" w:cs="Arial"/>
          <w:b/>
        </w:rPr>
        <w:t xml:space="preserve"> DANS LES ZONES D’ACTIVITES DU PROJET BV Lac Alaotra</w:t>
      </w:r>
    </w:p>
    <w:p w:rsidR="006B4BEF" w:rsidRPr="00337C67" w:rsidRDefault="006B4BEF" w:rsidP="006B4BEF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Campagne 2011 - 2012</w:t>
      </w:r>
    </w:p>
    <w:p w:rsidR="006B4BEF" w:rsidRPr="00CD72C8" w:rsidRDefault="006B4BEF" w:rsidP="006B4BEF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Convention N° 52</w:t>
      </w:r>
      <w:r w:rsidRPr="00CD72C8">
        <w:rPr>
          <w:rFonts w:ascii="Arial" w:hAnsi="Arial" w:cs="Arial"/>
          <w:b/>
        </w:rPr>
        <w:t>/MAEP/BVLacII</w:t>
      </w:r>
    </w:p>
    <w:p w:rsidR="006B4BEF" w:rsidRPr="00CD72C8" w:rsidRDefault="006B4BEF" w:rsidP="006B4BEF">
      <w:pPr>
        <w:spacing w:after="0" w:line="240" w:lineRule="auto"/>
        <w:jc w:val="both"/>
        <w:rPr>
          <w:rFonts w:ascii="Arial" w:hAnsi="Arial" w:cs="Arial"/>
          <w:b/>
        </w:rPr>
      </w:pPr>
    </w:p>
    <w:p w:rsidR="006B4BEF" w:rsidRPr="00CD72C8" w:rsidRDefault="006B4BEF" w:rsidP="006B4BEF">
      <w:pPr>
        <w:tabs>
          <w:tab w:val="left" w:pos="4156"/>
        </w:tabs>
        <w:spacing w:after="0" w:line="240" w:lineRule="auto"/>
        <w:jc w:val="both"/>
        <w:rPr>
          <w:rFonts w:ascii="Arial" w:hAnsi="Arial" w:cs="Arial"/>
          <w:b/>
        </w:rPr>
      </w:pPr>
    </w:p>
    <w:p w:rsidR="006B4BEF" w:rsidRPr="00CD72C8" w:rsidRDefault="006B4BEF" w:rsidP="006B4BEF">
      <w:pPr>
        <w:spacing w:after="0" w:line="240" w:lineRule="auto"/>
        <w:jc w:val="both"/>
        <w:rPr>
          <w:rFonts w:ascii="Arial" w:hAnsi="Arial" w:cs="Arial"/>
          <w:b/>
        </w:rPr>
      </w:pPr>
    </w:p>
    <w:p w:rsidR="006B4BEF" w:rsidRPr="00CD72C8" w:rsidRDefault="006B4BEF" w:rsidP="006B4BEF">
      <w:pPr>
        <w:spacing w:after="0" w:line="240" w:lineRule="auto"/>
        <w:jc w:val="both"/>
        <w:rPr>
          <w:rFonts w:ascii="Arial" w:hAnsi="Arial" w:cs="Arial"/>
          <w:b/>
        </w:rPr>
      </w:pPr>
    </w:p>
    <w:p w:rsidR="006B4BEF" w:rsidRPr="00CD72C8" w:rsidRDefault="006B4BEF" w:rsidP="006B4BEF">
      <w:pPr>
        <w:spacing w:after="0" w:line="240" w:lineRule="auto"/>
        <w:jc w:val="both"/>
        <w:rPr>
          <w:rFonts w:ascii="Arial" w:hAnsi="Arial" w:cs="Arial"/>
          <w:b/>
        </w:rPr>
      </w:pPr>
    </w:p>
    <w:p w:rsidR="006B4BEF" w:rsidRPr="00CD72C8" w:rsidRDefault="006B4BEF" w:rsidP="006B4BEF">
      <w:pPr>
        <w:spacing w:after="0" w:line="240" w:lineRule="auto"/>
        <w:jc w:val="both"/>
        <w:rPr>
          <w:rFonts w:ascii="Arial" w:hAnsi="Arial" w:cs="Arial"/>
          <w:b/>
        </w:rPr>
      </w:pPr>
    </w:p>
    <w:p w:rsidR="006B4BEF" w:rsidRPr="00CD72C8" w:rsidRDefault="006B4BEF" w:rsidP="006B4BEF">
      <w:pPr>
        <w:spacing w:after="0" w:line="240" w:lineRule="auto"/>
        <w:jc w:val="both"/>
        <w:rPr>
          <w:rFonts w:ascii="Arial" w:hAnsi="Arial" w:cs="Arial"/>
          <w:b/>
        </w:rPr>
      </w:pPr>
    </w:p>
    <w:p w:rsidR="006B4BEF" w:rsidRPr="00CD72C8" w:rsidRDefault="006B4BEF" w:rsidP="006B4BEF">
      <w:pPr>
        <w:spacing w:after="0" w:line="240" w:lineRule="auto"/>
        <w:jc w:val="both"/>
        <w:rPr>
          <w:rFonts w:ascii="Arial" w:hAnsi="Arial" w:cs="Arial"/>
          <w:b/>
        </w:rPr>
      </w:pPr>
    </w:p>
    <w:p w:rsidR="006B4BEF" w:rsidRPr="00CD72C8" w:rsidRDefault="006B4BEF" w:rsidP="006B4BEF">
      <w:pPr>
        <w:spacing w:after="0" w:line="240" w:lineRule="auto"/>
        <w:jc w:val="both"/>
        <w:rPr>
          <w:rFonts w:ascii="Arial" w:hAnsi="Arial" w:cs="Arial"/>
          <w:b/>
        </w:rPr>
      </w:pPr>
    </w:p>
    <w:p w:rsidR="006B4BEF" w:rsidRPr="00CD72C8" w:rsidRDefault="006B4BEF" w:rsidP="006B4BEF">
      <w:pPr>
        <w:spacing w:line="240" w:lineRule="auto"/>
        <w:jc w:val="both"/>
        <w:rPr>
          <w:rFonts w:ascii="Arial" w:hAnsi="Arial" w:cs="Arial"/>
          <w:b/>
        </w:rPr>
      </w:pPr>
      <w:r w:rsidRPr="00CD72C8">
        <w:rPr>
          <w:rFonts w:ascii="Arial" w:hAnsi="Arial" w:cs="Arial"/>
          <w:b/>
          <w:u w:val="single"/>
        </w:rPr>
        <w:t>FINANCEMENTS</w:t>
      </w:r>
      <w:r w:rsidRPr="00CD72C8">
        <w:rPr>
          <w:rFonts w:ascii="Arial" w:hAnsi="Arial" w:cs="Arial"/>
          <w:b/>
        </w:rPr>
        <w:t> :</w:t>
      </w:r>
    </w:p>
    <w:p w:rsidR="006B4BEF" w:rsidRDefault="006B4BEF" w:rsidP="006B4BEF">
      <w:pPr>
        <w:pStyle w:val="Paragraphedeliste"/>
        <w:numPr>
          <w:ilvl w:val="0"/>
          <w:numId w:val="1"/>
        </w:numPr>
        <w:ind w:left="426"/>
        <w:jc w:val="both"/>
        <w:rPr>
          <w:rFonts w:ascii="Arial" w:hAnsi="Arial" w:cs="Arial"/>
        </w:rPr>
      </w:pPr>
      <w:r w:rsidRPr="00EF09BE">
        <w:rPr>
          <w:rFonts w:ascii="Arial" w:hAnsi="Arial" w:cs="Arial"/>
        </w:rPr>
        <w:t>Agence Française de Développement (AFD) Convention N° CMG 6011.01.K</w:t>
      </w:r>
    </w:p>
    <w:p w:rsidR="006B4BEF" w:rsidRPr="00EF09BE" w:rsidRDefault="006B4BEF" w:rsidP="006B4BEF">
      <w:pPr>
        <w:pStyle w:val="Paragraphedeliste"/>
        <w:numPr>
          <w:ilvl w:val="0"/>
          <w:numId w:val="1"/>
        </w:numPr>
        <w:ind w:left="426"/>
        <w:jc w:val="both"/>
        <w:rPr>
          <w:rFonts w:ascii="Arial" w:hAnsi="Arial" w:cs="Arial"/>
        </w:rPr>
      </w:pPr>
      <w:r>
        <w:rPr>
          <w:rFonts w:ascii="Arial" w:hAnsi="Arial" w:cs="Arial"/>
        </w:rPr>
        <w:t>Etat Malagasy pour la TVA</w:t>
      </w:r>
    </w:p>
    <w:p w:rsidR="006B4BEF" w:rsidRPr="00CD72C8" w:rsidRDefault="006B4BEF" w:rsidP="006B4BEF">
      <w:pPr>
        <w:spacing w:after="0" w:line="240" w:lineRule="auto"/>
        <w:jc w:val="both"/>
        <w:rPr>
          <w:rFonts w:ascii="Arial" w:hAnsi="Arial" w:cs="Arial"/>
        </w:rPr>
      </w:pPr>
    </w:p>
    <w:p w:rsidR="006B4BEF" w:rsidRPr="00CD72C8" w:rsidRDefault="006B4BEF" w:rsidP="006B4BEF">
      <w:pPr>
        <w:spacing w:after="0" w:line="240" w:lineRule="auto"/>
        <w:jc w:val="both"/>
        <w:rPr>
          <w:rFonts w:ascii="Arial" w:hAnsi="Arial" w:cs="Arial"/>
        </w:rPr>
      </w:pPr>
    </w:p>
    <w:p w:rsidR="006B4BEF" w:rsidRPr="00CD72C8" w:rsidRDefault="006B4BEF" w:rsidP="006B4BEF">
      <w:pPr>
        <w:spacing w:after="0" w:line="240" w:lineRule="auto"/>
        <w:jc w:val="both"/>
        <w:rPr>
          <w:rFonts w:ascii="Arial" w:hAnsi="Arial" w:cs="Arial"/>
          <w:b/>
        </w:rPr>
      </w:pPr>
      <w:r w:rsidRPr="00CD72C8">
        <w:rPr>
          <w:rFonts w:ascii="Arial" w:hAnsi="Arial" w:cs="Arial"/>
          <w:b/>
          <w:u w:val="single"/>
        </w:rPr>
        <w:t>TITULAIRE</w:t>
      </w:r>
      <w:r w:rsidRPr="00CD72C8">
        <w:rPr>
          <w:rFonts w:ascii="Arial" w:hAnsi="Arial" w:cs="Arial"/>
          <w:b/>
        </w:rPr>
        <w:t> :</w:t>
      </w:r>
    </w:p>
    <w:p w:rsidR="006B4BEF" w:rsidRPr="00CD72C8" w:rsidRDefault="006B4BEF" w:rsidP="006B4BEF">
      <w:pPr>
        <w:spacing w:after="0" w:line="240" w:lineRule="auto"/>
        <w:jc w:val="both"/>
        <w:rPr>
          <w:rFonts w:ascii="Arial" w:hAnsi="Arial" w:cs="Arial"/>
          <w:b/>
        </w:rPr>
      </w:pPr>
    </w:p>
    <w:p w:rsidR="006B4BEF" w:rsidRPr="00CD72C8" w:rsidRDefault="006B4BEF" w:rsidP="006B4BEF">
      <w:pPr>
        <w:spacing w:after="0" w:line="240" w:lineRule="auto"/>
        <w:jc w:val="both"/>
        <w:rPr>
          <w:rFonts w:ascii="Arial" w:hAnsi="Arial" w:cs="Arial"/>
        </w:rPr>
      </w:pPr>
      <w:r w:rsidRPr="00CD72C8">
        <w:rPr>
          <w:rFonts w:ascii="Arial" w:hAnsi="Arial" w:cs="Arial"/>
        </w:rPr>
        <w:t>RANAIVOARISON Fanomezanirina</w:t>
      </w:r>
    </w:p>
    <w:p w:rsidR="006B4BEF" w:rsidRPr="00CD72C8" w:rsidRDefault="006B4BEF" w:rsidP="006B4BEF">
      <w:pPr>
        <w:spacing w:after="0" w:line="240" w:lineRule="auto"/>
        <w:jc w:val="both"/>
        <w:rPr>
          <w:rFonts w:ascii="Arial" w:hAnsi="Arial" w:cs="Arial"/>
        </w:rPr>
      </w:pPr>
      <w:r w:rsidRPr="00CD72C8">
        <w:rPr>
          <w:rFonts w:ascii="Arial" w:hAnsi="Arial" w:cs="Arial"/>
        </w:rPr>
        <w:t xml:space="preserve">NIF : </w:t>
      </w:r>
      <w:r>
        <w:rPr>
          <w:rFonts w:ascii="Arial" w:hAnsi="Arial" w:cs="Arial"/>
        </w:rPr>
        <w:t>4000406191</w:t>
      </w:r>
    </w:p>
    <w:p w:rsidR="006B4BEF" w:rsidRPr="00CD72C8" w:rsidRDefault="006B4BEF" w:rsidP="006B4BEF">
      <w:pPr>
        <w:spacing w:after="0" w:line="240" w:lineRule="auto"/>
        <w:jc w:val="both"/>
        <w:rPr>
          <w:rFonts w:ascii="Arial" w:hAnsi="Arial" w:cs="Arial"/>
        </w:rPr>
      </w:pPr>
      <w:r w:rsidRPr="00CD72C8">
        <w:rPr>
          <w:rFonts w:ascii="Arial" w:hAnsi="Arial" w:cs="Arial"/>
        </w:rPr>
        <w:t>N°</w:t>
      </w:r>
      <w:r>
        <w:rPr>
          <w:rFonts w:ascii="Arial" w:hAnsi="Arial" w:cs="Arial"/>
        </w:rPr>
        <w:t xml:space="preserve"> </w:t>
      </w:r>
      <w:r w:rsidRPr="00CD72C8">
        <w:rPr>
          <w:rFonts w:ascii="Arial" w:hAnsi="Arial" w:cs="Arial"/>
        </w:rPr>
        <w:t>Stat : 01223 33 2008 0 00154</w:t>
      </w:r>
    </w:p>
    <w:p w:rsidR="006B4BEF" w:rsidRPr="00CD72C8" w:rsidRDefault="006B4BEF" w:rsidP="006B4BEF">
      <w:pPr>
        <w:spacing w:after="0" w:line="240" w:lineRule="auto"/>
        <w:jc w:val="both"/>
        <w:rPr>
          <w:rFonts w:ascii="Arial" w:hAnsi="Arial" w:cs="Arial"/>
        </w:rPr>
      </w:pPr>
      <w:r w:rsidRPr="00CD72C8">
        <w:rPr>
          <w:rFonts w:ascii="Arial" w:hAnsi="Arial" w:cs="Arial"/>
        </w:rPr>
        <w:t>Maritampona – AMPARAFARAVOLA -  504 –</w:t>
      </w:r>
    </w:p>
    <w:p w:rsidR="006B4BEF" w:rsidRPr="00CD72C8" w:rsidRDefault="006B4BEF" w:rsidP="006B4BEF">
      <w:pPr>
        <w:spacing w:after="0" w:line="240" w:lineRule="auto"/>
        <w:jc w:val="both"/>
        <w:rPr>
          <w:rFonts w:ascii="Arial" w:hAnsi="Arial" w:cs="Arial"/>
        </w:rPr>
      </w:pPr>
    </w:p>
    <w:p w:rsidR="006B4BEF" w:rsidRDefault="006B4BEF" w:rsidP="006B4BEF">
      <w:pPr>
        <w:spacing w:after="0" w:line="240" w:lineRule="auto"/>
        <w:jc w:val="both"/>
        <w:rPr>
          <w:rFonts w:ascii="Arial" w:hAnsi="Arial" w:cs="Arial"/>
          <w:i/>
        </w:rPr>
      </w:pPr>
    </w:p>
    <w:p w:rsidR="006B4BEF" w:rsidRDefault="006B4BEF" w:rsidP="006B4BEF">
      <w:pPr>
        <w:spacing w:after="0" w:line="240" w:lineRule="auto"/>
        <w:jc w:val="both"/>
        <w:rPr>
          <w:rFonts w:ascii="Arial" w:hAnsi="Arial" w:cs="Arial"/>
          <w:i/>
        </w:rPr>
      </w:pPr>
    </w:p>
    <w:p w:rsidR="006B4BEF" w:rsidRDefault="006B4BEF" w:rsidP="006B4BEF">
      <w:pPr>
        <w:spacing w:after="0" w:line="240" w:lineRule="auto"/>
        <w:jc w:val="both"/>
        <w:rPr>
          <w:rFonts w:ascii="Arial" w:hAnsi="Arial" w:cs="Arial"/>
          <w:i/>
        </w:rPr>
      </w:pPr>
    </w:p>
    <w:p w:rsidR="006B4BEF" w:rsidRDefault="006B4BEF" w:rsidP="006B4BEF">
      <w:pPr>
        <w:spacing w:after="0" w:line="240" w:lineRule="auto"/>
        <w:jc w:val="both"/>
        <w:rPr>
          <w:rFonts w:ascii="Arial" w:hAnsi="Arial" w:cs="Arial"/>
          <w:i/>
        </w:rPr>
      </w:pPr>
    </w:p>
    <w:p w:rsidR="006B4BEF" w:rsidRPr="00CD72C8" w:rsidRDefault="006B4BEF" w:rsidP="006B4BEF">
      <w:pPr>
        <w:spacing w:after="0" w:line="240" w:lineRule="auto"/>
        <w:jc w:val="both"/>
        <w:rPr>
          <w:rFonts w:ascii="Arial" w:hAnsi="Arial" w:cs="Arial"/>
          <w:i/>
        </w:rPr>
      </w:pPr>
    </w:p>
    <w:p w:rsidR="006B4BEF" w:rsidRPr="00CD72C8" w:rsidRDefault="006B4BEF" w:rsidP="006B4BEF">
      <w:pPr>
        <w:spacing w:line="240" w:lineRule="auto"/>
        <w:jc w:val="both"/>
        <w:rPr>
          <w:rFonts w:ascii="Arial" w:hAnsi="Arial" w:cs="Arial"/>
          <w:i/>
        </w:rPr>
      </w:pPr>
      <w:r w:rsidRPr="00CD72C8">
        <w:rPr>
          <w:rFonts w:ascii="Arial" w:hAnsi="Arial" w:cs="Arial"/>
          <w:i/>
        </w:rPr>
        <w:t>Volet Mise en valeur et Protection des ressources.</w:t>
      </w:r>
    </w:p>
    <w:p w:rsidR="006B4BEF" w:rsidRPr="00CD72C8" w:rsidRDefault="006B4BEF" w:rsidP="006B4BEF">
      <w:pPr>
        <w:spacing w:line="240" w:lineRule="auto"/>
        <w:jc w:val="both"/>
        <w:rPr>
          <w:rFonts w:ascii="Arial" w:hAnsi="Arial" w:cs="Arial"/>
        </w:rPr>
      </w:pPr>
      <w:r w:rsidRPr="00CD72C8">
        <w:rPr>
          <w:rFonts w:ascii="Arial" w:hAnsi="Arial" w:cs="Arial"/>
        </w:rPr>
        <w:t xml:space="preserve">Date de signature : </w:t>
      </w:r>
      <w:r>
        <w:rPr>
          <w:rFonts w:ascii="Arial" w:hAnsi="Arial" w:cs="Arial"/>
        </w:rPr>
        <w:t>06 Février 2012</w:t>
      </w:r>
    </w:p>
    <w:p w:rsidR="006B4BEF" w:rsidRPr="00FA3494" w:rsidRDefault="006B4BEF" w:rsidP="006B4BEF">
      <w:pPr>
        <w:spacing w:line="240" w:lineRule="auto"/>
        <w:jc w:val="both"/>
        <w:rPr>
          <w:rFonts w:ascii="Arial" w:hAnsi="Arial" w:cs="Arial"/>
        </w:rPr>
      </w:pPr>
      <w:r w:rsidRPr="00CD72C8">
        <w:rPr>
          <w:rFonts w:ascii="Arial" w:hAnsi="Arial" w:cs="Arial"/>
        </w:rPr>
        <w:t xml:space="preserve">Date d’approbation : </w:t>
      </w:r>
      <w:r>
        <w:rPr>
          <w:rFonts w:ascii="Arial" w:hAnsi="Arial" w:cs="Arial"/>
        </w:rPr>
        <w:t>07 Février 2012</w:t>
      </w:r>
    </w:p>
    <w:p w:rsidR="006B4BEF" w:rsidRPr="00FA3494" w:rsidRDefault="006B4BEF" w:rsidP="006B4BEF">
      <w:pPr>
        <w:spacing w:line="240" w:lineRule="auto"/>
        <w:jc w:val="both"/>
        <w:rPr>
          <w:rFonts w:ascii="Arial" w:hAnsi="Arial" w:cs="Arial"/>
        </w:rPr>
      </w:pPr>
      <w:r w:rsidRPr="00CD72C8">
        <w:rPr>
          <w:rFonts w:ascii="Arial" w:hAnsi="Arial" w:cs="Arial"/>
        </w:rPr>
        <w:t xml:space="preserve">Date de notification : </w:t>
      </w:r>
      <w:r>
        <w:rPr>
          <w:rFonts w:ascii="Arial" w:hAnsi="Arial" w:cs="Arial"/>
        </w:rPr>
        <w:t>01 Février 2012</w:t>
      </w:r>
    </w:p>
    <w:p w:rsidR="006B4BEF" w:rsidRPr="00436620" w:rsidRDefault="006B4BEF" w:rsidP="006B4BEF">
      <w:pPr>
        <w:tabs>
          <w:tab w:val="left" w:pos="6371"/>
        </w:tabs>
        <w:spacing w:line="240" w:lineRule="auto"/>
        <w:jc w:val="both"/>
        <w:rPr>
          <w:rFonts w:ascii="Arial" w:hAnsi="Arial" w:cs="Arial"/>
        </w:rPr>
      </w:pPr>
      <w:r w:rsidRPr="00CD72C8">
        <w:rPr>
          <w:rFonts w:ascii="Arial" w:hAnsi="Arial" w:cs="Arial"/>
        </w:rPr>
        <w:t xml:space="preserve">DELAI D’EXECUTION : </w:t>
      </w:r>
      <w:r>
        <w:rPr>
          <w:rFonts w:ascii="Arial" w:hAnsi="Arial" w:cs="Arial"/>
        </w:rPr>
        <w:t>Douze (12) mois</w:t>
      </w:r>
    </w:p>
    <w:p w:rsidR="00955DB8" w:rsidRPr="00F71BFA" w:rsidRDefault="004C2A96" w:rsidP="00496051">
      <w:pPr>
        <w:jc w:val="center"/>
        <w:rPr>
          <w:rFonts w:ascii="Arial" w:hAnsi="Arial" w:cs="Arial"/>
          <w:u w:val="single"/>
        </w:rPr>
      </w:pPr>
      <w:r w:rsidRPr="00F71BFA">
        <w:rPr>
          <w:rFonts w:ascii="Arial" w:hAnsi="Arial" w:cs="Arial"/>
          <w:u w:val="single"/>
        </w:rPr>
        <w:lastRenderedPageBreak/>
        <w:t>DEMANDE POUR MAINTENIR ET POURSUIVRE LE CONTRAT</w:t>
      </w:r>
    </w:p>
    <w:p w:rsidR="006B4BEF" w:rsidRPr="00F71BFA" w:rsidRDefault="006B4BEF" w:rsidP="006B4BEF">
      <w:pPr>
        <w:rPr>
          <w:rFonts w:ascii="Arial" w:hAnsi="Arial" w:cs="Arial"/>
        </w:rPr>
      </w:pPr>
    </w:p>
    <w:p w:rsidR="006B4BEF" w:rsidRDefault="006B4BEF" w:rsidP="006B4BEF">
      <w:pPr>
        <w:spacing w:after="0" w:line="240" w:lineRule="auto"/>
        <w:jc w:val="both"/>
        <w:rPr>
          <w:rFonts w:ascii="Arial" w:hAnsi="Arial" w:cs="Arial"/>
        </w:rPr>
      </w:pPr>
      <w:r w:rsidRPr="00F71BFA">
        <w:rPr>
          <w:rFonts w:ascii="Arial" w:hAnsi="Arial" w:cs="Arial"/>
        </w:rPr>
        <w:tab/>
        <w:t>Suite à une rencontre avec le Directeur du Projet de Mise en valeur et Protection des Bassins Versants du Lac Alaotra dans le début du mois de Juin, on en a conclu qu’il est mieux de continuer le Contrat : « </w:t>
      </w:r>
      <w:r w:rsidRPr="00F71BFA">
        <w:rPr>
          <w:rFonts w:ascii="Arial" w:hAnsi="Arial" w:cs="Arial"/>
          <w:b/>
        </w:rPr>
        <w:t xml:space="preserve">APPUI A LA MISE EN ŒUVRE DE LA PARTIE LIGNEUSE DES AMENAGEMENTS DES TERROIRS DANS LES ZONES D’ACTIVITES DU PROJET BV Lac Alaotra » </w:t>
      </w:r>
      <w:r w:rsidRPr="00F71BFA">
        <w:rPr>
          <w:rFonts w:ascii="Arial" w:hAnsi="Arial" w:cs="Arial"/>
        </w:rPr>
        <w:t>pour la</w:t>
      </w:r>
      <w:r w:rsidRPr="00F71BFA">
        <w:rPr>
          <w:rFonts w:ascii="Arial" w:hAnsi="Arial" w:cs="Arial"/>
          <w:b/>
        </w:rPr>
        <w:t xml:space="preserve"> </w:t>
      </w:r>
      <w:r w:rsidRPr="00F71BFA">
        <w:rPr>
          <w:rFonts w:ascii="Arial" w:hAnsi="Arial" w:cs="Arial"/>
        </w:rPr>
        <w:t xml:space="preserve">Campagne 2011 – 2012, </w:t>
      </w:r>
      <w:r w:rsidRPr="00F71BFA">
        <w:rPr>
          <w:rFonts w:ascii="Arial" w:hAnsi="Arial" w:cs="Arial"/>
          <w:b/>
        </w:rPr>
        <w:t xml:space="preserve">Convention N° 52/MAEP/BVLacII </w:t>
      </w:r>
      <w:r w:rsidRPr="00F71BFA">
        <w:rPr>
          <w:rFonts w:ascii="Arial" w:hAnsi="Arial" w:cs="Arial"/>
        </w:rPr>
        <w:t>sous-traité par RANAIVOARISON Fanomezanirina. Ce contrat a été entamé le 06 Février 2012 pour un délai de (12) douze mois.</w:t>
      </w:r>
    </w:p>
    <w:p w:rsidR="00F71BFA" w:rsidRPr="00F71BFA" w:rsidRDefault="00F71BFA" w:rsidP="006B4BEF">
      <w:pPr>
        <w:spacing w:after="0" w:line="240" w:lineRule="auto"/>
        <w:jc w:val="both"/>
        <w:rPr>
          <w:rFonts w:ascii="Arial" w:hAnsi="Arial" w:cs="Arial"/>
        </w:rPr>
      </w:pPr>
    </w:p>
    <w:p w:rsidR="006B4BEF" w:rsidRDefault="006B4BEF" w:rsidP="006B4BEF">
      <w:pPr>
        <w:spacing w:after="0" w:line="240" w:lineRule="auto"/>
        <w:jc w:val="both"/>
        <w:rPr>
          <w:rFonts w:ascii="Arial" w:hAnsi="Arial" w:cs="Arial"/>
        </w:rPr>
      </w:pPr>
      <w:r w:rsidRPr="00F71BFA">
        <w:rPr>
          <w:rFonts w:ascii="Arial" w:hAnsi="Arial" w:cs="Arial"/>
        </w:rPr>
        <w:tab/>
      </w:r>
      <w:r w:rsidR="00693BD7" w:rsidRPr="00F71BFA">
        <w:rPr>
          <w:rFonts w:ascii="Arial" w:hAnsi="Arial" w:cs="Arial"/>
        </w:rPr>
        <w:t xml:space="preserve">Le contrat avançait bien dans le temps et </w:t>
      </w:r>
      <w:r w:rsidR="005E28AF" w:rsidRPr="00F71BFA">
        <w:rPr>
          <w:rFonts w:ascii="Arial" w:hAnsi="Arial" w:cs="Arial"/>
        </w:rPr>
        <w:t xml:space="preserve">suivant </w:t>
      </w:r>
      <w:r w:rsidR="00123AD8">
        <w:rPr>
          <w:rFonts w:ascii="Arial" w:hAnsi="Arial" w:cs="Arial"/>
        </w:rPr>
        <w:t>le chronogramme de ses</w:t>
      </w:r>
      <w:r w:rsidR="00693BD7" w:rsidRPr="00F71BFA">
        <w:rPr>
          <w:rFonts w:ascii="Arial" w:hAnsi="Arial" w:cs="Arial"/>
        </w:rPr>
        <w:t xml:space="preserve"> activités</w:t>
      </w:r>
      <w:r w:rsidR="00BF53BC">
        <w:rPr>
          <w:rFonts w:ascii="Arial" w:hAnsi="Arial" w:cs="Arial"/>
        </w:rPr>
        <w:t xml:space="preserve">. L’opérateur a pu finir la </w:t>
      </w:r>
      <w:r w:rsidR="00BF53BC" w:rsidRPr="00BF53BC">
        <w:rPr>
          <w:rFonts w:ascii="Arial" w:hAnsi="Arial" w:cs="Arial"/>
          <w:bCs/>
        </w:rPr>
        <w:t xml:space="preserve">Conception participative et mise en œuvre des productions de la campagne 2011 </w:t>
      </w:r>
      <w:r w:rsidR="00BF53BC">
        <w:rPr>
          <w:rFonts w:ascii="Arial" w:hAnsi="Arial" w:cs="Arial"/>
          <w:bCs/>
        </w:rPr>
        <w:t>–</w:t>
      </w:r>
      <w:r w:rsidR="00BF53BC" w:rsidRPr="00BF53BC">
        <w:rPr>
          <w:rFonts w:ascii="Arial" w:hAnsi="Arial" w:cs="Arial"/>
          <w:bCs/>
        </w:rPr>
        <w:t xml:space="preserve"> 2012</w:t>
      </w:r>
      <w:r w:rsidR="00BF53BC">
        <w:rPr>
          <w:rFonts w:ascii="Arial" w:hAnsi="Arial" w:cs="Arial"/>
        </w:rPr>
        <w:t>,</w:t>
      </w:r>
      <w:r w:rsidR="00693BD7" w:rsidRPr="00F71BFA">
        <w:rPr>
          <w:rFonts w:ascii="Arial" w:hAnsi="Arial" w:cs="Arial"/>
        </w:rPr>
        <w:t xml:space="preserve"> </w:t>
      </w:r>
      <w:r w:rsidR="005E28AF" w:rsidRPr="00F71BFA">
        <w:rPr>
          <w:rFonts w:ascii="Arial" w:hAnsi="Arial" w:cs="Arial"/>
        </w:rPr>
        <w:t>la p</w:t>
      </w:r>
      <w:r w:rsidR="00693BD7" w:rsidRPr="00F71BFA">
        <w:rPr>
          <w:rFonts w:ascii="Arial" w:hAnsi="Arial" w:cs="Arial"/>
        </w:rPr>
        <w:t xml:space="preserve">oursuite des semis arboricoles saisonniers, </w:t>
      </w:r>
      <w:r w:rsidR="005E28AF" w:rsidRPr="00F71BFA">
        <w:rPr>
          <w:rFonts w:ascii="Arial" w:hAnsi="Arial" w:cs="Arial"/>
        </w:rPr>
        <w:t xml:space="preserve">le </w:t>
      </w:r>
      <w:r w:rsidR="00693BD7" w:rsidRPr="00F71BFA">
        <w:rPr>
          <w:rFonts w:ascii="Arial" w:hAnsi="Arial" w:cs="Arial"/>
        </w:rPr>
        <w:t xml:space="preserve">suivi de la mise en œuvre et </w:t>
      </w:r>
      <w:r w:rsidR="005E28AF" w:rsidRPr="00F71BFA">
        <w:rPr>
          <w:rFonts w:ascii="Arial" w:hAnsi="Arial" w:cs="Arial"/>
        </w:rPr>
        <w:t>l’a</w:t>
      </w:r>
      <w:r w:rsidR="00693BD7" w:rsidRPr="00F71BFA">
        <w:rPr>
          <w:rFonts w:ascii="Arial" w:hAnsi="Arial" w:cs="Arial"/>
        </w:rPr>
        <w:t>nalyse des besoins en formation dans les terroirs ; alors qu’</w:t>
      </w:r>
      <w:r w:rsidR="00BF53BC" w:rsidRPr="00F71BFA">
        <w:rPr>
          <w:rFonts w:ascii="Arial" w:hAnsi="Arial" w:cs="Arial"/>
        </w:rPr>
        <w:t>en Mi-Mai 2012</w:t>
      </w:r>
      <w:r w:rsidR="00BF53BC">
        <w:rPr>
          <w:rFonts w:ascii="Arial" w:hAnsi="Arial" w:cs="Arial"/>
        </w:rPr>
        <w:t xml:space="preserve">, </w:t>
      </w:r>
      <w:bookmarkStart w:id="0" w:name="_GoBack"/>
      <w:bookmarkEnd w:id="0"/>
      <w:r w:rsidR="00693BD7" w:rsidRPr="00F71BFA">
        <w:rPr>
          <w:rFonts w:ascii="Arial" w:hAnsi="Arial" w:cs="Arial"/>
        </w:rPr>
        <w:t>un incident survienne et entraine le décès de l’opérateur.</w:t>
      </w:r>
      <w:r w:rsidR="005E28AF" w:rsidRPr="00F71BFA">
        <w:rPr>
          <w:rFonts w:ascii="Arial" w:hAnsi="Arial" w:cs="Arial"/>
        </w:rPr>
        <w:t xml:space="preserve"> </w:t>
      </w:r>
    </w:p>
    <w:p w:rsidR="00F71BFA" w:rsidRPr="00F71BFA" w:rsidRDefault="00F71BFA" w:rsidP="006B4BEF">
      <w:pPr>
        <w:spacing w:after="0" w:line="240" w:lineRule="auto"/>
        <w:jc w:val="both"/>
        <w:rPr>
          <w:rFonts w:ascii="Arial" w:hAnsi="Arial" w:cs="Arial"/>
        </w:rPr>
      </w:pPr>
    </w:p>
    <w:p w:rsidR="005E28AF" w:rsidRDefault="005E28AF" w:rsidP="006B4BEF">
      <w:pPr>
        <w:spacing w:after="0" w:line="240" w:lineRule="auto"/>
        <w:jc w:val="both"/>
        <w:rPr>
          <w:rFonts w:ascii="Arial" w:hAnsi="Arial" w:cs="Arial"/>
        </w:rPr>
      </w:pPr>
      <w:r w:rsidRPr="00F71BFA">
        <w:rPr>
          <w:rFonts w:ascii="Arial" w:hAnsi="Arial" w:cs="Arial"/>
        </w:rPr>
        <w:tab/>
        <w:t>C’est pour cela que Mr FANOMEZANIRINA Harinjatovo, fils ainé du défunt opérateur</w:t>
      </w:r>
      <w:r w:rsidR="00BF53BC">
        <w:rPr>
          <w:rFonts w:ascii="Arial" w:hAnsi="Arial" w:cs="Arial"/>
        </w:rPr>
        <w:t xml:space="preserve"> pépinière</w:t>
      </w:r>
      <w:r w:rsidRPr="00F71BFA">
        <w:rPr>
          <w:rFonts w:ascii="Arial" w:hAnsi="Arial" w:cs="Arial"/>
        </w:rPr>
        <w:t xml:space="preserve"> de BV Lac, adresse cette lettre de demande au Directeur du projet Bvlac pour maintenir, et poursuivre le contrat.</w:t>
      </w:r>
    </w:p>
    <w:p w:rsidR="00F71BFA" w:rsidRPr="00F71BFA" w:rsidRDefault="00F71BFA" w:rsidP="006B4BEF">
      <w:pPr>
        <w:spacing w:after="0" w:line="240" w:lineRule="auto"/>
        <w:jc w:val="both"/>
        <w:rPr>
          <w:rFonts w:ascii="Arial" w:hAnsi="Arial" w:cs="Arial"/>
        </w:rPr>
      </w:pPr>
    </w:p>
    <w:p w:rsidR="005E28AF" w:rsidRDefault="005E28AF" w:rsidP="006B4BEF">
      <w:pPr>
        <w:spacing w:after="0" w:line="240" w:lineRule="auto"/>
        <w:jc w:val="both"/>
        <w:rPr>
          <w:rFonts w:ascii="Arial" w:hAnsi="Arial" w:cs="Arial"/>
        </w:rPr>
      </w:pPr>
      <w:r w:rsidRPr="00F71BFA">
        <w:rPr>
          <w:rFonts w:ascii="Arial" w:hAnsi="Arial" w:cs="Arial"/>
        </w:rPr>
        <w:tab/>
      </w:r>
      <w:r w:rsidR="00DC6FA2" w:rsidRPr="00F71BFA">
        <w:rPr>
          <w:rFonts w:ascii="Arial" w:hAnsi="Arial" w:cs="Arial"/>
        </w:rPr>
        <w:t>Ci-joint, le Curriculum Vitae de F</w:t>
      </w:r>
      <w:r w:rsidR="00BF53BC" w:rsidRPr="00F71BFA">
        <w:rPr>
          <w:rFonts w:ascii="Arial" w:hAnsi="Arial" w:cs="Arial"/>
        </w:rPr>
        <w:t>ANOMEZANIRINA</w:t>
      </w:r>
      <w:r w:rsidR="00DC6FA2" w:rsidRPr="00F71BFA">
        <w:rPr>
          <w:rFonts w:ascii="Arial" w:hAnsi="Arial" w:cs="Arial"/>
        </w:rPr>
        <w:t xml:space="preserve"> Harinjatovo, futur opérateur </w:t>
      </w:r>
      <w:r w:rsidR="00BF53BC">
        <w:rPr>
          <w:rFonts w:ascii="Arial" w:hAnsi="Arial" w:cs="Arial"/>
        </w:rPr>
        <w:t xml:space="preserve">pépinière </w:t>
      </w:r>
      <w:r w:rsidR="00DC6FA2" w:rsidRPr="00F71BFA">
        <w:rPr>
          <w:rFonts w:ascii="Arial" w:hAnsi="Arial" w:cs="Arial"/>
        </w:rPr>
        <w:t xml:space="preserve">qui </w:t>
      </w:r>
      <w:r w:rsidR="00BF53BC">
        <w:rPr>
          <w:rFonts w:ascii="Arial" w:hAnsi="Arial" w:cs="Arial"/>
        </w:rPr>
        <w:t xml:space="preserve">– travaillait toujours en assistance avec son père – </w:t>
      </w:r>
      <w:r w:rsidR="00DC6FA2" w:rsidRPr="00F71BFA">
        <w:rPr>
          <w:rFonts w:ascii="Arial" w:hAnsi="Arial" w:cs="Arial"/>
        </w:rPr>
        <w:t>prendra en charge le contrat, le nouveau RIB (Relevé d’Identité Bancaire)</w:t>
      </w:r>
      <w:r w:rsidR="00006044">
        <w:rPr>
          <w:rFonts w:ascii="Arial" w:hAnsi="Arial" w:cs="Arial"/>
        </w:rPr>
        <w:t xml:space="preserve"> pour le compte de Fanajariana Tany</w:t>
      </w:r>
      <w:r w:rsidR="00DC6FA2" w:rsidRPr="00F71BFA">
        <w:rPr>
          <w:rFonts w:ascii="Arial" w:hAnsi="Arial" w:cs="Arial"/>
        </w:rPr>
        <w:t>, ainsi qu</w:t>
      </w:r>
      <w:r w:rsidR="002F2608" w:rsidRPr="00F71BFA">
        <w:rPr>
          <w:rFonts w:ascii="Arial" w:hAnsi="Arial" w:cs="Arial"/>
        </w:rPr>
        <w:t>’une copie de</w:t>
      </w:r>
      <w:r w:rsidR="00DC6FA2" w:rsidRPr="00F71BFA">
        <w:rPr>
          <w:rFonts w:ascii="Arial" w:hAnsi="Arial" w:cs="Arial"/>
        </w:rPr>
        <w:t xml:space="preserve"> l’acte de décès de Mr RANAIVOARISON Fanomezanirina.</w:t>
      </w:r>
    </w:p>
    <w:p w:rsidR="00BF53BC" w:rsidRDefault="00BF53BC" w:rsidP="006B4BEF">
      <w:pPr>
        <w:spacing w:after="0" w:line="240" w:lineRule="auto"/>
        <w:jc w:val="both"/>
        <w:rPr>
          <w:rFonts w:ascii="Arial" w:hAnsi="Arial" w:cs="Arial"/>
        </w:rPr>
      </w:pPr>
    </w:p>
    <w:p w:rsidR="00BF53BC" w:rsidRDefault="00BF53BC" w:rsidP="006B4BEF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En attendant une réponse favorable de votre part, veuillez agréer Monsieur Le Directeur, l’expression de mes sentiments distingués.</w:t>
      </w:r>
    </w:p>
    <w:p w:rsidR="00BF53BC" w:rsidRDefault="00BF53BC" w:rsidP="006B4BEF">
      <w:pPr>
        <w:spacing w:after="0" w:line="240" w:lineRule="auto"/>
        <w:jc w:val="both"/>
        <w:rPr>
          <w:rFonts w:ascii="Arial" w:hAnsi="Arial" w:cs="Arial"/>
        </w:rPr>
      </w:pPr>
    </w:p>
    <w:p w:rsidR="00BF53BC" w:rsidRDefault="00BF53BC" w:rsidP="006B4BEF">
      <w:pPr>
        <w:spacing w:after="0" w:line="240" w:lineRule="auto"/>
        <w:jc w:val="both"/>
        <w:rPr>
          <w:rFonts w:ascii="Arial" w:hAnsi="Arial" w:cs="Arial"/>
        </w:rPr>
      </w:pPr>
    </w:p>
    <w:p w:rsidR="00BF53BC" w:rsidRDefault="00BF53BC" w:rsidP="006B4BEF">
      <w:pPr>
        <w:spacing w:after="0" w:line="240" w:lineRule="auto"/>
        <w:jc w:val="both"/>
        <w:rPr>
          <w:rFonts w:ascii="Arial" w:hAnsi="Arial" w:cs="Arial"/>
        </w:rPr>
      </w:pPr>
    </w:p>
    <w:p w:rsidR="00BF53BC" w:rsidRPr="00F71BFA" w:rsidRDefault="00BF53BC" w:rsidP="00BF53BC">
      <w:pPr>
        <w:spacing w:after="0" w:line="24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Maritampona le 04 Juillet 2012.</w:t>
      </w:r>
    </w:p>
    <w:sectPr w:rsidR="00BF53BC" w:rsidRPr="00F71B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B01E1C"/>
    <w:multiLevelType w:val="hybridMultilevel"/>
    <w:tmpl w:val="AA3074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6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BEF"/>
    <w:rsid w:val="00006044"/>
    <w:rsid w:val="00123AD8"/>
    <w:rsid w:val="00231349"/>
    <w:rsid w:val="002F2608"/>
    <w:rsid w:val="00496051"/>
    <w:rsid w:val="004C2A96"/>
    <w:rsid w:val="005E28AF"/>
    <w:rsid w:val="00693BD7"/>
    <w:rsid w:val="006B4BEF"/>
    <w:rsid w:val="00955DB8"/>
    <w:rsid w:val="009C2298"/>
    <w:rsid w:val="00BF53BC"/>
    <w:rsid w:val="00DC6FA2"/>
    <w:rsid w:val="00F7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4BEF"/>
    <w:rPr>
      <w:rFonts w:ascii="Calibri" w:eastAsia="Calibri" w:hAnsi="Calibri" w:cs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6B4BE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4B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agraphedeliste">
    <w:name w:val="List Paragraph"/>
    <w:basedOn w:val="Normal"/>
    <w:link w:val="ParagraphedelisteCar"/>
    <w:uiPriority w:val="34"/>
    <w:qFormat/>
    <w:rsid w:val="006B4BEF"/>
    <w:pPr>
      <w:spacing w:after="0" w:line="240" w:lineRule="auto"/>
      <w:ind w:left="708"/>
    </w:pPr>
    <w:rPr>
      <w:rFonts w:ascii="Times New Roman" w:eastAsia="Times New Roman" w:hAnsi="Times New Roman"/>
      <w:sz w:val="24"/>
      <w:szCs w:val="24"/>
      <w:lang w:eastAsia="fr-FR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6B4BEF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4BEF"/>
    <w:rPr>
      <w:rFonts w:ascii="Calibri" w:eastAsia="Calibri" w:hAnsi="Calibri" w:cs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6B4BE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4B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agraphedeliste">
    <w:name w:val="List Paragraph"/>
    <w:basedOn w:val="Normal"/>
    <w:link w:val="ParagraphedelisteCar"/>
    <w:uiPriority w:val="34"/>
    <w:qFormat/>
    <w:rsid w:val="006B4BEF"/>
    <w:pPr>
      <w:spacing w:after="0" w:line="240" w:lineRule="auto"/>
      <w:ind w:left="708"/>
    </w:pPr>
    <w:rPr>
      <w:rFonts w:ascii="Times New Roman" w:eastAsia="Times New Roman" w:hAnsi="Times New Roman"/>
      <w:sz w:val="24"/>
      <w:szCs w:val="24"/>
      <w:lang w:eastAsia="fr-FR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6B4BEF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363</Words>
  <Characters>1998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</dc:creator>
  <cp:lastModifiedBy>Andi</cp:lastModifiedBy>
  <cp:revision>10</cp:revision>
  <dcterms:created xsi:type="dcterms:W3CDTF">2012-07-04T05:21:00Z</dcterms:created>
  <dcterms:modified xsi:type="dcterms:W3CDTF">2012-07-04T15:02:00Z</dcterms:modified>
</cp:coreProperties>
</file>