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5731200" cy="811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300" w:lineRule="auto"/>
        <w:jc w:val="both"/>
        <w:rPr>
          <w:b w:val="1"/>
          <w:bCs w:val="1"/>
          <w:sz w:val="46"/>
          <w:szCs w:val="46"/>
          <w:highlight w:val="white"/>
        </w:rPr>
      </w:pPr>
      <w:bookmarkStart w:colFirst="0" w:colLast="0" w:name="_19q85xo8ddj" w:id="0"/>
      <w:bookmarkEnd w:id="0"/>
      <w:r w:rsidDel="00000000" w:rsidR="00000000" w:rsidRPr="00000000">
        <w:rPr>
          <w:b w:val="1"/>
          <w:bCs w:val="1"/>
          <w:sz w:val="46"/>
          <w:szCs w:val="46"/>
          <w:highlight w:val="white"/>
          <w:rtl w:val="0"/>
        </w:rPr>
        <w:t xml:space="preserve">PROCÈS-VERBAL D'ÉVALUATION DES CANDIDATURES ET DE SÉLECTION DU PROFIL.</w:t>
      </w:r>
    </w:p>
    <w:p w:rsidR="00000000" w:rsidDel="00000000" w:rsidP="00000000" w:rsidRDefault="00000000" w:rsidRPr="00000000" w14:paraId="00000006">
      <w:pPr>
        <w:numPr>
          <w:ilvl w:val="0"/>
          <w:numId w:val="3"/>
        </w:numPr>
        <w:spacing w:after="240" w:before="240" w:line="300" w:lineRule="auto"/>
        <w:ind w:left="720" w:hanging="360"/>
        <w:rPr>
          <w:highlight w:val="white"/>
        </w:rPr>
      </w:pPr>
      <w:r w:rsidDel="00000000" w:rsidR="00000000" w:rsidRPr="00000000">
        <w:rPr>
          <w:highlight w:val="white"/>
          <w:rtl w:val="0"/>
        </w:rPr>
        <w:t xml:space="preserve">Développeur No-Code et Full Stack.</w:t>
      </w:r>
    </w:p>
    <w:p w:rsidR="00000000" w:rsidDel="00000000" w:rsidP="00000000" w:rsidRDefault="00000000" w:rsidRPr="00000000" w14:paraId="00000007">
      <w:pPr>
        <w:spacing w:after="240" w:before="240" w:line="300" w:lineRule="auto"/>
        <w:jc w:val="both"/>
        <w:rPr>
          <w:highlight w:val="white"/>
        </w:rPr>
      </w:pPr>
      <w:r w:rsidDel="00000000" w:rsidR="00000000" w:rsidRPr="00000000">
        <w:rPr>
          <w:b w:val="1"/>
          <w:bCs w:val="1"/>
          <w:highlight w:val="white"/>
          <w:rtl w:val="0"/>
        </w:rPr>
        <w:t xml:space="preserve">Date: </w:t>
      </w:r>
      <w:r w:rsidDel="00000000" w:rsidR="00000000" w:rsidRPr="00000000">
        <w:rPr>
          <w:highlight w:val="white"/>
          <w:rtl w:val="0"/>
        </w:rPr>
        <w:t xml:space="preserve">09/10/2024</w:t>
      </w:r>
    </w:p>
    <w:p w:rsidR="00000000" w:rsidDel="00000000" w:rsidP="00000000" w:rsidRDefault="00000000" w:rsidRPr="00000000" w14:paraId="00000008">
      <w:pPr>
        <w:spacing w:after="240" w:before="240" w:line="300" w:lineRule="auto"/>
        <w:jc w:val="both"/>
        <w:rPr>
          <w:highlight w:val="white"/>
        </w:rPr>
      </w:pPr>
      <w:r w:rsidDel="00000000" w:rsidR="00000000" w:rsidRPr="00000000">
        <w:rPr>
          <w:b w:val="1"/>
          <w:bCs w:val="1"/>
          <w:highlight w:val="white"/>
          <w:rtl w:val="0"/>
        </w:rPr>
        <w:t xml:space="preserve">Lieu: </w:t>
      </w:r>
      <w:r w:rsidDel="00000000" w:rsidR="00000000" w:rsidRPr="00000000">
        <w:rPr>
          <w:highlight w:val="white"/>
          <w:rtl w:val="0"/>
        </w:rPr>
        <w:t xml:space="preserve">Lot II H 35 GTER Ankadindramamy, Antananarivo V</w:t>
      </w:r>
    </w:p>
    <w:p w:rsidR="00000000" w:rsidDel="00000000" w:rsidP="00000000" w:rsidRDefault="00000000" w:rsidRPr="00000000" w14:paraId="00000009">
      <w:pPr>
        <w:spacing w:after="240" w:before="240" w:line="300" w:lineRule="auto"/>
        <w:jc w:val="both"/>
        <w:rPr>
          <w:highlight w:val="white"/>
        </w:rPr>
      </w:pPr>
      <w:r w:rsidDel="00000000" w:rsidR="00000000" w:rsidRPr="00000000">
        <w:rPr>
          <w:highlight w:val="white"/>
          <w:rtl w:val="0"/>
        </w:rPr>
        <w:t xml:space="preserve">Présents:</w:t>
      </w:r>
    </w:p>
    <w:p w:rsidR="00000000" w:rsidDel="00000000" w:rsidP="00000000" w:rsidRDefault="00000000" w:rsidRPr="00000000" w14:paraId="0000000A">
      <w:pPr>
        <w:spacing w:after="240" w:before="240" w:line="300" w:lineRule="auto"/>
        <w:jc w:val="both"/>
        <w:rPr>
          <w:highlight w:val="white"/>
        </w:rPr>
      </w:pPr>
      <w:r w:rsidDel="00000000" w:rsidR="00000000" w:rsidRPr="00000000">
        <w:rPr>
          <w:highlight w:val="white"/>
          <w:rtl w:val="0"/>
        </w:rPr>
        <w:t xml:space="preserve">● Fanomezanirina Fenohery, CEO de Fataplus SARLU</w:t>
      </w:r>
    </w:p>
    <w:p w:rsidR="00000000" w:rsidDel="00000000" w:rsidP="00000000" w:rsidRDefault="00000000" w:rsidRPr="00000000" w14:paraId="0000000B">
      <w:pPr>
        <w:spacing w:after="240" w:before="240" w:line="300" w:lineRule="auto"/>
        <w:jc w:val="both"/>
        <w:rPr>
          <w:b w:val="1"/>
          <w:bCs w:val="1"/>
          <w:highlight w:val="white"/>
        </w:rPr>
      </w:pPr>
      <w:r w:rsidDel="00000000" w:rsidR="00000000" w:rsidRPr="00000000">
        <w:rPr>
          <w:b w:val="1"/>
          <w:bCs w:val="1"/>
          <w:highlight w:val="white"/>
          <w:rtl w:val="0"/>
        </w:rPr>
        <w:t xml:space="preserve">Objet: </w:t>
      </w:r>
      <w:r w:rsidDel="00000000" w:rsidR="00000000" w:rsidRPr="00000000">
        <w:rPr>
          <w:highlight w:val="white"/>
          <w:rtl w:val="0"/>
        </w:rPr>
        <w:t xml:space="preserve">Évaluation et sélection du profil le plus adapté pour le poste de </w:t>
      </w:r>
      <w:r w:rsidDel="00000000" w:rsidR="00000000" w:rsidRPr="00000000">
        <w:rPr>
          <w:b w:val="1"/>
          <w:bCs w:val="1"/>
          <w:highlight w:val="white"/>
          <w:rtl w:val="0"/>
        </w:rPr>
        <w:t xml:space="preserve">Développeur No-Code et Full Stack</w:t>
      </w:r>
    </w:p>
    <w:p w:rsidR="00000000" w:rsidDel="00000000" w:rsidP="00000000" w:rsidRDefault="00000000" w:rsidRPr="00000000" w14:paraId="0000000C">
      <w:pPr>
        <w:pStyle w:val="Heading2"/>
        <w:keepNext w:val="0"/>
        <w:keepLines w:val="0"/>
        <w:spacing w:after="80" w:line="300" w:lineRule="auto"/>
        <w:jc w:val="both"/>
        <w:rPr>
          <w:b w:val="1"/>
          <w:bCs w:val="1"/>
          <w:sz w:val="34"/>
          <w:szCs w:val="34"/>
          <w:highlight w:val="white"/>
        </w:rPr>
      </w:pPr>
      <w:bookmarkStart w:colFirst="0" w:colLast="0" w:name="_puq8f8iziqod" w:id="1"/>
      <w:bookmarkEnd w:id="1"/>
      <w:r w:rsidDel="00000000" w:rsidR="00000000" w:rsidRPr="00000000">
        <w:rPr>
          <w:b w:val="1"/>
          <w:bCs w:val="1"/>
          <w:sz w:val="34"/>
          <w:szCs w:val="34"/>
          <w:highlight w:val="white"/>
          <w:rtl w:val="0"/>
        </w:rPr>
        <w:t xml:space="preserve">Introduction</w:t>
      </w:r>
    </w:p>
    <w:p w:rsidR="00000000" w:rsidDel="00000000" w:rsidP="00000000" w:rsidRDefault="00000000" w:rsidRPr="00000000" w14:paraId="0000000D">
      <w:pPr>
        <w:spacing w:after="240" w:before="240" w:line="300" w:lineRule="auto"/>
        <w:jc w:val="both"/>
        <w:rPr>
          <w:highlight w:val="white"/>
        </w:rPr>
      </w:pPr>
      <w:r w:rsidDel="00000000" w:rsidR="00000000" w:rsidRPr="00000000">
        <w:rPr>
          <w:highlight w:val="white"/>
          <w:rtl w:val="0"/>
        </w:rPr>
        <w:t xml:space="preserve">Fataplus SARLU a procédé à l’évaluation de plusieurs profils dans le cadre du recrutement lié à ses activités. Ce procès-verbal présente en détail l’analyse des candidatures reçues et justifie le choix du profil retenu.</w:t>
      </w:r>
    </w:p>
    <w:p w:rsidR="00000000" w:rsidDel="00000000" w:rsidP="00000000" w:rsidRDefault="00000000" w:rsidRPr="00000000" w14:paraId="0000000E">
      <w:pPr>
        <w:pStyle w:val="Heading2"/>
        <w:keepNext w:val="0"/>
        <w:keepLines w:val="0"/>
        <w:spacing w:after="80" w:line="300" w:lineRule="auto"/>
        <w:jc w:val="both"/>
        <w:rPr>
          <w:b w:val="1"/>
          <w:bCs w:val="1"/>
          <w:sz w:val="34"/>
          <w:szCs w:val="34"/>
          <w:highlight w:val="white"/>
        </w:rPr>
      </w:pPr>
      <w:bookmarkStart w:colFirst="0" w:colLast="0" w:name="_2p5sd7h2undv" w:id="2"/>
      <w:bookmarkEnd w:id="2"/>
      <w:r w:rsidDel="00000000" w:rsidR="00000000" w:rsidRPr="00000000">
        <w:rPr>
          <w:b w:val="1"/>
          <w:bCs w:val="1"/>
          <w:sz w:val="34"/>
          <w:szCs w:val="34"/>
          <w:highlight w:val="white"/>
          <w:rtl w:val="0"/>
        </w:rPr>
        <w:t xml:space="preserve">Évaluation comparative des profils</w:t>
      </w:r>
    </w:p>
    <w:p w:rsidR="00000000" w:rsidDel="00000000" w:rsidP="00000000" w:rsidRDefault="00000000" w:rsidRPr="00000000" w14:paraId="0000000F">
      <w:pPr>
        <w:spacing w:after="240" w:before="240" w:line="300" w:lineRule="auto"/>
        <w:jc w:val="both"/>
        <w:rPr>
          <w:highlight w:val="white"/>
        </w:rPr>
      </w:pPr>
      <w:r w:rsidDel="00000000" w:rsidR="00000000" w:rsidRPr="00000000">
        <w:rPr>
          <w:highlight w:val="white"/>
          <w:rtl w:val="0"/>
        </w:rPr>
        <w:t xml:space="preserve">Dans le cadre de nos besoins en renforcement d'équipe chez Fataplus, nous avons reçu plusieurs candidatures de profils qualifiés. Les profils évalués sont ceux de Miahy (candidat choisi), Ramiliarivony Mandimbiniaina Olivah, Aldonis Mick Lewis Heritra et Noah Cois Newman. Le tableau ci-dessous résume les éléments clés permettant de comparer les candidats selon les critères retenus (compétences techniques, expérience, disponibilité, adéquation au poste, etc.). L'évaluation cible prioritairement un poste de Développeur No-Code et Full Stack, avec un accent sur le développement web/mobile, les outils no-code/low-code (comme Bubble, Glide), la gestion de projets agritech et l'innovation en solutions numériques durables. L'entreprise privilégie un profil équilibré avec au moins 1 an d'expérience pertinente en développement no-code et full stack, adaptable aux enjeux agritech malgaches.</w:t>
      </w:r>
    </w:p>
    <w:p w:rsidR="00000000" w:rsidDel="00000000" w:rsidP="00000000" w:rsidRDefault="00000000" w:rsidRPr="00000000" w14:paraId="00000010">
      <w:pPr>
        <w:spacing w:after="240" w:before="240" w:line="300" w:lineRule="auto"/>
        <w:jc w:val="both"/>
        <w:rPr>
          <w:b w:val="1"/>
          <w:bCs w:val="1"/>
          <w:sz w:val="48"/>
          <w:szCs w:val="48"/>
        </w:rPr>
      </w:pPr>
      <w:r w:rsidDel="00000000" w:rsidR="00000000" w:rsidRPr="00000000">
        <w:rPr>
          <w:rtl w:val="0"/>
        </w:rPr>
      </w:r>
    </w:p>
    <w:p w:rsidR="00000000" w:rsidDel="00000000" w:rsidP="00000000" w:rsidRDefault="00000000" w:rsidRPr="00000000" w14:paraId="00000011">
      <w:pPr>
        <w:spacing w:after="240" w:before="240" w:line="300" w:lineRule="auto"/>
        <w:jc w:val="both"/>
        <w:rPr>
          <w:b w:val="1"/>
          <w:bCs w:val="1"/>
          <w:sz w:val="48"/>
          <w:szCs w:val="48"/>
        </w:rPr>
      </w:pPr>
      <w:r w:rsidDel="00000000" w:rsidR="00000000" w:rsidRPr="00000000">
        <w:rPr>
          <w:rtl w:val="0"/>
        </w:rPr>
      </w:r>
    </w:p>
    <w:tbl>
      <w:tblPr>
        <w:tblStyle w:val="Table1"/>
        <w:tblW w:w="10845.0" w:type="dxa"/>
        <w:jc w:val="left"/>
        <w:tblInd w:w="-9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2505"/>
        <w:gridCol w:w="1590"/>
        <w:gridCol w:w="1560"/>
        <w:gridCol w:w="2685"/>
        <w:gridCol w:w="1125"/>
        <w:tblGridChange w:id="0">
          <w:tblGrid>
            <w:gridCol w:w="1380"/>
            <w:gridCol w:w="2505"/>
            <w:gridCol w:w="1590"/>
            <w:gridCol w:w="1560"/>
            <w:gridCol w:w="2685"/>
            <w:gridCol w:w="11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bCs w:val="1"/>
                <w:highlight w:val="white"/>
              </w:rPr>
            </w:pPr>
            <w:r w:rsidDel="00000000" w:rsidR="00000000" w:rsidRPr="00000000">
              <w:rPr>
                <w:b w:val="1"/>
                <w:bCs w:val="1"/>
                <w:highlight w:val="white"/>
                <w:rtl w:val="0"/>
              </w:rPr>
              <w:t xml:space="preserve">Candidat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bCs w:val="1"/>
                <w:highlight w:val="white"/>
              </w:rPr>
            </w:pPr>
            <w:r w:rsidDel="00000000" w:rsidR="00000000" w:rsidRPr="00000000">
              <w:rPr>
                <w:b w:val="1"/>
                <w:bCs w:val="1"/>
                <w:highlight w:val="white"/>
                <w:rtl w:val="0"/>
              </w:rPr>
              <w:t xml:space="preserve">Compétences clés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bCs w:val="1"/>
                <w:highlight w:val="white"/>
              </w:rPr>
            </w:pPr>
            <w:r w:rsidDel="00000000" w:rsidR="00000000" w:rsidRPr="00000000">
              <w:rPr>
                <w:b w:val="1"/>
                <w:bCs w:val="1"/>
                <w:highlight w:val="white"/>
                <w:rtl w:val="0"/>
              </w:rPr>
              <w:t xml:space="preserve">Expérience (années)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bCs w:val="1"/>
                <w:highlight w:val="white"/>
              </w:rPr>
            </w:pPr>
            <w:r w:rsidDel="00000000" w:rsidR="00000000" w:rsidRPr="00000000">
              <w:rPr>
                <w:b w:val="1"/>
                <w:bCs w:val="1"/>
                <w:highlight w:val="white"/>
                <w:rtl w:val="0"/>
              </w:rPr>
              <w:t xml:space="preserve">Disponibilité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bCs w:val="1"/>
                <w:highlight w:val="white"/>
              </w:rPr>
            </w:pPr>
            <w:r w:rsidDel="00000000" w:rsidR="00000000" w:rsidRPr="00000000">
              <w:rPr>
                <w:b w:val="1"/>
                <w:bCs w:val="1"/>
                <w:highlight w:val="white"/>
                <w:rtl w:val="0"/>
              </w:rPr>
              <w:t xml:space="preserve">Adéquation au poste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b w:val="1"/>
                <w:bCs w:val="1"/>
                <w:highlight w:val="white"/>
              </w:rPr>
            </w:pPr>
            <w:r w:rsidDel="00000000" w:rsidR="00000000" w:rsidRPr="00000000">
              <w:rPr>
                <w:b w:val="1"/>
                <w:bCs w:val="1"/>
                <w:highlight w:val="white"/>
                <w:rtl w:val="0"/>
              </w:rPr>
              <w:t xml:space="preserve">Classement</w:t>
            </w:r>
          </w:p>
        </w:tc>
      </w:tr>
      <w:tr>
        <w:trPr>
          <w:cantSplit w:val="0"/>
          <w:trHeight w:val="129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highlight w:val="white"/>
              </w:rPr>
            </w:pPr>
            <w:r w:rsidDel="00000000" w:rsidR="00000000" w:rsidRPr="00000000">
              <w:rPr>
                <w:highlight w:val="white"/>
                <w:rtl w:val="0"/>
              </w:rPr>
              <w:t xml:space="preserve">Miahy (choisi)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highlight w:val="white"/>
              </w:rPr>
            </w:pPr>
            <w:r w:rsidDel="00000000" w:rsidR="00000000" w:rsidRPr="00000000">
              <w:rPr>
                <w:highlight w:val="white"/>
                <w:rtl w:val="0"/>
              </w:rPr>
              <w:t xml:space="preserve">Développement no-code (Bubble, Glide, Airtable), full stack (HTML/CSS/JS/PHP/Python), gestion projet agile, marketing digital, outils conception (Figma), supervision technique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highlight w:val="white"/>
              </w:rPr>
            </w:pPr>
            <w:r w:rsidDel="00000000" w:rsidR="00000000" w:rsidRPr="00000000">
              <w:rPr>
                <w:highlight w:val="white"/>
                <w:rtl w:val="0"/>
              </w:rPr>
              <w:t xml:space="preserve">~2 ans (projets dev no-code, full stack apps, roles freelance)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Immédiate (rôles récents terminés)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highlight w:val="white"/>
              </w:rPr>
            </w:pPr>
            <w:r w:rsidDel="00000000" w:rsidR="00000000" w:rsidRPr="00000000">
              <w:rPr>
                <w:highlight w:val="white"/>
                <w:rtl w:val="0"/>
              </w:rPr>
              <w:t xml:space="preserve">Excellente (expérience en no-code et full stack ; idéale pour développer plateformes agritech sans code lourd, avec innovation numérique)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highlight w:val="white"/>
              </w:rPr>
            </w:pPr>
            <w:r w:rsidDel="00000000" w:rsidR="00000000" w:rsidRPr="00000000">
              <w:rPr>
                <w:highlight w:val="white"/>
                <w:rtl w:val="0"/>
              </w:rPr>
              <w:t xml:space="preserve">1er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highlight w:val="white"/>
              </w:rPr>
            </w:pPr>
            <w:r w:rsidDel="00000000" w:rsidR="00000000" w:rsidRPr="00000000">
              <w:rPr>
                <w:highlight w:val="white"/>
                <w:rtl w:val="0"/>
              </w:rPr>
              <w:t xml:space="preserve">Aldonis Mick Lewis Heritra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highlight w:val="white"/>
              </w:rPr>
            </w:pPr>
            <w:r w:rsidDel="00000000" w:rsidR="00000000" w:rsidRPr="00000000">
              <w:rPr>
                <w:highlight w:val="white"/>
                <w:rtl w:val="0"/>
              </w:rPr>
              <w:t xml:space="preserve">Développement full stack (PHP, Java, JS, Angular, Laravel, Flutter), bases de données (MySQL, PostgreSQL), gestion projets, testing/debugging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highlight w:val="white"/>
              </w:rPr>
            </w:pPr>
            <w:r w:rsidDel="00000000" w:rsidR="00000000" w:rsidRPr="00000000">
              <w:rPr>
                <w:highlight w:val="white"/>
                <w:rtl w:val="0"/>
              </w:rPr>
              <w:t xml:space="preserve">~2 ans (dev web/mobile chez YAS, Sas-Elies, freelance depuis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highlight w:val="white"/>
              </w:rPr>
            </w:pPr>
            <w:r w:rsidDel="00000000" w:rsidR="00000000" w:rsidRPr="00000000">
              <w:rPr>
                <w:highlight w:val="white"/>
                <w:rtl w:val="0"/>
              </w:rPr>
              <w:t xml:space="preserve">Immédiate (rôles en cours adaptables)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highlight w:val="white"/>
              </w:rPr>
            </w:pPr>
            <w:r w:rsidDel="00000000" w:rsidR="00000000" w:rsidRPr="00000000">
              <w:rPr>
                <w:highlight w:val="white"/>
                <w:rtl w:val="0"/>
              </w:rPr>
              <w:t xml:space="preserve">Bonne (solide en full stack et projets ; fort en dev agritech, mais moins focus no-code)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highlight w:val="white"/>
              </w:rPr>
            </w:pPr>
            <w:r w:rsidDel="00000000" w:rsidR="00000000" w:rsidRPr="00000000">
              <w:rPr>
                <w:highlight w:val="white"/>
                <w:rtl w:val="0"/>
              </w:rPr>
              <w:t xml:space="preserve">2e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highlight w:val="white"/>
              </w:rPr>
            </w:pPr>
            <w:r w:rsidDel="00000000" w:rsidR="00000000" w:rsidRPr="00000000">
              <w:rPr>
                <w:highlight w:val="white"/>
                <w:rtl w:val="0"/>
              </w:rPr>
              <w:t xml:space="preserve">Noah Cois Newman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highlight w:val="white"/>
              </w:rPr>
            </w:pPr>
            <w:r w:rsidDel="00000000" w:rsidR="00000000" w:rsidRPr="00000000">
              <w:rPr>
                <w:highlight w:val="white"/>
                <w:rtl w:val="0"/>
              </w:rPr>
              <w:t xml:space="preserve">HTML/CSS, C#, Python, JS, Microsoft Office ; développement logiciel (gestion stocks, apps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highlight w:val="white"/>
              </w:rPr>
            </w:pPr>
            <w:r w:rsidDel="00000000" w:rsidR="00000000" w:rsidRPr="00000000">
              <w:rPr>
                <w:highlight w:val="white"/>
                <w:rtl w:val="0"/>
              </w:rPr>
              <w:t xml:space="preserve">&lt;0,5 an (projets universitaires 2021-2023, aucun 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highlight w:val="white"/>
              </w:rPr>
            </w:pPr>
            <w:r w:rsidDel="00000000" w:rsidR="00000000" w:rsidRPr="00000000">
              <w:rPr>
                <w:highlight w:val="white"/>
                <w:rtl w:val="0"/>
              </w:rPr>
              <w:t xml:space="preserve">Immédiate (étudiant disponible pour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highlight w:val="white"/>
              </w:rPr>
            </w:pPr>
            <w:r w:rsidDel="00000000" w:rsidR="00000000" w:rsidRPr="00000000">
              <w:rPr>
                <w:highlight w:val="white"/>
                <w:rtl w:val="0"/>
              </w:rPr>
              <w:t xml:space="preserve">Moyenne (potentiel en dev logiciel ; projets pertinents, mais expérience limitée, pas no-code)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highlight w:val="white"/>
              </w:rPr>
            </w:pPr>
            <w:r w:rsidDel="00000000" w:rsidR="00000000" w:rsidRPr="00000000">
              <w:rPr>
                <w:highlight w:val="white"/>
                <w:rtl w:val="0"/>
              </w:rPr>
              <w:t xml:space="preserve">3e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highlight w:val="white"/>
              </w:rPr>
            </w:pPr>
            <w:r w:rsidDel="00000000" w:rsidR="00000000" w:rsidRPr="00000000">
              <w:rPr>
                <w:highlight w:val="white"/>
                <w:rtl w:val="0"/>
              </w:rPr>
              <w:t xml:space="preserve">Ramiliarivony Mandimbiniaina Olivah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highlight w:val="white"/>
              </w:rPr>
            </w:pPr>
            <w:r w:rsidDel="00000000" w:rsidR="00000000" w:rsidRPr="00000000">
              <w:rPr>
                <w:highlight w:val="white"/>
                <w:rtl w:val="0"/>
              </w:rPr>
              <w:t xml:space="preserve">Kobotoolbox, Python data science, MS Word/Excel/PowerPoint ; sociable, travail équipe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highlight w:val="white"/>
              </w:rPr>
            </w:pPr>
            <w:r w:rsidDel="00000000" w:rsidR="00000000" w:rsidRPr="00000000">
              <w:rPr>
                <w:highlight w:val="white"/>
                <w:rtl w:val="0"/>
              </w:rPr>
              <w:t xml:space="preserve">0 an (étudiante, aucune expérience pro listée)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highlight w:val="white"/>
              </w:rPr>
            </w:pPr>
            <w:r w:rsidDel="00000000" w:rsidR="00000000" w:rsidRPr="00000000">
              <w:rPr>
                <w:highlight w:val="white"/>
                <w:rtl w:val="0"/>
              </w:rPr>
              <w:t xml:space="preserve">Immédiate (étudiante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highlight w:val="white"/>
              </w:rPr>
            </w:pPr>
            <w:r w:rsidDel="00000000" w:rsidR="00000000" w:rsidRPr="00000000">
              <w:rPr>
                <w:highlight w:val="white"/>
                <w:rtl w:val="0"/>
              </w:rPr>
              <w:t xml:space="preserve">Faible (orienté agro-management et data ; outils basiques, pas dev no-code/full stack)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highlight w:val="white"/>
              </w:rPr>
            </w:pPr>
            <w:r w:rsidDel="00000000" w:rsidR="00000000" w:rsidRPr="00000000">
              <w:rPr>
                <w:highlight w:val="white"/>
                <w:rtl w:val="0"/>
              </w:rPr>
              <w:t xml:space="preserve">4e</w:t>
            </w:r>
          </w:p>
        </w:tc>
      </w:tr>
    </w:tbl>
    <w:p w:rsidR="00000000" w:rsidDel="00000000" w:rsidP="00000000" w:rsidRDefault="00000000" w:rsidRPr="00000000" w14:paraId="00000030">
      <w:pPr>
        <w:pStyle w:val="Heading2"/>
        <w:keepNext w:val="0"/>
        <w:keepLines w:val="0"/>
        <w:spacing w:after="80" w:line="300" w:lineRule="auto"/>
        <w:jc w:val="both"/>
        <w:rPr>
          <w:b w:val="1"/>
          <w:bCs w:val="1"/>
          <w:sz w:val="34"/>
          <w:szCs w:val="34"/>
          <w:highlight w:val="white"/>
        </w:rPr>
      </w:pPr>
      <w:bookmarkStart w:colFirst="0" w:colLast="0" w:name="_aata6ouj9nc" w:id="3"/>
      <w:bookmarkEnd w:id="3"/>
      <w:r w:rsidDel="00000000" w:rsidR="00000000" w:rsidRPr="00000000">
        <w:rPr>
          <w:b w:val="1"/>
          <w:bCs w:val="1"/>
          <w:sz w:val="34"/>
          <w:szCs w:val="34"/>
          <w:highlight w:val="white"/>
          <w:rtl w:val="0"/>
        </w:rPr>
        <w:t xml:space="preserve">Observations</w:t>
      </w:r>
    </w:p>
    <w:p w:rsidR="00000000" w:rsidDel="00000000" w:rsidP="00000000" w:rsidRDefault="00000000" w:rsidRPr="00000000" w14:paraId="00000031">
      <w:pPr>
        <w:numPr>
          <w:ilvl w:val="0"/>
          <w:numId w:val="2"/>
        </w:numPr>
        <w:spacing w:after="0" w:afterAutospacing="0" w:before="240" w:line="300" w:lineRule="auto"/>
        <w:ind w:left="720" w:hanging="360"/>
        <w:rPr>
          <w:highlight w:val="white"/>
        </w:rPr>
      </w:pPr>
      <w:r w:rsidDel="00000000" w:rsidR="00000000" w:rsidRPr="00000000">
        <w:rPr>
          <w:b w:val="1"/>
          <w:bCs w:val="1"/>
          <w:highlight w:val="white"/>
          <w:rtl w:val="0"/>
        </w:rPr>
        <w:t xml:space="preserve">Compétences &amp; expérience</w:t>
      </w:r>
      <w:r w:rsidDel="00000000" w:rsidR="00000000" w:rsidRPr="00000000">
        <w:rPr>
          <w:highlight w:val="white"/>
          <w:rtl w:val="0"/>
        </w:rPr>
        <w:t xml:space="preserve"> : Miahy présente des compétences ciblées en no-code et full stack, avec une expérience en projets numériques. Les autres candidats comme Aldonis ont une expérience solide en full stack mais moins en no-code, tandis que Noah et Olivah sont plus juniors ou non alignés.</w:t>
      </w:r>
    </w:p>
    <w:p w:rsidR="00000000" w:rsidDel="00000000" w:rsidP="00000000" w:rsidRDefault="00000000" w:rsidRPr="00000000" w14:paraId="00000032">
      <w:pPr>
        <w:numPr>
          <w:ilvl w:val="0"/>
          <w:numId w:val="2"/>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Disponibilité</w:t>
      </w:r>
      <w:r w:rsidDel="00000000" w:rsidR="00000000" w:rsidRPr="00000000">
        <w:rPr>
          <w:highlight w:val="white"/>
          <w:rtl w:val="0"/>
        </w:rPr>
        <w:t xml:space="preserve"> : Miahy est disponible immédiatement, avec des rôles récents terminés.</w:t>
      </w:r>
    </w:p>
    <w:p w:rsidR="00000000" w:rsidDel="00000000" w:rsidP="00000000" w:rsidRDefault="00000000" w:rsidRPr="00000000" w14:paraId="00000033">
      <w:pPr>
        <w:numPr>
          <w:ilvl w:val="0"/>
          <w:numId w:val="2"/>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Adéquation au besoin</w:t>
      </w:r>
      <w:r w:rsidDel="00000000" w:rsidR="00000000" w:rsidRPr="00000000">
        <w:rPr>
          <w:highlight w:val="white"/>
          <w:rtl w:val="0"/>
        </w:rPr>
        <w:t xml:space="preserve"> : Miahy est le plus aligné avec un poste axé sur le développement no-code pour innovations agritech rapides.</w:t>
      </w:r>
    </w:p>
    <w:p w:rsidR="00000000" w:rsidDel="00000000" w:rsidP="00000000" w:rsidRDefault="00000000" w:rsidRPr="00000000" w14:paraId="00000034">
      <w:pPr>
        <w:numPr>
          <w:ilvl w:val="0"/>
          <w:numId w:val="2"/>
        </w:numPr>
        <w:spacing w:after="240" w:before="0" w:beforeAutospacing="0" w:line="300" w:lineRule="auto"/>
        <w:ind w:left="720" w:hanging="360"/>
        <w:rPr>
          <w:highlight w:val="white"/>
        </w:rPr>
      </w:pPr>
      <w:r w:rsidDel="00000000" w:rsidR="00000000" w:rsidRPr="00000000">
        <w:rPr>
          <w:b w:val="1"/>
          <w:bCs w:val="1"/>
          <w:highlight w:val="white"/>
          <w:rtl w:val="0"/>
        </w:rPr>
        <w:t xml:space="preserve">Validité de la proposition</w:t>
      </w:r>
      <w:r w:rsidDel="00000000" w:rsidR="00000000" w:rsidRPr="00000000">
        <w:rPr>
          <w:highlight w:val="white"/>
          <w:rtl w:val="0"/>
        </w:rPr>
        <w:t xml:space="preserve"> : Aucun candidat n’a indiqué de date de validité pour sa proposition.</w:t>
      </w:r>
    </w:p>
    <w:p w:rsidR="00000000" w:rsidDel="00000000" w:rsidP="00000000" w:rsidRDefault="00000000" w:rsidRPr="00000000" w14:paraId="00000035">
      <w:pPr>
        <w:pStyle w:val="Heading2"/>
        <w:keepNext w:val="0"/>
        <w:keepLines w:val="0"/>
        <w:spacing w:after="80" w:line="300" w:lineRule="auto"/>
        <w:jc w:val="both"/>
        <w:rPr>
          <w:b w:val="1"/>
          <w:bCs w:val="1"/>
          <w:sz w:val="34"/>
          <w:szCs w:val="34"/>
          <w:highlight w:val="white"/>
        </w:rPr>
      </w:pPr>
      <w:bookmarkStart w:colFirst="0" w:colLast="0" w:name="_ernkwqp6gk0z" w:id="4"/>
      <w:bookmarkEnd w:id="4"/>
      <w:r w:rsidDel="00000000" w:rsidR="00000000" w:rsidRPr="00000000">
        <w:rPr>
          <w:b w:val="1"/>
          <w:bCs w:val="1"/>
          <w:sz w:val="34"/>
          <w:szCs w:val="34"/>
          <w:highlight w:val="white"/>
          <w:rtl w:val="0"/>
        </w:rPr>
        <w:t xml:space="preserve">Choix du profil</w:t>
      </w:r>
    </w:p>
    <w:p w:rsidR="00000000" w:rsidDel="00000000" w:rsidP="00000000" w:rsidRDefault="00000000" w:rsidRPr="00000000" w14:paraId="00000036">
      <w:pPr>
        <w:spacing w:after="240" w:before="240" w:line="300" w:lineRule="auto"/>
        <w:jc w:val="both"/>
        <w:rPr>
          <w:highlight w:val="white"/>
        </w:rPr>
      </w:pPr>
      <w:r w:rsidDel="00000000" w:rsidR="00000000" w:rsidRPr="00000000">
        <w:rPr>
          <w:highlight w:val="white"/>
          <w:rtl w:val="0"/>
        </w:rPr>
        <w:t xml:space="preserve">Après une évaluation approfondie des dossiers reçus, nous avons retenu le profil de Miahy pour les raisons suivantes :</w:t>
      </w:r>
    </w:p>
    <w:p w:rsidR="00000000" w:rsidDel="00000000" w:rsidP="00000000" w:rsidRDefault="00000000" w:rsidRPr="00000000" w14:paraId="00000037">
      <w:pPr>
        <w:numPr>
          <w:ilvl w:val="0"/>
          <w:numId w:val="1"/>
        </w:numPr>
        <w:spacing w:after="0" w:afterAutospacing="0" w:before="240" w:line="300" w:lineRule="auto"/>
        <w:ind w:left="720" w:hanging="360"/>
        <w:rPr>
          <w:highlight w:val="white"/>
        </w:rPr>
      </w:pPr>
      <w:r w:rsidDel="00000000" w:rsidR="00000000" w:rsidRPr="00000000">
        <w:rPr>
          <w:b w:val="1"/>
          <w:bCs w:val="1"/>
          <w:highlight w:val="white"/>
          <w:rtl w:val="0"/>
        </w:rPr>
        <w:t xml:space="preserve">Compétences et expérience</w:t>
      </w:r>
      <w:r w:rsidDel="00000000" w:rsidR="00000000" w:rsidRPr="00000000">
        <w:rPr>
          <w:highlight w:val="white"/>
          <w:rtl w:val="0"/>
        </w:rPr>
        <w:t xml:space="preserve"> : Compétences directement liées au no-code et full stack, avec une expérience en développement rapide d'apps.</w:t>
      </w:r>
    </w:p>
    <w:p w:rsidR="00000000" w:rsidDel="00000000" w:rsidP="00000000" w:rsidRDefault="00000000" w:rsidRPr="00000000" w14:paraId="00000038">
      <w:pPr>
        <w:numPr>
          <w:ilvl w:val="0"/>
          <w:numId w:val="1"/>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Adéquation au poste</w:t>
      </w:r>
      <w:r w:rsidDel="00000000" w:rsidR="00000000" w:rsidRPr="00000000">
        <w:rPr>
          <w:highlight w:val="white"/>
          <w:rtl w:val="0"/>
        </w:rPr>
        <w:t xml:space="preserve"> : Compréhension des enjeux d'innovation numérique en agritech sans code complexe.</w:t>
      </w:r>
    </w:p>
    <w:p w:rsidR="00000000" w:rsidDel="00000000" w:rsidP="00000000" w:rsidRDefault="00000000" w:rsidRPr="00000000" w14:paraId="00000039">
      <w:pPr>
        <w:numPr>
          <w:ilvl w:val="0"/>
          <w:numId w:val="1"/>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Disponibilité</w:t>
      </w:r>
      <w:r w:rsidDel="00000000" w:rsidR="00000000" w:rsidRPr="00000000">
        <w:rPr>
          <w:highlight w:val="white"/>
          <w:rtl w:val="0"/>
        </w:rPr>
        <w:t xml:space="preserve"> : Immédiate, en tant que professionnel motivé et adaptable.</w:t>
      </w:r>
    </w:p>
    <w:p w:rsidR="00000000" w:rsidDel="00000000" w:rsidP="00000000" w:rsidRDefault="00000000" w:rsidRPr="00000000" w14:paraId="0000003A">
      <w:pPr>
        <w:numPr>
          <w:ilvl w:val="0"/>
          <w:numId w:val="1"/>
        </w:numPr>
        <w:spacing w:after="240" w:before="0" w:beforeAutospacing="0" w:line="300" w:lineRule="auto"/>
        <w:ind w:left="720" w:hanging="360"/>
        <w:rPr>
          <w:highlight w:val="white"/>
        </w:rPr>
      </w:pPr>
      <w:r w:rsidDel="00000000" w:rsidR="00000000" w:rsidRPr="00000000">
        <w:rPr>
          <w:b w:val="1"/>
          <w:bCs w:val="1"/>
          <w:highlight w:val="white"/>
          <w:rtl w:val="0"/>
        </w:rPr>
        <w:t xml:space="preserve">Qualité du dossier</w:t>
      </w:r>
      <w:r w:rsidDel="00000000" w:rsidR="00000000" w:rsidRPr="00000000">
        <w:rPr>
          <w:highlight w:val="white"/>
          <w:rtl w:val="0"/>
        </w:rPr>
        <w:t xml:space="preserve"> : CV clair, structuré, et centré sur les compétences recherchées.</w:t>
      </w:r>
    </w:p>
    <w:p w:rsidR="00000000" w:rsidDel="00000000" w:rsidP="00000000" w:rsidRDefault="00000000" w:rsidRPr="00000000" w14:paraId="0000003B">
      <w:pPr>
        <w:pStyle w:val="Heading2"/>
        <w:keepNext w:val="0"/>
        <w:keepLines w:val="0"/>
        <w:spacing w:after="80" w:line="300" w:lineRule="auto"/>
        <w:jc w:val="both"/>
        <w:rPr>
          <w:b w:val="1"/>
          <w:bCs w:val="1"/>
          <w:sz w:val="34"/>
          <w:szCs w:val="34"/>
          <w:highlight w:val="white"/>
        </w:rPr>
      </w:pPr>
      <w:bookmarkStart w:colFirst="0" w:colLast="0" w:name="_64zvi8d9o586" w:id="5"/>
      <w:bookmarkEnd w:id="5"/>
      <w:r w:rsidDel="00000000" w:rsidR="00000000" w:rsidRPr="00000000">
        <w:rPr>
          <w:b w:val="1"/>
          <w:bCs w:val="1"/>
          <w:sz w:val="34"/>
          <w:szCs w:val="34"/>
          <w:highlight w:val="white"/>
          <w:rtl w:val="0"/>
        </w:rPr>
        <w:t xml:space="preserve">Conclusion</w:t>
      </w:r>
    </w:p>
    <w:p w:rsidR="00000000" w:rsidDel="00000000" w:rsidP="00000000" w:rsidRDefault="00000000" w:rsidRPr="00000000" w14:paraId="0000003C">
      <w:pPr>
        <w:spacing w:after="240" w:before="240" w:line="300" w:lineRule="auto"/>
        <w:jc w:val="both"/>
        <w:rPr>
          <w:highlight w:val="white"/>
        </w:rPr>
      </w:pPr>
      <w:r w:rsidDel="00000000" w:rsidR="00000000" w:rsidRPr="00000000">
        <w:rPr>
          <w:highlight w:val="white"/>
          <w:rtl w:val="0"/>
        </w:rPr>
        <w:t xml:space="preserve">Nous avons donc décidé de sélectionner Miahy pour le poste / la mission concernée. Ce choix est motivé par une adéquation forte entre ses compétences et les besoins du poste, avec une expérience pertinente en développement no-code et full stack.</w:t>
      </w:r>
    </w:p>
    <w:p w:rsidR="00000000" w:rsidDel="00000000" w:rsidP="00000000" w:rsidRDefault="00000000" w:rsidRPr="00000000" w14:paraId="0000003D">
      <w:pPr>
        <w:pStyle w:val="Heading2"/>
        <w:keepNext w:val="0"/>
        <w:keepLines w:val="0"/>
        <w:spacing w:after="80" w:line="300" w:lineRule="auto"/>
        <w:jc w:val="both"/>
        <w:rPr>
          <w:b w:val="1"/>
          <w:bCs w:val="1"/>
          <w:sz w:val="34"/>
          <w:szCs w:val="34"/>
          <w:highlight w:val="white"/>
        </w:rPr>
      </w:pPr>
      <w:bookmarkStart w:colFirst="0" w:colLast="0" w:name="_voenfe2z1hmw" w:id="6"/>
      <w:bookmarkEnd w:id="6"/>
      <w:r w:rsidDel="00000000" w:rsidR="00000000" w:rsidRPr="00000000">
        <w:rPr>
          <w:b w:val="1"/>
          <w:bCs w:val="1"/>
          <w:sz w:val="34"/>
          <w:szCs w:val="34"/>
          <w:highlight w:val="white"/>
          <w:rtl w:val="0"/>
        </w:rPr>
        <w:t xml:space="preserve">Décision</w:t>
      </w:r>
    </w:p>
    <w:p w:rsidR="00000000" w:rsidDel="00000000" w:rsidP="00000000" w:rsidRDefault="00000000" w:rsidRPr="00000000" w14:paraId="0000003E">
      <w:pPr>
        <w:spacing w:after="240" w:before="240" w:line="300" w:lineRule="auto"/>
        <w:jc w:val="both"/>
        <w:rPr>
          <w:highlight w:val="white"/>
        </w:rPr>
      </w:pPr>
      <w:r w:rsidDel="00000000" w:rsidR="00000000" w:rsidRPr="00000000">
        <w:rPr>
          <w:highlight w:val="white"/>
          <w:rtl w:val="0"/>
        </w:rPr>
        <w:t xml:space="preserve">Fanomezanirina Fenohery, CEO de Fataplus SARLU valide Miahy comme candidat retenu pour cette mission.</w:t>
      </w:r>
    </w:p>
    <w:p w:rsidR="00000000" w:rsidDel="00000000" w:rsidP="00000000" w:rsidRDefault="00000000" w:rsidRPr="00000000" w14:paraId="0000003F">
      <w:pPr>
        <w:spacing w:after="240" w:before="240" w:line="300" w:lineRule="auto"/>
        <w:jc w:val="both"/>
        <w:rPr>
          <w:b w:val="1"/>
          <w:bCs w:val="1"/>
          <w:sz w:val="26"/>
          <w:szCs w:val="26"/>
          <w:highlight w:val="white"/>
        </w:rPr>
      </w:pPr>
      <w:r w:rsidDel="00000000" w:rsidR="00000000" w:rsidRPr="00000000">
        <w:rPr>
          <w:rtl w:val="0"/>
        </w:rPr>
      </w:r>
    </w:p>
    <w:p w:rsidR="00000000" w:rsidDel="00000000" w:rsidP="00000000" w:rsidRDefault="00000000" w:rsidRPr="00000000" w14:paraId="00000040">
      <w:pPr>
        <w:spacing w:before="20" w:line="300" w:lineRule="auto"/>
        <w:jc w:val="both"/>
        <w:rPr>
          <w:highlight w:val="white"/>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