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Helvetica Neue" w:cs="Helvetica Neue" w:eastAsia="Helvetica Neue" w:hAnsi="Helvetica Neue"/>
          <w:b w:val="1"/>
          <w:bCs w:val="1"/>
          <w:sz w:val="46"/>
          <w:szCs w:val="46"/>
        </w:rPr>
      </w:pPr>
      <w:bookmarkStart w:colFirst="0" w:colLast="0" w:name="_wwdgn0f4qq2t" w:id="0"/>
      <w:bookmarkEnd w:id="0"/>
      <w:r w:rsidDel="00000000" w:rsidR="00000000" w:rsidRPr="00000000">
        <w:rPr>
          <w:rFonts w:ascii="Helvetica Neue" w:cs="Helvetica Neue" w:eastAsia="Helvetica Neue" w:hAnsi="Helvetica Neue"/>
          <w:b w:val="1"/>
          <w:bCs w:val="1"/>
          <w:sz w:val="46"/>
          <w:szCs w:val="46"/>
        </w:rPr>
        <w:drawing>
          <wp:inline distB="114300" distT="114300" distL="114300" distR="114300">
            <wp:extent cx="5372100" cy="762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21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both"/>
        <w:rPr>
          <w:rFonts w:ascii="Helvetica Neue" w:cs="Helvetica Neue" w:eastAsia="Helvetica Neue" w:hAnsi="Helvetica Neue"/>
          <w:b w:val="1"/>
          <w:bCs w:val="1"/>
          <w:sz w:val="46"/>
          <w:szCs w:val="46"/>
        </w:rPr>
      </w:pPr>
      <w:bookmarkStart w:colFirst="0" w:colLast="0" w:name="_t3pl06vlkqod"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0" w:before="0" w:lineRule="auto"/>
        <w:jc w:val="center"/>
        <w:rPr>
          <w:rFonts w:ascii="Helvetica Neue" w:cs="Helvetica Neue" w:eastAsia="Helvetica Neue" w:hAnsi="Helvetica Neue"/>
          <w:b w:val="1"/>
          <w:bCs w:val="1"/>
          <w:sz w:val="46"/>
          <w:szCs w:val="46"/>
        </w:rPr>
      </w:pPr>
      <w:bookmarkStart w:colFirst="0" w:colLast="0" w:name="_q1eho4lk8p9b" w:id="2"/>
      <w:bookmarkEnd w:id="2"/>
      <w:r w:rsidDel="00000000" w:rsidR="00000000" w:rsidRPr="00000000">
        <w:rPr>
          <w:rFonts w:ascii="Helvetica Neue" w:cs="Helvetica Neue" w:eastAsia="Helvetica Neue" w:hAnsi="Helvetica Neue"/>
          <w:b w:val="1"/>
          <w:bCs w:val="1"/>
          <w:sz w:val="46"/>
          <w:szCs w:val="46"/>
          <w:rtl w:val="0"/>
        </w:rPr>
        <w:t xml:space="preserve">Termes de Référence : </w:t>
      </w:r>
    </w:p>
    <w:p w:rsidR="00000000" w:rsidDel="00000000" w:rsidP="00000000" w:rsidRDefault="00000000" w:rsidRPr="00000000" w14:paraId="00000004">
      <w:pPr>
        <w:pStyle w:val="Heading1"/>
        <w:keepNext w:val="0"/>
        <w:keepLines w:val="0"/>
        <w:spacing w:after="0" w:before="0" w:lineRule="auto"/>
        <w:jc w:val="center"/>
        <w:rPr>
          <w:rFonts w:ascii="Helvetica Neue" w:cs="Helvetica Neue" w:eastAsia="Helvetica Neue" w:hAnsi="Helvetica Neue"/>
          <w:b w:val="1"/>
          <w:bCs w:val="1"/>
          <w:sz w:val="46"/>
          <w:szCs w:val="46"/>
        </w:rPr>
      </w:pPr>
      <w:bookmarkStart w:colFirst="0" w:colLast="0" w:name="_pazb2d196jo" w:id="3"/>
      <w:bookmarkEnd w:id="3"/>
      <w:r w:rsidDel="00000000" w:rsidR="00000000" w:rsidRPr="00000000">
        <w:rPr>
          <w:rFonts w:ascii="Helvetica Neue" w:cs="Helvetica Neue" w:eastAsia="Helvetica Neue" w:hAnsi="Helvetica Neue"/>
          <w:b w:val="1"/>
          <w:bCs w:val="1"/>
          <w:sz w:val="46"/>
          <w:szCs w:val="46"/>
          <w:rtl w:val="0"/>
        </w:rPr>
        <w:t xml:space="preserve">Développeur no code Full-Stack </w:t>
      </w:r>
    </w:p>
    <w:p w:rsidR="00000000" w:rsidDel="00000000" w:rsidP="00000000" w:rsidRDefault="00000000" w:rsidRPr="00000000" w14:paraId="00000005">
      <w:pPr>
        <w:pStyle w:val="Heading1"/>
        <w:keepNext w:val="0"/>
        <w:keepLines w:val="0"/>
        <w:spacing w:after="0" w:before="0" w:lineRule="auto"/>
        <w:jc w:val="center"/>
        <w:rPr>
          <w:rFonts w:ascii="Helvetica Neue" w:cs="Helvetica Neue" w:eastAsia="Helvetica Neue" w:hAnsi="Helvetica Neue"/>
          <w:b w:val="1"/>
          <w:bCs w:val="1"/>
          <w:sz w:val="46"/>
          <w:szCs w:val="46"/>
        </w:rPr>
      </w:pPr>
      <w:bookmarkStart w:colFirst="0" w:colLast="0" w:name="_ejgpn8gazc71" w:id="4"/>
      <w:bookmarkEnd w:id="4"/>
      <w:r w:rsidDel="00000000" w:rsidR="00000000" w:rsidRPr="00000000">
        <w:rPr>
          <w:rFonts w:ascii="Helvetica Neue" w:cs="Helvetica Neue" w:eastAsia="Helvetica Neue" w:hAnsi="Helvetica Neue"/>
          <w:b w:val="1"/>
          <w:bCs w:val="1"/>
          <w:sz w:val="46"/>
          <w:szCs w:val="46"/>
          <w:rtl w:val="0"/>
        </w:rPr>
        <w:t xml:space="preserve">- FATAPLUS</w:t>
      </w:r>
    </w:p>
    <w:p w:rsidR="00000000" w:rsidDel="00000000" w:rsidP="00000000" w:rsidRDefault="00000000" w:rsidRPr="00000000" w14:paraId="00000006">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4g277bnb6em9" w:id="5"/>
      <w:bookmarkEnd w:id="5"/>
      <w:r w:rsidDel="00000000" w:rsidR="00000000" w:rsidRPr="00000000">
        <w:rPr>
          <w:rtl w:val="0"/>
        </w:rPr>
      </w:r>
    </w:p>
    <w:p w:rsidR="00000000" w:rsidDel="00000000" w:rsidP="00000000" w:rsidRDefault="00000000" w:rsidRPr="00000000" w14:paraId="0000000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E">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Titre du poste</w:t>
      </w:r>
      <w:r w:rsidDel="00000000" w:rsidR="00000000" w:rsidRPr="00000000">
        <w:rPr>
          <w:rFonts w:ascii="Helvetica Neue" w:cs="Helvetica Neue" w:eastAsia="Helvetica Neue" w:hAnsi="Helvetica Neue"/>
          <w:rtl w:val="0"/>
        </w:rPr>
        <w:t xml:space="preserve"> : Développeur Full-Stack AgriTech</w:t>
        <w:br w:type="textWrapping"/>
      </w:r>
      <w:r w:rsidDel="00000000" w:rsidR="00000000" w:rsidRPr="00000000">
        <w:rPr>
          <w:rFonts w:ascii="Helvetica Neue" w:cs="Helvetica Neue" w:eastAsia="Helvetica Neue" w:hAnsi="Helvetica Neue"/>
          <w:b w:val="1"/>
          <w:bCs w:val="1"/>
          <w:rtl w:val="0"/>
        </w:rPr>
        <w:t xml:space="preserve">Organisation</w:t>
      </w:r>
      <w:r w:rsidDel="00000000" w:rsidR="00000000" w:rsidRPr="00000000">
        <w:rPr>
          <w:rFonts w:ascii="Helvetica Neue" w:cs="Helvetica Neue" w:eastAsia="Helvetica Neue" w:hAnsi="Helvetica Neue"/>
          <w:rtl w:val="0"/>
        </w:rPr>
        <w:t xml:space="preserve"> : FATAPLUS SARLU</w:t>
        <w:br w:type="textWrapping"/>
      </w:r>
      <w:r w:rsidDel="00000000" w:rsidR="00000000" w:rsidRPr="00000000">
        <w:rPr>
          <w:rFonts w:ascii="Helvetica Neue" w:cs="Helvetica Neue" w:eastAsia="Helvetica Neue" w:hAnsi="Helvetica Neue"/>
          <w:b w:val="1"/>
          <w:bCs w:val="1"/>
          <w:rtl w:val="0"/>
        </w:rPr>
        <w:t xml:space="preserve">Lieu</w:t>
      </w:r>
      <w:r w:rsidDel="00000000" w:rsidR="00000000" w:rsidRPr="00000000">
        <w:rPr>
          <w:rFonts w:ascii="Helvetica Neue" w:cs="Helvetica Neue" w:eastAsia="Helvetica Neue" w:hAnsi="Helvetica Neue"/>
          <w:rtl w:val="0"/>
        </w:rPr>
        <w:t xml:space="preserve"> : Ankadindramamy, Antananarivo, Madagascar</w:t>
        <w:br w:type="textWrapping"/>
      </w:r>
      <w:r w:rsidDel="00000000" w:rsidR="00000000" w:rsidRPr="00000000">
        <w:rPr>
          <w:rFonts w:ascii="Helvetica Neue" w:cs="Helvetica Neue" w:eastAsia="Helvetica Neue" w:hAnsi="Helvetica Neue"/>
          <w:b w:val="1"/>
          <w:bCs w:val="1"/>
          <w:rtl w:val="0"/>
        </w:rPr>
        <w:t xml:space="preserve">Date de publication</w:t>
      </w:r>
      <w:r w:rsidDel="00000000" w:rsidR="00000000" w:rsidRPr="00000000">
        <w:rPr>
          <w:rFonts w:ascii="Helvetica Neue" w:cs="Helvetica Neue" w:eastAsia="Helvetica Neue" w:hAnsi="Helvetica Neue"/>
          <w:rtl w:val="0"/>
        </w:rPr>
        <w:t xml:space="preserve"> : 18 septembre 2024</w:t>
        <w:br w:type="textWrapping"/>
      </w:r>
      <w:r w:rsidDel="00000000" w:rsidR="00000000" w:rsidRPr="00000000">
        <w:rPr>
          <w:rFonts w:ascii="Helvetica Neue" w:cs="Helvetica Neue" w:eastAsia="Helvetica Neue" w:hAnsi="Helvetica Neue"/>
          <w:b w:val="1"/>
          <w:bCs w:val="1"/>
          <w:rtl w:val="0"/>
        </w:rPr>
        <w:t xml:space="preserve">Durée</w:t>
      </w:r>
      <w:r w:rsidDel="00000000" w:rsidR="00000000" w:rsidRPr="00000000">
        <w:rPr>
          <w:rFonts w:ascii="Helvetica Neue" w:cs="Helvetica Neue" w:eastAsia="Helvetica Neue" w:hAnsi="Helvetica Neue"/>
          <w:rtl w:val="0"/>
        </w:rPr>
        <w:t xml:space="preserve"> : Contrat à durée indéterminée (CDI) avec période d’essai de 3 mois</w:t>
        <w:br w:type="textWrapping"/>
      </w:r>
      <w:r w:rsidDel="00000000" w:rsidR="00000000" w:rsidRPr="00000000">
        <w:rPr>
          <w:rFonts w:ascii="Helvetica Neue" w:cs="Helvetica Neue" w:eastAsia="Helvetica Neue" w:hAnsi="Helvetica Neue"/>
          <w:b w:val="1"/>
          <w:bCs w:val="1"/>
          <w:rtl w:val="0"/>
        </w:rPr>
        <w:t xml:space="preserve">Superviseur</w:t>
      </w:r>
      <w:r w:rsidDel="00000000" w:rsidR="00000000" w:rsidRPr="00000000">
        <w:rPr>
          <w:rFonts w:ascii="Helvetica Neue" w:cs="Helvetica Neue" w:eastAsia="Helvetica Neue" w:hAnsi="Helvetica Neue"/>
          <w:rtl w:val="0"/>
        </w:rPr>
        <w:t xml:space="preserve"> : Chef de projet</w:t>
        <w:br w:type="textWrapping"/>
      </w:r>
      <w:r w:rsidDel="00000000" w:rsidR="00000000" w:rsidRPr="00000000">
        <w:rPr>
          <w:rFonts w:ascii="Helvetica Neue" w:cs="Helvetica Neue" w:eastAsia="Helvetica Neue" w:hAnsi="Helvetica Neue"/>
          <w:b w:val="1"/>
          <w:bCs w:val="1"/>
          <w:rtl w:val="0"/>
        </w:rPr>
        <w:t xml:space="preserve">Rémunération</w:t>
      </w:r>
      <w:r w:rsidDel="00000000" w:rsidR="00000000" w:rsidRPr="00000000">
        <w:rPr>
          <w:rFonts w:ascii="Helvetica Neue" w:cs="Helvetica Neue" w:eastAsia="Helvetica Neue" w:hAnsi="Helvetica Neue"/>
          <w:rtl w:val="0"/>
        </w:rPr>
        <w:t xml:space="preserve"> : Selon la grille interne de FATAPLUS, précisée dans le contrat</w:t>
      </w:r>
    </w:p>
    <w:p w:rsidR="00000000" w:rsidDel="00000000" w:rsidP="00000000" w:rsidRDefault="00000000" w:rsidRPr="00000000" w14:paraId="0000002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Référence</w:t>
      </w:r>
      <w:r w:rsidDel="00000000" w:rsidR="00000000" w:rsidRPr="00000000">
        <w:rPr>
          <w:rFonts w:ascii="Helvetica Neue" w:cs="Helvetica Neue" w:eastAsia="Helvetica Neue" w:hAnsi="Helvetica Neue"/>
          <w:rtl w:val="0"/>
        </w:rPr>
        <w:t xml:space="preserve"> : REF-FATAPLUS-1025-TDR05</w:t>
      </w:r>
      <w:r w:rsidDel="00000000" w:rsidR="00000000" w:rsidRPr="00000000">
        <w:rPr>
          <w:rtl w:val="0"/>
        </w:rPr>
      </w:r>
    </w:p>
    <w:sdt>
      <w:sdtPr>
        <w:id w:val="-1524716740"/>
        <w:docPartObj>
          <w:docPartGallery w:val="Table of Contents"/>
          <w:docPartUnique w:val="1"/>
        </w:docPartObj>
      </w:sdtPr>
      <w:sdtContent>
        <w:p w:rsidR="00000000" w:rsidDel="00000000" w:rsidP="00000000" w:rsidRDefault="00000000" w:rsidRPr="00000000" w14:paraId="00000021">
          <w:pPr>
            <w:widowControl w:val="0"/>
            <w:tabs>
              <w:tab w:val="right" w:leader="dot" w:pos="9025.511811023624"/>
            </w:tabs>
            <w:spacing w:before="60" w:line="240" w:lineRule="auto"/>
            <w:rPr>
              <w:rFonts w:ascii="Helvetica Neue" w:cs="Helvetica Neue" w:eastAsia="Helvetica Neue" w:hAnsi="Helvetica Neue"/>
              <w:b w:val="1"/>
              <w:bCs w:val="1"/>
              <w:color w:val="000000"/>
              <w:sz w:val="32"/>
              <w:szCs w:val="32"/>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Helvetica Neue" w:cs="Helvetica Neue" w:eastAsia="Helvetica Neue" w:hAnsi="Helvetica Neue"/>
              <w:b w:val="1"/>
              <w:bCs w:val="1"/>
              <w:sz w:val="32"/>
              <w:szCs w:val="32"/>
              <w:rtl w:val="0"/>
            </w:rPr>
            <w:t xml:space="preserve">SOMMAIRE</w:t>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5stbt84aqxrf">
            <w:r w:rsidDel="00000000" w:rsidR="00000000" w:rsidRPr="00000000">
              <w:rPr>
                <w:rFonts w:ascii="Helvetica Neue" w:cs="Helvetica Neue" w:eastAsia="Helvetica Neue" w:hAnsi="Helvetica Neue"/>
                <w:b w:val="1"/>
                <w:bCs w:val="1"/>
                <w:color w:val="000000"/>
                <w:sz w:val="32"/>
                <w:szCs w:val="32"/>
                <w:u w:val="none"/>
                <w:rtl w:val="0"/>
              </w:rPr>
              <w:t xml:space="preserve">1-Contexte et justification</w:t>
              <w:tab/>
            </w:r>
          </w:hyperlink>
          <w:r w:rsidDel="00000000" w:rsidR="00000000" w:rsidRPr="00000000">
            <w:fldChar w:fldCharType="begin"/>
            <w:instrText xml:space="preserve"> PAGEREF _5stbt84aqxrf \h </w:instrText>
            <w:fldChar w:fldCharType="separate"/>
          </w:r>
          <w:r w:rsidDel="00000000" w:rsidR="00000000" w:rsidRPr="00000000">
            <w:rPr>
              <w:rFonts w:ascii="Helvetica Neue" w:cs="Helvetica Neue" w:eastAsia="Helvetica Neue" w:hAnsi="Helvetica Neue"/>
              <w:b w:val="1"/>
              <w:bCs w:val="1"/>
              <w:sz w:val="32"/>
              <w:szCs w:val="3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rf8imjohjw8m">
            <w:r w:rsidDel="00000000" w:rsidR="00000000" w:rsidRPr="00000000">
              <w:rPr>
                <w:rFonts w:ascii="Helvetica Neue" w:cs="Helvetica Neue" w:eastAsia="Helvetica Neue" w:hAnsi="Helvetica Neue"/>
                <w:b w:val="1"/>
                <w:bCs w:val="1"/>
                <w:color w:val="000000"/>
                <w:sz w:val="32"/>
                <w:szCs w:val="32"/>
                <w:u w:val="none"/>
                <w:rtl w:val="0"/>
              </w:rPr>
              <w:t xml:space="preserve">2-Objectifs du poste</w:t>
              <w:tab/>
            </w:r>
          </w:hyperlink>
          <w:r w:rsidDel="00000000" w:rsidR="00000000" w:rsidRPr="00000000">
            <w:fldChar w:fldCharType="begin"/>
            <w:instrText xml:space="preserve"> PAGEREF _rf8imjohjw8m \h </w:instrText>
            <w:fldChar w:fldCharType="separate"/>
          </w:r>
          <w:r w:rsidDel="00000000" w:rsidR="00000000" w:rsidRPr="00000000">
            <w:rPr>
              <w:rFonts w:ascii="Helvetica Neue" w:cs="Helvetica Neue" w:eastAsia="Helvetica Neue" w:hAnsi="Helvetica Neue"/>
              <w:b w:val="1"/>
              <w:bCs w:val="1"/>
              <w:sz w:val="32"/>
              <w:szCs w:val="3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wds6ypl9p0ge">
            <w:r w:rsidDel="00000000" w:rsidR="00000000" w:rsidRPr="00000000">
              <w:rPr>
                <w:rFonts w:ascii="Helvetica Neue" w:cs="Helvetica Neue" w:eastAsia="Helvetica Neue" w:hAnsi="Helvetica Neue"/>
                <w:b w:val="1"/>
                <w:bCs w:val="1"/>
                <w:color w:val="000000"/>
                <w:sz w:val="32"/>
                <w:szCs w:val="32"/>
                <w:u w:val="none"/>
                <w:rtl w:val="0"/>
              </w:rPr>
              <w:t xml:space="preserve">3-Résultats attendus</w:t>
              <w:tab/>
            </w:r>
          </w:hyperlink>
          <w:r w:rsidDel="00000000" w:rsidR="00000000" w:rsidRPr="00000000">
            <w:fldChar w:fldCharType="begin"/>
            <w:instrText xml:space="preserve"> PAGEREF _wds6ypl9p0ge \h </w:instrText>
            <w:fldChar w:fldCharType="separate"/>
          </w:r>
          <w:r w:rsidDel="00000000" w:rsidR="00000000" w:rsidRPr="00000000">
            <w:rPr>
              <w:rFonts w:ascii="Helvetica Neue" w:cs="Helvetica Neue" w:eastAsia="Helvetica Neue" w:hAnsi="Helvetica Neue"/>
              <w:b w:val="1"/>
              <w:bCs w:val="1"/>
              <w:sz w:val="32"/>
              <w:szCs w:val="3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7jqxbhd1zf33">
            <w:r w:rsidDel="00000000" w:rsidR="00000000" w:rsidRPr="00000000">
              <w:rPr>
                <w:rFonts w:ascii="Helvetica Neue" w:cs="Helvetica Neue" w:eastAsia="Helvetica Neue" w:hAnsi="Helvetica Neue"/>
                <w:b w:val="1"/>
                <w:bCs w:val="1"/>
                <w:color w:val="000000"/>
                <w:sz w:val="32"/>
                <w:szCs w:val="32"/>
                <w:u w:val="none"/>
                <w:rtl w:val="0"/>
              </w:rPr>
              <w:t xml:space="preserve">4-Missions et responsabilités principales</w:t>
              <w:tab/>
            </w:r>
          </w:hyperlink>
          <w:r w:rsidDel="00000000" w:rsidR="00000000" w:rsidRPr="00000000">
            <w:fldChar w:fldCharType="begin"/>
            <w:instrText xml:space="preserve"> PAGEREF _7jqxbhd1zf33 \h </w:instrText>
            <w:fldChar w:fldCharType="separate"/>
          </w:r>
          <w:r w:rsidDel="00000000" w:rsidR="00000000" w:rsidRPr="00000000">
            <w:rPr>
              <w:rFonts w:ascii="Helvetica Neue" w:cs="Helvetica Neue" w:eastAsia="Helvetica Neue" w:hAnsi="Helvetica Neue"/>
              <w:b w:val="1"/>
              <w:bCs w:val="1"/>
              <w:sz w:val="32"/>
              <w:szCs w:val="3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mxqiurqi1sz7">
            <w:r w:rsidDel="00000000" w:rsidR="00000000" w:rsidRPr="00000000">
              <w:rPr>
                <w:rFonts w:ascii="Helvetica Neue" w:cs="Helvetica Neue" w:eastAsia="Helvetica Neue" w:hAnsi="Helvetica Neue"/>
                <w:b w:val="1"/>
                <w:bCs w:val="1"/>
                <w:color w:val="000000"/>
                <w:sz w:val="32"/>
                <w:szCs w:val="32"/>
                <w:u w:val="none"/>
                <w:rtl w:val="0"/>
              </w:rPr>
              <w:t xml:space="preserve">5-Activités détaillées</w:t>
              <w:tab/>
            </w:r>
          </w:hyperlink>
          <w:r w:rsidDel="00000000" w:rsidR="00000000" w:rsidRPr="00000000">
            <w:fldChar w:fldCharType="begin"/>
            <w:instrText xml:space="preserve"> PAGEREF _mxqiurqi1sz7 \h </w:instrText>
            <w:fldChar w:fldCharType="separate"/>
          </w:r>
          <w:r w:rsidDel="00000000" w:rsidR="00000000" w:rsidRPr="00000000">
            <w:rPr>
              <w:rFonts w:ascii="Helvetica Neue" w:cs="Helvetica Neue" w:eastAsia="Helvetica Neue" w:hAnsi="Helvetica Neue"/>
              <w:b w:val="1"/>
              <w:bCs w:val="1"/>
              <w:sz w:val="32"/>
              <w:szCs w:val="3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5uxn4lg2git4">
            <w:r w:rsidDel="00000000" w:rsidR="00000000" w:rsidRPr="00000000">
              <w:rPr>
                <w:rFonts w:ascii="Helvetica Neue" w:cs="Helvetica Neue" w:eastAsia="Helvetica Neue" w:hAnsi="Helvetica Neue"/>
                <w:b w:val="1"/>
                <w:bCs w:val="1"/>
                <w:color w:val="000000"/>
                <w:sz w:val="32"/>
                <w:szCs w:val="32"/>
                <w:u w:val="none"/>
                <w:rtl w:val="0"/>
              </w:rPr>
              <w:t xml:space="preserve">6-Profil et qualifications requises</w:t>
              <w:tab/>
            </w:r>
          </w:hyperlink>
          <w:r w:rsidDel="00000000" w:rsidR="00000000" w:rsidRPr="00000000">
            <w:fldChar w:fldCharType="begin"/>
            <w:instrText xml:space="preserve"> PAGEREF _5uxn4lg2git4 \h </w:instrText>
            <w:fldChar w:fldCharType="separate"/>
          </w:r>
          <w:r w:rsidDel="00000000" w:rsidR="00000000" w:rsidRPr="00000000">
            <w:rPr>
              <w:rFonts w:ascii="Helvetica Neue" w:cs="Helvetica Neue" w:eastAsia="Helvetica Neue" w:hAnsi="Helvetica Neue"/>
              <w:b w:val="1"/>
              <w:bCs w:val="1"/>
              <w:sz w:val="32"/>
              <w:szCs w:val="3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s4yvgops80zx">
            <w:r w:rsidDel="00000000" w:rsidR="00000000" w:rsidRPr="00000000">
              <w:rPr>
                <w:rFonts w:ascii="Helvetica Neue" w:cs="Helvetica Neue" w:eastAsia="Helvetica Neue" w:hAnsi="Helvetica Neue"/>
                <w:b w:val="1"/>
                <w:bCs w:val="1"/>
                <w:color w:val="000000"/>
                <w:sz w:val="32"/>
                <w:szCs w:val="32"/>
                <w:u w:val="none"/>
                <w:rtl w:val="0"/>
              </w:rPr>
              <w:t xml:space="preserve">7-Durée et modalités de travail</w:t>
              <w:tab/>
            </w:r>
          </w:hyperlink>
          <w:r w:rsidDel="00000000" w:rsidR="00000000" w:rsidRPr="00000000">
            <w:fldChar w:fldCharType="begin"/>
            <w:instrText xml:space="preserve"> PAGEREF _s4yvgops80zx \h </w:instrText>
            <w:fldChar w:fldCharType="separate"/>
          </w:r>
          <w:r w:rsidDel="00000000" w:rsidR="00000000" w:rsidRPr="00000000">
            <w:rPr>
              <w:rFonts w:ascii="Helvetica Neue" w:cs="Helvetica Neue" w:eastAsia="Helvetica Neue" w:hAnsi="Helvetica Neue"/>
              <w:b w:val="1"/>
              <w:bCs w:val="1"/>
              <w:sz w:val="32"/>
              <w:szCs w:val="3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sekupmg1e3ro">
            <w:r w:rsidDel="00000000" w:rsidR="00000000" w:rsidRPr="00000000">
              <w:rPr>
                <w:rFonts w:ascii="Helvetica Neue" w:cs="Helvetica Neue" w:eastAsia="Helvetica Neue" w:hAnsi="Helvetica Neue"/>
                <w:b w:val="1"/>
                <w:bCs w:val="1"/>
                <w:color w:val="000000"/>
                <w:sz w:val="32"/>
                <w:szCs w:val="32"/>
                <w:u w:val="none"/>
                <w:rtl w:val="0"/>
              </w:rPr>
              <w:t xml:space="preserve">8-Livrables et rapports attendus</w:t>
              <w:tab/>
            </w:r>
          </w:hyperlink>
          <w:r w:rsidDel="00000000" w:rsidR="00000000" w:rsidRPr="00000000">
            <w:fldChar w:fldCharType="begin"/>
            <w:instrText xml:space="preserve"> PAGEREF _sekupmg1e3ro \h </w:instrText>
            <w:fldChar w:fldCharType="separate"/>
          </w:r>
          <w:r w:rsidDel="00000000" w:rsidR="00000000" w:rsidRPr="00000000">
            <w:rPr>
              <w:rFonts w:ascii="Helvetica Neue" w:cs="Helvetica Neue" w:eastAsia="Helvetica Neue" w:hAnsi="Helvetica Neue"/>
              <w:b w:val="1"/>
              <w:bCs w:val="1"/>
              <w:sz w:val="32"/>
              <w:szCs w:val="3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720" w:firstLine="0"/>
            <w:rPr>
              <w:rFonts w:ascii="Helvetica Neue" w:cs="Helvetica Neue" w:eastAsia="Helvetica Neue" w:hAnsi="Helvetica Neue"/>
              <w:color w:val="000000"/>
              <w:sz w:val="32"/>
              <w:szCs w:val="32"/>
              <w:u w:val="none"/>
            </w:rPr>
          </w:pPr>
          <w:hyperlink w:anchor="_6i7qcoi6btdi">
            <w:r w:rsidDel="00000000" w:rsidR="00000000" w:rsidRPr="00000000">
              <w:rPr>
                <w:rFonts w:ascii="Helvetica Neue" w:cs="Helvetica Neue" w:eastAsia="Helvetica Neue" w:hAnsi="Helvetica Neue"/>
                <w:color w:val="000000"/>
                <w:sz w:val="32"/>
                <w:szCs w:val="32"/>
                <w:u w:val="none"/>
                <w:rtl w:val="0"/>
              </w:rPr>
              <w:t xml:space="preserve">Livrables</w:t>
              <w:tab/>
            </w:r>
          </w:hyperlink>
          <w:r w:rsidDel="00000000" w:rsidR="00000000" w:rsidRPr="00000000">
            <w:fldChar w:fldCharType="begin"/>
            <w:instrText xml:space="preserve"> PAGEREF _6i7qcoi6btdi \h </w:instrText>
            <w:fldChar w:fldCharType="separate"/>
          </w:r>
          <w:r w:rsidDel="00000000" w:rsidR="00000000" w:rsidRPr="00000000">
            <w:rPr>
              <w:rFonts w:ascii="Helvetica Neue" w:cs="Helvetica Neue" w:eastAsia="Helvetica Neue" w:hAnsi="Helvetica Neue"/>
              <w:sz w:val="32"/>
              <w:szCs w:val="3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720" w:firstLine="0"/>
            <w:rPr>
              <w:rFonts w:ascii="Helvetica Neue" w:cs="Helvetica Neue" w:eastAsia="Helvetica Neue" w:hAnsi="Helvetica Neue"/>
              <w:color w:val="000000"/>
              <w:sz w:val="32"/>
              <w:szCs w:val="32"/>
              <w:u w:val="none"/>
            </w:rPr>
          </w:pPr>
          <w:hyperlink w:anchor="_y1lhfan72zej">
            <w:r w:rsidDel="00000000" w:rsidR="00000000" w:rsidRPr="00000000">
              <w:rPr>
                <w:rFonts w:ascii="Helvetica Neue" w:cs="Helvetica Neue" w:eastAsia="Helvetica Neue" w:hAnsi="Helvetica Neue"/>
                <w:color w:val="000000"/>
                <w:sz w:val="32"/>
                <w:szCs w:val="32"/>
                <w:u w:val="none"/>
                <w:rtl w:val="0"/>
              </w:rPr>
              <w:t xml:space="preserve">Rapports</w:t>
              <w:tab/>
            </w:r>
          </w:hyperlink>
          <w:r w:rsidDel="00000000" w:rsidR="00000000" w:rsidRPr="00000000">
            <w:fldChar w:fldCharType="begin"/>
            <w:instrText xml:space="preserve"> PAGEREF _y1lhfan72zej \h </w:instrText>
            <w:fldChar w:fldCharType="separate"/>
          </w:r>
          <w:r w:rsidDel="00000000" w:rsidR="00000000" w:rsidRPr="00000000">
            <w:rPr>
              <w:rFonts w:ascii="Helvetica Neue" w:cs="Helvetica Neue" w:eastAsia="Helvetica Neue" w:hAnsi="Helvetica Neue"/>
              <w:sz w:val="32"/>
              <w:szCs w:val="3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6owwrncx799x">
            <w:r w:rsidDel="00000000" w:rsidR="00000000" w:rsidRPr="00000000">
              <w:rPr>
                <w:rFonts w:ascii="Helvetica Neue" w:cs="Helvetica Neue" w:eastAsia="Helvetica Neue" w:hAnsi="Helvetica Neue"/>
                <w:b w:val="1"/>
                <w:bCs w:val="1"/>
                <w:color w:val="000000"/>
                <w:sz w:val="32"/>
                <w:szCs w:val="32"/>
                <w:u w:val="none"/>
                <w:rtl w:val="0"/>
              </w:rPr>
              <w:t xml:space="preserve">9-Conclusion</w:t>
              <w:tab/>
            </w:r>
          </w:hyperlink>
          <w:r w:rsidDel="00000000" w:rsidR="00000000" w:rsidRPr="00000000">
            <w:fldChar w:fldCharType="begin"/>
            <w:instrText xml:space="preserve"> PAGEREF _6owwrncx799x \h </w:instrText>
            <w:fldChar w:fldCharType="separate"/>
          </w:r>
          <w:r w:rsidDel="00000000" w:rsidR="00000000" w:rsidRPr="00000000">
            <w:rPr>
              <w:rFonts w:ascii="Helvetica Neue" w:cs="Helvetica Neue" w:eastAsia="Helvetica Neue" w:hAnsi="Helvetica Neue"/>
              <w:b w:val="1"/>
              <w:bCs w:val="1"/>
              <w:sz w:val="32"/>
              <w:szCs w:val="3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s2ykto1rsk4z">
            <w:r w:rsidDel="00000000" w:rsidR="00000000" w:rsidRPr="00000000">
              <w:rPr>
                <w:rFonts w:ascii="Helvetica Neue" w:cs="Helvetica Neue" w:eastAsia="Helvetica Neue" w:hAnsi="Helvetica Neue"/>
                <w:b w:val="1"/>
                <w:bCs w:val="1"/>
                <w:color w:val="000000"/>
                <w:sz w:val="32"/>
                <w:szCs w:val="32"/>
                <w:u w:val="none"/>
                <w:rtl w:val="0"/>
              </w:rPr>
              <w:t xml:space="preserve">10-Contact pour candidature</w:t>
              <w:tab/>
            </w:r>
          </w:hyperlink>
          <w:r w:rsidDel="00000000" w:rsidR="00000000" w:rsidRPr="00000000">
            <w:fldChar w:fldCharType="begin"/>
            <w:instrText xml:space="preserve"> PAGEREF _s2ykto1rsk4z \h </w:instrText>
            <w:fldChar w:fldCharType="separate"/>
          </w:r>
          <w:r w:rsidDel="00000000" w:rsidR="00000000" w:rsidRPr="00000000">
            <w:rPr>
              <w:rFonts w:ascii="Helvetica Neue" w:cs="Helvetica Neue" w:eastAsia="Helvetica Neue" w:hAnsi="Helvetica Neue"/>
              <w:b w:val="1"/>
              <w:bCs w:val="1"/>
              <w:sz w:val="32"/>
              <w:szCs w:val="32"/>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u1er2ddgnz3w" w:id="6"/>
      <w:bookmarkEnd w:id="6"/>
      <w:r w:rsidDel="00000000" w:rsidR="00000000" w:rsidRPr="00000000">
        <w:rPr>
          <w:rtl w:val="0"/>
        </w:rPr>
      </w:r>
    </w:p>
    <w:p w:rsidR="00000000" w:rsidDel="00000000" w:rsidP="00000000" w:rsidRDefault="00000000" w:rsidRPr="00000000" w14:paraId="0000002F">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28izjwtus3vm" w:id="7"/>
      <w:bookmarkEnd w:id="7"/>
      <w:r w:rsidDel="00000000" w:rsidR="00000000" w:rsidRPr="00000000">
        <w:rPr>
          <w:rtl w:val="0"/>
        </w:rPr>
      </w:r>
    </w:p>
    <w:p w:rsidR="00000000" w:rsidDel="00000000" w:rsidP="00000000" w:rsidRDefault="00000000" w:rsidRPr="00000000" w14:paraId="00000030">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p2lpd21rkeiv" w:id="8"/>
      <w:bookmarkEnd w:id="8"/>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sz92gthwi6qk" w:id="9"/>
      <w:bookmarkEnd w:id="9"/>
      <w:r w:rsidDel="00000000" w:rsidR="00000000" w:rsidRPr="00000000">
        <w:rPr>
          <w:rtl w:val="0"/>
        </w:rPr>
      </w:r>
    </w:p>
    <w:p w:rsidR="00000000" w:rsidDel="00000000" w:rsidP="00000000" w:rsidRDefault="00000000" w:rsidRPr="00000000" w14:paraId="00000032">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bil7132okbc2" w:id="10"/>
      <w:bookmarkEnd w:id="10"/>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9ye11upflvmy" w:id="11"/>
      <w:bookmarkEnd w:id="11"/>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o0wf484ufbds" w:id="12"/>
      <w:bookmarkEnd w:id="12"/>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4y477d1xkfux" w:id="13"/>
      <w:bookmarkEnd w:id="13"/>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b0a2vzmlzp6d" w:id="14"/>
      <w:bookmarkEnd w:id="14"/>
      <w:r w:rsidDel="00000000" w:rsidR="00000000" w:rsidRPr="00000000">
        <w:rPr>
          <w:rtl w:val="0"/>
        </w:rPr>
      </w:r>
    </w:p>
    <w:p w:rsidR="00000000" w:rsidDel="00000000" w:rsidP="00000000" w:rsidRDefault="00000000" w:rsidRPr="00000000" w14:paraId="00000037">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5stbt84aqxrf" w:id="15"/>
      <w:bookmarkEnd w:id="15"/>
      <w:r w:rsidDel="00000000" w:rsidR="00000000" w:rsidRPr="00000000">
        <w:rPr>
          <w:rFonts w:ascii="Helvetica Neue" w:cs="Helvetica Neue" w:eastAsia="Helvetica Neue" w:hAnsi="Helvetica Neue"/>
          <w:b w:val="1"/>
          <w:bCs w:val="1"/>
          <w:sz w:val="34"/>
          <w:szCs w:val="34"/>
          <w:rtl w:val="0"/>
        </w:rPr>
        <w:t xml:space="preserve">1-Contexte et justification</w:t>
      </w:r>
    </w:p>
    <w:p w:rsidR="00000000" w:rsidDel="00000000" w:rsidP="00000000" w:rsidRDefault="00000000" w:rsidRPr="00000000" w14:paraId="0000003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Fondée en 2023, </w:t>
      </w:r>
      <w:r w:rsidDel="00000000" w:rsidR="00000000" w:rsidRPr="00000000">
        <w:rPr>
          <w:rFonts w:ascii="Helvetica Neue" w:cs="Helvetica Neue" w:eastAsia="Helvetica Neue" w:hAnsi="Helvetica Neue"/>
          <w:b w:val="1"/>
          <w:bCs w:val="1"/>
          <w:rtl w:val="0"/>
        </w:rPr>
        <w:t xml:space="preserve">FATAPLUS</w:t>
      </w:r>
      <w:r w:rsidDel="00000000" w:rsidR="00000000" w:rsidRPr="00000000">
        <w:rPr>
          <w:rFonts w:ascii="Helvetica Neue" w:cs="Helvetica Neue" w:eastAsia="Helvetica Neue" w:hAnsi="Helvetica Neue"/>
          <w:rtl w:val="0"/>
        </w:rPr>
        <w:t xml:space="preserve"> est une startup agritech malagasy née d’un héritage familial et d’une ambition de révolutionner l’agriculture à Madagascar et en Afrique. Inspirée par un projet pionnier (2006–2012) ayant transformé 2 362 hectares au Lac Alaotra, FATAPLUS s’appuie sur une vision forte : réduire la fracture numérique, renforcer les capacités des agriculteurs et connecter les acteurs du secteur via des solutions technologiques inclusives. Depuis sa création, FATAPLUS a mobilisé plus de 2 600 agriculteurs vendeurs, 300 entreprises, et 540 ONG/associations, tout en lançant des plateformes clés comme Fiofanana (formation), Marketplace Tsena (commerce), Communauté (partage), et un Blog informatif. Un pilote avec 27 agriculteurs a validé le concept, tandis que des participations à des événements tels que la Foire Internationale de Madagascar, Journée Mondiale des Compétences des Jeunes (JMCJ), La Foire aux Fromages 2025, et des conférences comme SADC, Foire Internationale des Agricultures 2025, Rodorodon'ny Tantsaha, etc., ont renforcé sa présence. </w:t>
      </w:r>
    </w:p>
    <w:p w:rsidR="00000000" w:rsidDel="00000000" w:rsidP="00000000" w:rsidRDefault="00000000" w:rsidRPr="00000000" w14:paraId="0000003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Dans ce contexte, le rôle du </w:t>
      </w:r>
      <w:r w:rsidDel="00000000" w:rsidR="00000000" w:rsidRPr="00000000">
        <w:rPr>
          <w:rFonts w:ascii="Helvetica Neue" w:cs="Helvetica Neue" w:eastAsia="Helvetica Neue" w:hAnsi="Helvetica Neue"/>
          <w:b w:val="1"/>
          <w:bCs w:val="1"/>
          <w:rtl w:val="0"/>
        </w:rPr>
        <w:t xml:space="preserve">Développeur No code, Full-Stack</w:t>
      </w:r>
      <w:r w:rsidDel="00000000" w:rsidR="00000000" w:rsidRPr="00000000">
        <w:rPr>
          <w:rFonts w:ascii="Helvetica Neue" w:cs="Helvetica Neue" w:eastAsia="Helvetica Neue" w:hAnsi="Helvetica Neue"/>
          <w:rtl w:val="0"/>
        </w:rPr>
        <w:t xml:space="preserve"> est essentiel. Ce poste est chargé de concevoir, développer et maintenir les plateformes numériques de FATAPLUS, en intégrant des solutions robustes et adaptées aux contraintes de connectivité, notamment via des fonctionnalités hors-ligne. Le développeur jouera un rôle clé pour garantir la fiabilité et l’accessibilité des outils numériques, soutenant ainsi l’impact social et économique de la startup.</w:t>
      </w:r>
    </w:p>
    <w:p w:rsidR="00000000" w:rsidDel="00000000" w:rsidP="00000000" w:rsidRDefault="00000000" w:rsidRPr="00000000" w14:paraId="0000003A">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rf8imjohjw8m" w:id="16"/>
      <w:bookmarkEnd w:id="16"/>
      <w:r w:rsidDel="00000000" w:rsidR="00000000" w:rsidRPr="00000000">
        <w:rPr>
          <w:rFonts w:ascii="Helvetica Neue" w:cs="Helvetica Neue" w:eastAsia="Helvetica Neue" w:hAnsi="Helvetica Neue"/>
          <w:b w:val="1"/>
          <w:bCs w:val="1"/>
          <w:sz w:val="34"/>
          <w:szCs w:val="34"/>
          <w:rtl w:val="0"/>
        </w:rPr>
        <w:t xml:space="preserve">2-Objectifs du poste</w:t>
      </w:r>
    </w:p>
    <w:p w:rsidR="00000000" w:rsidDel="00000000" w:rsidP="00000000" w:rsidRDefault="00000000" w:rsidRPr="00000000" w14:paraId="0000003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 Développeur Full-Stack AgriTech aura pour mission de :</w:t>
      </w:r>
    </w:p>
    <w:p w:rsidR="00000000" w:rsidDel="00000000" w:rsidP="00000000" w:rsidRDefault="00000000" w:rsidRPr="00000000" w14:paraId="0000003D">
      <w:pPr>
        <w:numPr>
          <w:ilvl w:val="0"/>
          <w:numId w:val="6"/>
        </w:numPr>
        <w:spacing w:after="0" w:afterAutospacing="0" w:before="24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Développer et maintenir les plateformes numériques de FATAPLUS (Fiofanana, Marketplace Tsena, Communauté, Blog).</w:t>
      </w:r>
    </w:p>
    <w:p w:rsidR="00000000" w:rsidDel="00000000" w:rsidP="00000000" w:rsidRDefault="00000000" w:rsidRPr="00000000" w14:paraId="0000003E">
      <w:pPr>
        <w:numPr>
          <w:ilvl w:val="0"/>
          <w:numId w:val="6"/>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Intégrer des fonctionnalités adaptées aux besoins des utilisateurs, y compris des solutions hors-ligne.</w:t>
      </w:r>
    </w:p>
    <w:p w:rsidR="00000000" w:rsidDel="00000000" w:rsidP="00000000" w:rsidRDefault="00000000" w:rsidRPr="00000000" w14:paraId="0000003F">
      <w:pPr>
        <w:numPr>
          <w:ilvl w:val="0"/>
          <w:numId w:val="6"/>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Collaborer avec l’équipe UX/UI pour assurer une intégration fluide des designs.</w:t>
      </w:r>
    </w:p>
    <w:p w:rsidR="00000000" w:rsidDel="00000000" w:rsidP="00000000" w:rsidRDefault="00000000" w:rsidRPr="00000000" w14:paraId="00000040">
      <w:pPr>
        <w:numPr>
          <w:ilvl w:val="0"/>
          <w:numId w:val="6"/>
        </w:numPr>
        <w:spacing w:after="24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Optimiser les performances et la sécurité des applications.</w:t>
      </w:r>
    </w:p>
    <w:p w:rsidR="00000000" w:rsidDel="00000000" w:rsidP="00000000" w:rsidRDefault="00000000" w:rsidRPr="00000000" w14:paraId="00000041">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wds6ypl9p0ge" w:id="17"/>
      <w:bookmarkEnd w:id="17"/>
      <w:r w:rsidDel="00000000" w:rsidR="00000000" w:rsidRPr="00000000">
        <w:rPr>
          <w:rFonts w:ascii="Helvetica Neue" w:cs="Helvetica Neue" w:eastAsia="Helvetica Neue" w:hAnsi="Helvetica Neue"/>
          <w:b w:val="1"/>
          <w:bCs w:val="1"/>
          <w:sz w:val="34"/>
          <w:szCs w:val="34"/>
          <w:rtl w:val="0"/>
        </w:rPr>
        <w:t xml:space="preserve">3-Résultats attendus</w:t>
      </w:r>
    </w:p>
    <w:p w:rsidR="00000000" w:rsidDel="00000000" w:rsidP="00000000" w:rsidRDefault="00000000" w:rsidRPr="00000000" w14:paraId="00000043">
      <w:pPr>
        <w:numPr>
          <w:ilvl w:val="0"/>
          <w:numId w:val="1"/>
        </w:numPr>
        <w:spacing w:after="0" w:afterAutospacing="0" w:before="24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Déploiement de 5 nouvelles fonctionnalités pour les plateformes d’ici 12 mois.</w:t>
      </w:r>
    </w:p>
    <w:p w:rsidR="00000000" w:rsidDel="00000000" w:rsidP="00000000" w:rsidRDefault="00000000" w:rsidRPr="00000000" w14:paraId="00000044">
      <w:pPr>
        <w:numPr>
          <w:ilvl w:val="0"/>
          <w:numId w:val="1"/>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Mise en œuvre de solutions hors-ligne pour 500 agriculteurs.</w:t>
      </w:r>
    </w:p>
    <w:p w:rsidR="00000000" w:rsidDel="00000000" w:rsidP="00000000" w:rsidRDefault="00000000" w:rsidRPr="00000000" w14:paraId="00000045">
      <w:pPr>
        <w:numPr>
          <w:ilvl w:val="0"/>
          <w:numId w:val="1"/>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Réduction des temps de chargement des plateformes de 20 %.</w:t>
      </w:r>
    </w:p>
    <w:p w:rsidR="00000000" w:rsidDel="00000000" w:rsidP="00000000" w:rsidRDefault="00000000" w:rsidRPr="00000000" w14:paraId="00000046">
      <w:pPr>
        <w:numPr>
          <w:ilvl w:val="0"/>
          <w:numId w:val="1"/>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Taux de disponibilité des plateformes supérieur à 99 % sur 12 mois.</w:t>
      </w:r>
    </w:p>
    <w:p w:rsidR="00000000" w:rsidDel="00000000" w:rsidP="00000000" w:rsidRDefault="00000000" w:rsidRPr="00000000" w14:paraId="00000047">
      <w:pPr>
        <w:numPr>
          <w:ilvl w:val="0"/>
          <w:numId w:val="1"/>
        </w:numPr>
        <w:spacing w:after="24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Documentation technique complète pour chaque plateforme.</w:t>
      </w:r>
    </w:p>
    <w:p w:rsidR="00000000" w:rsidDel="00000000" w:rsidP="00000000" w:rsidRDefault="00000000" w:rsidRPr="00000000" w14:paraId="00000048">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7jqxbhd1zf33" w:id="18"/>
      <w:bookmarkEnd w:id="18"/>
      <w:r w:rsidDel="00000000" w:rsidR="00000000" w:rsidRPr="00000000">
        <w:rPr>
          <w:rFonts w:ascii="Helvetica Neue" w:cs="Helvetica Neue" w:eastAsia="Helvetica Neue" w:hAnsi="Helvetica Neue"/>
          <w:b w:val="1"/>
          <w:bCs w:val="1"/>
          <w:sz w:val="34"/>
          <w:szCs w:val="34"/>
          <w:rtl w:val="0"/>
        </w:rPr>
        <w:t xml:space="preserve">4-Missions et responsabilités principales</w:t>
      </w:r>
    </w:p>
    <w:p w:rsidR="00000000" w:rsidDel="00000000" w:rsidP="00000000" w:rsidRDefault="00000000" w:rsidRPr="00000000" w14:paraId="0000004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 Développeur Full-Stack AgriTech sera responsable de :</w:t>
      </w:r>
    </w:p>
    <w:p w:rsidR="00000000" w:rsidDel="00000000" w:rsidP="00000000" w:rsidRDefault="00000000" w:rsidRPr="00000000" w14:paraId="0000004B">
      <w:pPr>
        <w:numPr>
          <w:ilvl w:val="0"/>
          <w:numId w:val="5"/>
        </w:numPr>
        <w:spacing w:after="0" w:afterAutospacing="0" w:before="24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Développement : Construire et maintenir les applications en utilisant des technologies full-stack (front-end et back-end).</w:t>
      </w:r>
    </w:p>
    <w:p w:rsidR="00000000" w:rsidDel="00000000" w:rsidP="00000000" w:rsidRDefault="00000000" w:rsidRPr="00000000" w14:paraId="0000004C">
      <w:pPr>
        <w:numPr>
          <w:ilvl w:val="0"/>
          <w:numId w:val="5"/>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Intégration : Implémenter les designs UX/UI et les solutions hors-ligne (ex. Progressive Web Apps).</w:t>
      </w:r>
    </w:p>
    <w:p w:rsidR="00000000" w:rsidDel="00000000" w:rsidP="00000000" w:rsidRDefault="00000000" w:rsidRPr="00000000" w14:paraId="0000004D">
      <w:pPr>
        <w:numPr>
          <w:ilvl w:val="0"/>
          <w:numId w:val="5"/>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Maintenance : Corriger les bugs et optimiser les performances des plateformes.</w:t>
      </w:r>
    </w:p>
    <w:p w:rsidR="00000000" w:rsidDel="00000000" w:rsidP="00000000" w:rsidRDefault="00000000" w:rsidRPr="00000000" w14:paraId="0000004E">
      <w:pPr>
        <w:numPr>
          <w:ilvl w:val="0"/>
          <w:numId w:val="5"/>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Collaboration : Travailler avec les équipes design et support technique pour assurer la cohérence.</w:t>
      </w:r>
    </w:p>
    <w:p w:rsidR="00000000" w:rsidDel="00000000" w:rsidP="00000000" w:rsidRDefault="00000000" w:rsidRPr="00000000" w14:paraId="0000004F">
      <w:pPr>
        <w:numPr>
          <w:ilvl w:val="0"/>
          <w:numId w:val="5"/>
        </w:numPr>
        <w:spacing w:after="24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Sécurité : Mettre en place des mesures pour protéger les données des utilisateurs.</w:t>
      </w:r>
    </w:p>
    <w:p w:rsidR="00000000" w:rsidDel="00000000" w:rsidP="00000000" w:rsidRDefault="00000000" w:rsidRPr="00000000" w14:paraId="00000050">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qyyk6wfmkejk" w:id="19"/>
      <w:bookmarkEnd w:id="19"/>
      <w:r w:rsidDel="00000000" w:rsidR="00000000" w:rsidRPr="00000000">
        <w:rPr>
          <w:rtl w:val="0"/>
        </w:rPr>
      </w:r>
    </w:p>
    <w:p w:rsidR="00000000" w:rsidDel="00000000" w:rsidP="00000000" w:rsidRDefault="00000000" w:rsidRPr="00000000" w14:paraId="00000052">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mxqiurqi1sz7" w:id="20"/>
      <w:bookmarkEnd w:id="20"/>
      <w:r w:rsidDel="00000000" w:rsidR="00000000" w:rsidRPr="00000000">
        <w:rPr>
          <w:rFonts w:ascii="Helvetica Neue" w:cs="Helvetica Neue" w:eastAsia="Helvetica Neue" w:hAnsi="Helvetica Neue"/>
          <w:b w:val="1"/>
          <w:bCs w:val="1"/>
          <w:sz w:val="34"/>
          <w:szCs w:val="34"/>
          <w:rtl w:val="0"/>
        </w:rPr>
        <w:t xml:space="preserve">5-Activités détaillées</w:t>
      </w:r>
    </w:p>
    <w:p w:rsidR="00000000" w:rsidDel="00000000" w:rsidP="00000000" w:rsidRDefault="00000000" w:rsidRPr="00000000" w14:paraId="00000053">
      <w:pPr>
        <w:numPr>
          <w:ilvl w:val="0"/>
          <w:numId w:val="7"/>
        </w:numPr>
        <w:spacing w:after="0" w:afterAutospacing="0" w:before="24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Audit technique :</w:t>
      </w:r>
      <w:r w:rsidDel="00000000" w:rsidR="00000000" w:rsidRPr="00000000">
        <w:rPr>
          <w:rFonts w:ascii="Helvetica Neue" w:cs="Helvetica Neue" w:eastAsia="Helvetica Neue" w:hAnsi="Helvetica Neue"/>
          <w:rtl w:val="0"/>
        </w:rPr>
        <w:t xml:space="preserve"> Évaluer les plateformes existantes (Fiofanana, Marketplace, etc.).</w:t>
      </w:r>
    </w:p>
    <w:p w:rsidR="00000000" w:rsidDel="00000000" w:rsidP="00000000" w:rsidRDefault="00000000" w:rsidRPr="00000000" w14:paraId="00000054">
      <w:pPr>
        <w:numPr>
          <w:ilvl w:val="0"/>
          <w:numId w:val="7"/>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Plan de développement :</w:t>
      </w:r>
      <w:r w:rsidDel="00000000" w:rsidR="00000000" w:rsidRPr="00000000">
        <w:rPr>
          <w:rFonts w:ascii="Helvetica Neue" w:cs="Helvetica Neue" w:eastAsia="Helvetica Neue" w:hAnsi="Helvetica Neue"/>
          <w:rtl w:val="0"/>
        </w:rPr>
        <w:t xml:space="preserve"> Définir les priorités pour les nouvelles fonctionnalités.</w:t>
      </w:r>
    </w:p>
    <w:p w:rsidR="00000000" w:rsidDel="00000000" w:rsidP="00000000" w:rsidRDefault="00000000" w:rsidRPr="00000000" w14:paraId="00000055">
      <w:pPr>
        <w:numPr>
          <w:ilvl w:val="0"/>
          <w:numId w:val="7"/>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Configuration initiale : </w:t>
      </w:r>
      <w:r w:rsidDel="00000000" w:rsidR="00000000" w:rsidRPr="00000000">
        <w:rPr>
          <w:rFonts w:ascii="Helvetica Neue" w:cs="Helvetica Neue" w:eastAsia="Helvetica Neue" w:hAnsi="Helvetica Neue"/>
          <w:rtl w:val="0"/>
        </w:rPr>
        <w:t xml:space="preserve">Mettre en place l’environnement de développement.</w:t>
      </w:r>
    </w:p>
    <w:p w:rsidR="00000000" w:rsidDel="00000000" w:rsidP="00000000" w:rsidRDefault="00000000" w:rsidRPr="00000000" w14:paraId="00000056">
      <w:pPr>
        <w:numPr>
          <w:ilvl w:val="0"/>
          <w:numId w:val="7"/>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Nouvelles fonctionnalités : </w:t>
      </w:r>
      <w:r w:rsidDel="00000000" w:rsidR="00000000" w:rsidRPr="00000000">
        <w:rPr>
          <w:rFonts w:ascii="Helvetica Neue" w:cs="Helvetica Neue" w:eastAsia="Helvetica Neue" w:hAnsi="Helvetica Neue"/>
          <w:rtl w:val="0"/>
        </w:rPr>
        <w:t xml:space="preserve">Développer 3 fonctionnalités pour la Marketplace et Fiofanana.</w:t>
      </w:r>
    </w:p>
    <w:p w:rsidR="00000000" w:rsidDel="00000000" w:rsidP="00000000" w:rsidRDefault="00000000" w:rsidRPr="00000000" w14:paraId="00000057">
      <w:pPr>
        <w:numPr>
          <w:ilvl w:val="0"/>
          <w:numId w:val="7"/>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Solutions hors-ligne :</w:t>
      </w:r>
      <w:r w:rsidDel="00000000" w:rsidR="00000000" w:rsidRPr="00000000">
        <w:rPr>
          <w:rFonts w:ascii="Helvetica Neue" w:cs="Helvetica Neue" w:eastAsia="Helvetica Neue" w:hAnsi="Helvetica Neue"/>
          <w:rtl w:val="0"/>
        </w:rPr>
        <w:t xml:space="preserve"> Implémenter des PWA pour 200 agriculteurs.</w:t>
      </w:r>
    </w:p>
    <w:p w:rsidR="00000000" w:rsidDel="00000000" w:rsidP="00000000" w:rsidRDefault="00000000" w:rsidRPr="00000000" w14:paraId="00000058">
      <w:pPr>
        <w:numPr>
          <w:ilvl w:val="0"/>
          <w:numId w:val="7"/>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Tests unitaires :</w:t>
      </w:r>
      <w:r w:rsidDel="00000000" w:rsidR="00000000" w:rsidRPr="00000000">
        <w:rPr>
          <w:rFonts w:ascii="Helvetica Neue" w:cs="Helvetica Neue" w:eastAsia="Helvetica Neue" w:hAnsi="Helvetica Neue"/>
          <w:rtl w:val="0"/>
        </w:rPr>
        <w:t xml:space="preserve"> Vérifier la stabilité des nouvelles fonctionnalités.</w:t>
      </w:r>
    </w:p>
    <w:p w:rsidR="00000000" w:rsidDel="00000000" w:rsidP="00000000" w:rsidRDefault="00000000" w:rsidRPr="00000000" w14:paraId="00000059">
      <w:pPr>
        <w:numPr>
          <w:ilvl w:val="0"/>
          <w:numId w:val="7"/>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Optimisation :</w:t>
      </w:r>
      <w:r w:rsidDel="00000000" w:rsidR="00000000" w:rsidRPr="00000000">
        <w:rPr>
          <w:rFonts w:ascii="Helvetica Neue" w:cs="Helvetica Neue" w:eastAsia="Helvetica Neue" w:hAnsi="Helvetica Neue"/>
          <w:rtl w:val="0"/>
        </w:rPr>
        <w:t xml:space="preserve"> Réduire les temps de chargement et corriger les bugs.</w:t>
      </w:r>
    </w:p>
    <w:p w:rsidR="00000000" w:rsidDel="00000000" w:rsidP="00000000" w:rsidRDefault="00000000" w:rsidRPr="00000000" w14:paraId="0000005A">
      <w:pPr>
        <w:numPr>
          <w:ilvl w:val="0"/>
          <w:numId w:val="7"/>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Déploiement :</w:t>
      </w:r>
      <w:r w:rsidDel="00000000" w:rsidR="00000000" w:rsidRPr="00000000">
        <w:rPr>
          <w:rFonts w:ascii="Helvetica Neue" w:cs="Helvetica Neue" w:eastAsia="Helvetica Neue" w:hAnsi="Helvetica Neue"/>
          <w:rtl w:val="0"/>
        </w:rPr>
        <w:t xml:space="preserve"> Lancer les fonctionnalités pour 300 agriculteurs.</w:t>
      </w:r>
    </w:p>
    <w:p w:rsidR="00000000" w:rsidDel="00000000" w:rsidP="00000000" w:rsidRDefault="00000000" w:rsidRPr="00000000" w14:paraId="0000005B">
      <w:pPr>
        <w:numPr>
          <w:ilvl w:val="0"/>
          <w:numId w:val="7"/>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Documentation :</w:t>
      </w:r>
      <w:r w:rsidDel="00000000" w:rsidR="00000000" w:rsidRPr="00000000">
        <w:rPr>
          <w:rFonts w:ascii="Helvetica Neue" w:cs="Helvetica Neue" w:eastAsia="Helvetica Neue" w:hAnsi="Helvetica Neue"/>
          <w:rtl w:val="0"/>
        </w:rPr>
        <w:t xml:space="preserve"> Produire une documentation technique initiale.</w:t>
      </w:r>
    </w:p>
    <w:p w:rsidR="00000000" w:rsidDel="00000000" w:rsidP="00000000" w:rsidRDefault="00000000" w:rsidRPr="00000000" w14:paraId="0000005C">
      <w:pPr>
        <w:numPr>
          <w:ilvl w:val="0"/>
          <w:numId w:val="7"/>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Déploiement final :</w:t>
      </w:r>
      <w:r w:rsidDel="00000000" w:rsidR="00000000" w:rsidRPr="00000000">
        <w:rPr>
          <w:rFonts w:ascii="Helvetica Neue" w:cs="Helvetica Neue" w:eastAsia="Helvetica Neue" w:hAnsi="Helvetica Neue"/>
          <w:rtl w:val="0"/>
        </w:rPr>
        <w:t xml:space="preserve"> Étendre les solutions à 500 agriculteurs.</w:t>
      </w:r>
    </w:p>
    <w:p w:rsidR="00000000" w:rsidDel="00000000" w:rsidP="00000000" w:rsidRDefault="00000000" w:rsidRPr="00000000" w14:paraId="0000005D">
      <w:pPr>
        <w:numPr>
          <w:ilvl w:val="0"/>
          <w:numId w:val="7"/>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Formation :</w:t>
      </w:r>
      <w:r w:rsidDel="00000000" w:rsidR="00000000" w:rsidRPr="00000000">
        <w:rPr>
          <w:rFonts w:ascii="Helvetica Neue" w:cs="Helvetica Neue" w:eastAsia="Helvetica Neue" w:hAnsi="Helvetica Neue"/>
          <w:rtl w:val="0"/>
        </w:rPr>
        <w:t xml:space="preserve"> Former l’équipe technique à la maintenance.</w:t>
      </w:r>
    </w:p>
    <w:p w:rsidR="00000000" w:rsidDel="00000000" w:rsidP="00000000" w:rsidRDefault="00000000" w:rsidRPr="00000000" w14:paraId="0000005E">
      <w:pPr>
        <w:numPr>
          <w:ilvl w:val="0"/>
          <w:numId w:val="7"/>
        </w:numPr>
        <w:spacing w:after="24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Veille technologique :</w:t>
      </w:r>
      <w:r w:rsidDel="00000000" w:rsidR="00000000" w:rsidRPr="00000000">
        <w:rPr>
          <w:rFonts w:ascii="Helvetica Neue" w:cs="Helvetica Neue" w:eastAsia="Helvetica Neue" w:hAnsi="Helvetica Neue"/>
          <w:rtl w:val="0"/>
        </w:rPr>
        <w:t xml:space="preserve"> Proposer des améliorations basées sur les tendances.</w:t>
      </w:r>
    </w:p>
    <w:p w:rsidR="00000000" w:rsidDel="00000000" w:rsidP="00000000" w:rsidRDefault="00000000" w:rsidRPr="00000000" w14:paraId="0000005F">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cpuish5ltcg8" w:id="21"/>
      <w:bookmarkEnd w:id="21"/>
      <w:r w:rsidDel="00000000" w:rsidR="00000000" w:rsidRPr="00000000">
        <w:rPr>
          <w:rtl w:val="0"/>
        </w:rPr>
      </w:r>
    </w:p>
    <w:p w:rsidR="00000000" w:rsidDel="00000000" w:rsidP="00000000" w:rsidRDefault="00000000" w:rsidRPr="00000000" w14:paraId="00000061">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8ar5kg8wxew8" w:id="22"/>
      <w:bookmarkEnd w:id="22"/>
      <w:r w:rsidDel="00000000" w:rsidR="00000000" w:rsidRPr="00000000">
        <w:rPr>
          <w:rtl w:val="0"/>
        </w:rPr>
      </w:r>
    </w:p>
    <w:p w:rsidR="00000000" w:rsidDel="00000000" w:rsidP="00000000" w:rsidRDefault="00000000" w:rsidRPr="00000000" w14:paraId="00000062">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5uxn4lg2git4" w:id="23"/>
      <w:bookmarkEnd w:id="23"/>
      <w:r w:rsidDel="00000000" w:rsidR="00000000" w:rsidRPr="00000000">
        <w:rPr>
          <w:rFonts w:ascii="Helvetica Neue" w:cs="Helvetica Neue" w:eastAsia="Helvetica Neue" w:hAnsi="Helvetica Neue"/>
          <w:b w:val="1"/>
          <w:bCs w:val="1"/>
          <w:sz w:val="34"/>
          <w:szCs w:val="34"/>
          <w:rtl w:val="0"/>
        </w:rPr>
        <w:t xml:space="preserve">6-Profil et qualifications requises</w:t>
      </w:r>
    </w:p>
    <w:p w:rsidR="00000000" w:rsidDel="00000000" w:rsidP="00000000" w:rsidRDefault="00000000" w:rsidRPr="00000000" w14:paraId="00000063">
      <w:pPr>
        <w:numPr>
          <w:ilvl w:val="0"/>
          <w:numId w:val="2"/>
        </w:numPr>
        <w:spacing w:after="0" w:afterAutospacing="0" w:before="24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Formation : Diplôme en informatique, développement web, ou domaine connexe (Bac+3 minimum).</w:t>
      </w:r>
    </w:p>
    <w:p w:rsidR="00000000" w:rsidDel="00000000" w:rsidP="00000000" w:rsidRDefault="00000000" w:rsidRPr="00000000" w14:paraId="00000064">
      <w:pPr>
        <w:numPr>
          <w:ilvl w:val="0"/>
          <w:numId w:val="2"/>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Expérience : Minimum 3 ans en développement full-stack, idéalement dans l’agritech.</w:t>
      </w:r>
    </w:p>
    <w:p w:rsidR="00000000" w:rsidDel="00000000" w:rsidP="00000000" w:rsidRDefault="00000000" w:rsidRPr="00000000" w14:paraId="00000065">
      <w:pPr>
        <w:numPr>
          <w:ilvl w:val="0"/>
          <w:numId w:val="2"/>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Compétences techniques :</w:t>
      </w:r>
    </w:p>
    <w:p w:rsidR="00000000" w:rsidDel="00000000" w:rsidP="00000000" w:rsidRDefault="00000000" w:rsidRPr="00000000" w14:paraId="00000066">
      <w:pPr>
        <w:numPr>
          <w:ilvl w:val="1"/>
          <w:numId w:val="2"/>
        </w:numPr>
        <w:spacing w:after="0" w:afterAutospacing="0" w:before="0" w:beforeAutospacing="0" w:lineRule="auto"/>
        <w:ind w:left="144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Maîtrise de HTML, CSS, JavaScript, Node.js, et bases de données (MySQL, MongoDB).</w:t>
      </w:r>
    </w:p>
    <w:p w:rsidR="00000000" w:rsidDel="00000000" w:rsidP="00000000" w:rsidRDefault="00000000" w:rsidRPr="00000000" w14:paraId="00000067">
      <w:pPr>
        <w:numPr>
          <w:ilvl w:val="1"/>
          <w:numId w:val="2"/>
        </w:numPr>
        <w:spacing w:after="0" w:afterAutospacing="0" w:before="0" w:beforeAutospacing="0" w:lineRule="auto"/>
        <w:ind w:left="144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Connaissance des PWA et solutions hors-ligne.</w:t>
      </w:r>
    </w:p>
    <w:p w:rsidR="00000000" w:rsidDel="00000000" w:rsidP="00000000" w:rsidRDefault="00000000" w:rsidRPr="00000000" w14:paraId="00000068">
      <w:pPr>
        <w:numPr>
          <w:ilvl w:val="1"/>
          <w:numId w:val="2"/>
        </w:numPr>
        <w:spacing w:after="0" w:afterAutospacing="0" w:before="0" w:beforeAutospacing="0" w:lineRule="auto"/>
        <w:ind w:left="144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Familiarité avec les outils de contrôle de version (Git).</w:t>
      </w:r>
    </w:p>
    <w:p w:rsidR="00000000" w:rsidDel="00000000" w:rsidP="00000000" w:rsidRDefault="00000000" w:rsidRPr="00000000" w14:paraId="00000069">
      <w:pPr>
        <w:numPr>
          <w:ilvl w:val="0"/>
          <w:numId w:val="2"/>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Compétences interpersonnelles :</w:t>
      </w:r>
    </w:p>
    <w:p w:rsidR="00000000" w:rsidDel="00000000" w:rsidP="00000000" w:rsidRDefault="00000000" w:rsidRPr="00000000" w14:paraId="0000006A">
      <w:pPr>
        <w:numPr>
          <w:ilvl w:val="1"/>
          <w:numId w:val="2"/>
        </w:numPr>
        <w:spacing w:after="0" w:afterAutospacing="0" w:before="0" w:beforeAutospacing="0" w:lineRule="auto"/>
        <w:ind w:left="144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Capacité à travailler en équipe et à communiquer avec des non-techniciens.</w:t>
      </w:r>
    </w:p>
    <w:p w:rsidR="00000000" w:rsidDel="00000000" w:rsidP="00000000" w:rsidRDefault="00000000" w:rsidRPr="00000000" w14:paraId="0000006B">
      <w:pPr>
        <w:numPr>
          <w:ilvl w:val="1"/>
          <w:numId w:val="2"/>
        </w:numPr>
        <w:spacing w:after="0" w:afterAutospacing="0" w:before="0" w:beforeAutospacing="0" w:lineRule="auto"/>
        <w:ind w:left="144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Rigueur et sens de l’organisation.</w:t>
      </w:r>
    </w:p>
    <w:p w:rsidR="00000000" w:rsidDel="00000000" w:rsidP="00000000" w:rsidRDefault="00000000" w:rsidRPr="00000000" w14:paraId="0000006C">
      <w:pPr>
        <w:numPr>
          <w:ilvl w:val="0"/>
          <w:numId w:val="2"/>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Langues : Maîtrise du malgache et du français (anglais est un atout).</w:t>
      </w:r>
    </w:p>
    <w:p w:rsidR="00000000" w:rsidDel="00000000" w:rsidP="00000000" w:rsidRDefault="00000000" w:rsidRPr="00000000" w14:paraId="0000006D">
      <w:pPr>
        <w:numPr>
          <w:ilvl w:val="0"/>
          <w:numId w:val="2"/>
        </w:numPr>
        <w:spacing w:after="24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Connaissance du contexte : Intérêt pour l’agriculture malgache et les défis numériques.</w:t>
      </w:r>
    </w:p>
    <w:p w:rsidR="00000000" w:rsidDel="00000000" w:rsidP="00000000" w:rsidRDefault="00000000" w:rsidRPr="00000000" w14:paraId="0000006E">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s4yvgops80zx" w:id="24"/>
      <w:bookmarkEnd w:id="24"/>
      <w:r w:rsidDel="00000000" w:rsidR="00000000" w:rsidRPr="00000000">
        <w:rPr>
          <w:rFonts w:ascii="Helvetica Neue" w:cs="Helvetica Neue" w:eastAsia="Helvetica Neue" w:hAnsi="Helvetica Neue"/>
          <w:b w:val="1"/>
          <w:bCs w:val="1"/>
          <w:sz w:val="34"/>
          <w:szCs w:val="34"/>
          <w:rtl w:val="0"/>
        </w:rPr>
        <w:t xml:space="preserve">7-Durée et modalités de travail</w:t>
      </w:r>
    </w:p>
    <w:p w:rsidR="00000000" w:rsidDel="00000000" w:rsidP="00000000" w:rsidRDefault="00000000" w:rsidRPr="00000000" w14:paraId="00000070">
      <w:pPr>
        <w:numPr>
          <w:ilvl w:val="0"/>
          <w:numId w:val="8"/>
        </w:numPr>
        <w:spacing w:after="0" w:afterAutospacing="0" w:before="24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Durée : Contrat à durée indéterminée (CDI) avec une période d’essai de 3 mois.</w:t>
      </w:r>
    </w:p>
    <w:p w:rsidR="00000000" w:rsidDel="00000000" w:rsidP="00000000" w:rsidRDefault="00000000" w:rsidRPr="00000000" w14:paraId="00000071">
      <w:pPr>
        <w:numPr>
          <w:ilvl w:val="0"/>
          <w:numId w:val="8"/>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Lieu de travail : Basé à Ankadindramamy, Antananarivo, avec possibilité de travail hybride. Déplacements occasionnels sur le terrain.</w:t>
      </w:r>
    </w:p>
    <w:p w:rsidR="00000000" w:rsidDel="00000000" w:rsidP="00000000" w:rsidRDefault="00000000" w:rsidRPr="00000000" w14:paraId="00000072">
      <w:pPr>
        <w:numPr>
          <w:ilvl w:val="0"/>
          <w:numId w:val="8"/>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Horaires : 40 heures par semaine, avec flexibilité pour les urgences techniques.</w:t>
      </w:r>
    </w:p>
    <w:p w:rsidR="00000000" w:rsidDel="00000000" w:rsidP="00000000" w:rsidRDefault="00000000" w:rsidRPr="00000000" w14:paraId="00000073">
      <w:pPr>
        <w:numPr>
          <w:ilvl w:val="0"/>
          <w:numId w:val="8"/>
        </w:numPr>
        <w:spacing w:after="24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Supervision : Sous la responsabilité du Chef de projet, avec interactions avec les équipes techniques.</w:t>
      </w:r>
    </w:p>
    <w:p w:rsidR="00000000" w:rsidDel="00000000" w:rsidP="00000000" w:rsidRDefault="00000000" w:rsidRPr="00000000" w14:paraId="00000074">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sekupmg1e3ro" w:id="25"/>
      <w:bookmarkEnd w:id="25"/>
      <w:r w:rsidDel="00000000" w:rsidR="00000000" w:rsidRPr="00000000">
        <w:rPr>
          <w:rFonts w:ascii="Helvetica Neue" w:cs="Helvetica Neue" w:eastAsia="Helvetica Neue" w:hAnsi="Helvetica Neue"/>
          <w:b w:val="1"/>
          <w:bCs w:val="1"/>
          <w:sz w:val="34"/>
          <w:szCs w:val="34"/>
          <w:rtl w:val="0"/>
        </w:rPr>
        <w:t xml:space="preserve">8-Livrables et rapports attendus</w:t>
      </w:r>
    </w:p>
    <w:p w:rsidR="00000000" w:rsidDel="00000000" w:rsidP="00000000" w:rsidRDefault="00000000" w:rsidRPr="00000000" w14:paraId="00000076">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6i7qcoi6btdi" w:id="26"/>
      <w:bookmarkEnd w:id="26"/>
      <w:r w:rsidDel="00000000" w:rsidR="00000000" w:rsidRPr="00000000">
        <w:rPr>
          <w:rFonts w:ascii="Helvetica Neue" w:cs="Helvetica Neue" w:eastAsia="Helvetica Neue" w:hAnsi="Helvetica Neue"/>
          <w:b w:val="1"/>
          <w:bCs w:val="1"/>
          <w:color w:val="000000"/>
          <w:sz w:val="26"/>
          <w:szCs w:val="26"/>
          <w:rtl w:val="0"/>
        </w:rPr>
        <w:t xml:space="preserve">Livrables</w:t>
      </w:r>
    </w:p>
    <w:p w:rsidR="00000000" w:rsidDel="00000000" w:rsidP="00000000" w:rsidRDefault="00000000" w:rsidRPr="00000000" w14:paraId="00000077">
      <w:pPr>
        <w:numPr>
          <w:ilvl w:val="0"/>
          <w:numId w:val="4"/>
        </w:numPr>
        <w:spacing w:after="0" w:afterAutospacing="0" w:before="24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Rapport d’audit technique : Évaluation des plateformes existantes.</w:t>
      </w:r>
    </w:p>
    <w:p w:rsidR="00000000" w:rsidDel="00000000" w:rsidP="00000000" w:rsidRDefault="00000000" w:rsidRPr="00000000" w14:paraId="00000078">
      <w:pPr>
        <w:numPr>
          <w:ilvl w:val="0"/>
          <w:numId w:val="4"/>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Nouvelles fonctionnalités : 5 fonctionnalités déployées.</w:t>
      </w:r>
    </w:p>
    <w:p w:rsidR="00000000" w:rsidDel="00000000" w:rsidP="00000000" w:rsidRDefault="00000000" w:rsidRPr="00000000" w14:paraId="00000079">
      <w:pPr>
        <w:numPr>
          <w:ilvl w:val="0"/>
          <w:numId w:val="4"/>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Solutions hors-ligne : PWA pour 500 agriculteurs.</w:t>
      </w:r>
    </w:p>
    <w:p w:rsidR="00000000" w:rsidDel="00000000" w:rsidP="00000000" w:rsidRDefault="00000000" w:rsidRPr="00000000" w14:paraId="0000007A">
      <w:pPr>
        <w:numPr>
          <w:ilvl w:val="0"/>
          <w:numId w:val="4"/>
        </w:numPr>
        <w:spacing w:after="24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Documentation technique : Guide complet pour la maintenance.</w:t>
      </w:r>
    </w:p>
    <w:p w:rsidR="00000000" w:rsidDel="00000000" w:rsidP="00000000" w:rsidRDefault="00000000" w:rsidRPr="00000000" w14:paraId="0000007B">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y1lhfan72zej" w:id="27"/>
      <w:bookmarkEnd w:id="27"/>
      <w:r w:rsidDel="00000000" w:rsidR="00000000" w:rsidRPr="00000000">
        <w:rPr>
          <w:rFonts w:ascii="Helvetica Neue" w:cs="Helvetica Neue" w:eastAsia="Helvetica Neue" w:hAnsi="Helvetica Neue"/>
          <w:b w:val="1"/>
          <w:bCs w:val="1"/>
          <w:color w:val="000000"/>
          <w:sz w:val="26"/>
          <w:szCs w:val="26"/>
          <w:rtl w:val="0"/>
        </w:rPr>
        <w:t xml:space="preserve">Rapports</w:t>
      </w:r>
    </w:p>
    <w:p w:rsidR="00000000" w:rsidDel="00000000" w:rsidP="00000000" w:rsidRDefault="00000000" w:rsidRPr="00000000" w14:paraId="0000007C">
      <w:pPr>
        <w:numPr>
          <w:ilvl w:val="0"/>
          <w:numId w:val="3"/>
        </w:numPr>
        <w:spacing w:after="0" w:afterAutospacing="0" w:before="24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Rapport mensuel : Suivi des développements et corrections de bugs.</w:t>
      </w:r>
    </w:p>
    <w:p w:rsidR="00000000" w:rsidDel="00000000" w:rsidP="00000000" w:rsidRDefault="00000000" w:rsidRPr="00000000" w14:paraId="0000007D">
      <w:pPr>
        <w:numPr>
          <w:ilvl w:val="0"/>
          <w:numId w:val="3"/>
        </w:numPr>
        <w:spacing w:after="24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Rapport trimestriel : Analyse des performances des plateformes.</w:t>
      </w:r>
    </w:p>
    <w:p w:rsidR="00000000" w:rsidDel="00000000" w:rsidP="00000000" w:rsidRDefault="00000000" w:rsidRPr="00000000" w14:paraId="0000007E">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6owwrncx799x" w:id="28"/>
      <w:bookmarkEnd w:id="28"/>
      <w:r w:rsidDel="00000000" w:rsidR="00000000" w:rsidRPr="00000000">
        <w:rPr>
          <w:rFonts w:ascii="Helvetica Neue" w:cs="Helvetica Neue" w:eastAsia="Helvetica Neue" w:hAnsi="Helvetica Neue"/>
          <w:b w:val="1"/>
          <w:bCs w:val="1"/>
          <w:sz w:val="34"/>
          <w:szCs w:val="34"/>
          <w:rtl w:val="0"/>
        </w:rPr>
        <w:t xml:space="preserve">9-Conclusion</w:t>
      </w:r>
    </w:p>
    <w:p w:rsidR="00000000" w:rsidDel="00000000" w:rsidP="00000000" w:rsidRDefault="00000000" w:rsidRPr="00000000" w14:paraId="0000008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 </w:t>
      </w:r>
      <w:r w:rsidDel="00000000" w:rsidR="00000000" w:rsidRPr="00000000">
        <w:rPr>
          <w:rFonts w:ascii="Helvetica Neue" w:cs="Helvetica Neue" w:eastAsia="Helvetica Neue" w:hAnsi="Helvetica Neue"/>
          <w:b w:val="1"/>
          <w:bCs w:val="1"/>
          <w:rtl w:val="0"/>
        </w:rPr>
        <w:t xml:space="preserve">Développeur Full-Stack</w:t>
      </w:r>
      <w:r w:rsidDel="00000000" w:rsidR="00000000" w:rsidRPr="00000000">
        <w:rPr>
          <w:rFonts w:ascii="Helvetica Neue" w:cs="Helvetica Neue" w:eastAsia="Helvetica Neue" w:hAnsi="Helvetica Neue"/>
          <w:rtl w:val="0"/>
        </w:rPr>
        <w:t xml:space="preserve"> est un pilier technique de FATAPLUS, soutenant la transformation numérique de l’agriculture malgache. En développant des solutions robustes et accessibles, ce rôle contribue à la vision d’une agriculture prospère et inclusive.</w:t>
      </w:r>
    </w:p>
    <w:p w:rsidR="00000000" w:rsidDel="00000000" w:rsidP="00000000" w:rsidRDefault="00000000" w:rsidRPr="00000000" w14:paraId="00000081">
      <w:pPr>
        <w:pStyle w:val="Heading2"/>
        <w:keepNext w:val="0"/>
        <w:keepLines w:val="0"/>
        <w:spacing w:after="80" w:line="331.2" w:lineRule="auto"/>
        <w:jc w:val="both"/>
        <w:rPr>
          <w:rFonts w:ascii="Helvetica Neue" w:cs="Helvetica Neue" w:eastAsia="Helvetica Neue" w:hAnsi="Helvetica Neue"/>
          <w:b w:val="1"/>
          <w:bCs w:val="1"/>
          <w:sz w:val="34"/>
          <w:szCs w:val="34"/>
        </w:rPr>
      </w:pPr>
      <w:bookmarkStart w:colFirst="0" w:colLast="0" w:name="_s2ykto1rsk4z" w:id="29"/>
      <w:bookmarkEnd w:id="29"/>
      <w:r w:rsidDel="00000000" w:rsidR="00000000" w:rsidRPr="00000000">
        <w:rPr>
          <w:rFonts w:ascii="Helvetica Neue" w:cs="Helvetica Neue" w:eastAsia="Helvetica Neue" w:hAnsi="Helvetica Neue"/>
          <w:b w:val="1"/>
          <w:bCs w:val="1"/>
          <w:sz w:val="34"/>
          <w:szCs w:val="34"/>
          <w:rtl w:val="0"/>
        </w:rPr>
        <w:t xml:space="preserve">10-Contact pour candidature</w:t>
      </w:r>
    </w:p>
    <w:p w:rsidR="00000000" w:rsidDel="00000000" w:rsidP="00000000" w:rsidRDefault="00000000" w:rsidRPr="00000000" w14:paraId="00000082">
      <w:pPr>
        <w:spacing w:after="240" w:before="240" w:line="331.2"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 candidat(e)s intéressé(e)s sont invité(e)s à soumettre leur dossier (CV + lettre de motivation) à l’adresse suivante :</w:t>
      </w:r>
    </w:p>
    <w:p w:rsidR="00000000" w:rsidDel="00000000" w:rsidP="00000000" w:rsidRDefault="00000000" w:rsidRPr="00000000" w14:paraId="00000083">
      <w:pPr>
        <w:spacing w:line="331.2"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FATAPLUS SARLU</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84">
      <w:pPr>
        <w:spacing w:line="331.2"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Email</w:t>
      </w:r>
      <w:r w:rsidDel="00000000" w:rsidR="00000000" w:rsidRPr="00000000">
        <w:rPr>
          <w:rFonts w:ascii="Helvetica Neue" w:cs="Helvetica Neue" w:eastAsia="Helvetica Neue" w:hAnsi="Helvetica Neue"/>
          <w:rtl w:val="0"/>
        </w:rPr>
        <w:t xml:space="preserve"> : contact@fata.plus </w:t>
      </w:r>
    </w:p>
    <w:p w:rsidR="00000000" w:rsidDel="00000000" w:rsidP="00000000" w:rsidRDefault="00000000" w:rsidRPr="00000000" w14:paraId="00000085">
      <w:pPr>
        <w:spacing w:line="331.2"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Adresse physique</w:t>
      </w:r>
      <w:r w:rsidDel="00000000" w:rsidR="00000000" w:rsidRPr="00000000">
        <w:rPr>
          <w:rFonts w:ascii="Helvetica Neue" w:cs="Helvetica Neue" w:eastAsia="Helvetica Neue" w:hAnsi="Helvetica Neue"/>
          <w:rtl w:val="0"/>
        </w:rPr>
        <w:t xml:space="preserve"> : Lot II H 35 GTER, Ankadindramamy, Antananarivo, Madagascar </w:t>
      </w:r>
    </w:p>
    <w:p w:rsidR="00000000" w:rsidDel="00000000" w:rsidP="00000000" w:rsidRDefault="00000000" w:rsidRPr="00000000" w14:paraId="00000086">
      <w:pPr>
        <w:spacing w:line="331.2"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Date limite de candidature</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b w:val="1"/>
          <w:bCs w:val="1"/>
          <w:rtl w:val="0"/>
        </w:rPr>
        <w:t xml:space="preserve">15 octobre 2024 à 23h59</w:t>
      </w:r>
      <w:r w:rsidDel="00000000" w:rsidR="00000000" w:rsidRPr="00000000">
        <w:rPr>
          <w:rFonts w:ascii="Helvetica Neue" w:cs="Helvetica Neue" w:eastAsia="Helvetica Neue" w:hAnsi="Helvetica Neue"/>
          <w:rtl w:val="0"/>
        </w:rPr>
        <w:t xml:space="preserve"> (heure de Madagascar)</w:t>
      </w:r>
    </w:p>
    <w:p w:rsidR="00000000" w:rsidDel="00000000" w:rsidP="00000000" w:rsidRDefault="00000000" w:rsidRPr="00000000" w14:paraId="00000087">
      <w:pPr>
        <w:spacing w:after="240" w:before="24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Seules les candidatures complètes et reçues avant la date limite seront prises en compte. Une réponse sera communiquée dans un délai de </w:t>
      </w:r>
      <w:r w:rsidDel="00000000" w:rsidR="00000000" w:rsidRPr="00000000">
        <w:rPr>
          <w:rFonts w:ascii="Helvetica Neue" w:cs="Helvetica Neue" w:eastAsia="Helvetica Neue" w:hAnsi="Helvetica Neue"/>
          <w:b w:val="1"/>
          <w:bCs w:val="1"/>
          <w:rtl w:val="0"/>
        </w:rPr>
        <w:t xml:space="preserve">15 jours</w:t>
      </w:r>
      <w:r w:rsidDel="00000000" w:rsidR="00000000" w:rsidRPr="00000000">
        <w:rPr>
          <w:rFonts w:ascii="Helvetica Neue" w:cs="Helvetica Neue" w:eastAsia="Helvetica Neue" w:hAnsi="Helvetica Neue"/>
          <w:rtl w:val="0"/>
        </w:rPr>
        <w:t xml:space="preserve"> après la clôture de l’appel.</w:t>
      </w:r>
      <w:r w:rsidDel="00000000" w:rsidR="00000000" w:rsidRPr="00000000">
        <w:rPr>
          <w:rtl w:val="0"/>
        </w:rPr>
      </w:r>
    </w:p>
    <w:p w:rsidR="00000000" w:rsidDel="00000000" w:rsidP="00000000" w:rsidRDefault="00000000" w:rsidRPr="00000000" w14:paraId="00000088">
      <w:pPr>
        <w:spacing w:after="240" w:befor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9">
      <w:pPr>
        <w:spacing w:after="240" w:befor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A">
      <w:pPr>
        <w:rPr>
          <w:rFonts w:ascii="Helvetica Neue" w:cs="Helvetica Neue" w:eastAsia="Helvetica Neue" w:hAnsi="Helvetica Neu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