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4C46" w:rsidRPr="003537E0" w:rsidRDefault="007A44FC" w:rsidP="00FE25B5">
      <w:pPr>
        <w:pStyle w:val="BATitle"/>
        <w:spacing w:line="360" w:lineRule="auto"/>
        <w:rPr>
          <w:rFonts w:ascii="Times" w:hAnsi="Times"/>
        </w:rPr>
      </w:pPr>
      <w:r w:rsidRPr="003537E0">
        <w:rPr>
          <w:rFonts w:ascii="Times" w:hAnsi="Times"/>
        </w:rPr>
        <w:t>Review of Perceptual Ad Blocking Technologies</w:t>
      </w:r>
    </w:p>
    <w:p w:rsidR="00B94C46" w:rsidRPr="003537E0" w:rsidRDefault="007A44FC" w:rsidP="00FE25B5">
      <w:pPr>
        <w:pStyle w:val="BBAuthorName"/>
        <w:spacing w:line="360" w:lineRule="auto"/>
      </w:pPr>
      <w:r w:rsidRPr="003537E0">
        <w:t>Yuhui Lyu</w:t>
      </w:r>
      <w:r w:rsidR="00604401" w:rsidRPr="003537E0">
        <w:br/>
      </w:r>
      <w:r w:rsidR="00604401" w:rsidRPr="003537E0">
        <w:rPr>
          <w:lang w:eastAsia="zh-CN"/>
        </w:rPr>
        <w:t>ykl5501@psu.edu</w:t>
      </w:r>
    </w:p>
    <w:p w:rsidR="00DC41F7" w:rsidRPr="003537E0" w:rsidRDefault="00DC41F7" w:rsidP="00FE25B5">
      <w:pPr>
        <w:pStyle w:val="BDAbstract"/>
        <w:spacing w:line="360" w:lineRule="auto"/>
        <w:rPr>
          <w:b/>
          <w:bCs/>
          <w:sz w:val="28"/>
          <w:szCs w:val="28"/>
        </w:rPr>
        <w:sectPr w:rsidR="00DC41F7" w:rsidRPr="003537E0">
          <w:pgSz w:w="12240" w:h="15840"/>
          <w:pgMar w:top="1440" w:right="1440" w:bottom="1440" w:left="1440" w:header="720" w:footer="720" w:gutter="0"/>
          <w:cols w:space="720"/>
          <w:docGrid w:linePitch="360"/>
        </w:sectPr>
      </w:pPr>
    </w:p>
    <w:p w:rsidR="008029C6" w:rsidRPr="003537E0" w:rsidRDefault="007A44FC" w:rsidP="00D414BC">
      <w:pPr>
        <w:pStyle w:val="TAMainText"/>
        <w:spacing w:line="360" w:lineRule="auto"/>
        <w:ind w:firstLine="0"/>
        <w:jc w:val="center"/>
        <w:rPr>
          <w:b/>
          <w:bCs/>
          <w:sz w:val="28"/>
          <w:szCs w:val="28"/>
        </w:rPr>
      </w:pPr>
      <w:r w:rsidRPr="003537E0">
        <w:rPr>
          <w:b/>
          <w:bCs/>
          <w:sz w:val="28"/>
          <w:szCs w:val="28"/>
        </w:rPr>
        <w:t>ABSTRACT</w:t>
      </w:r>
    </w:p>
    <w:p w:rsidR="008029C6" w:rsidRDefault="007A44FC" w:rsidP="00FE25B5">
      <w:pPr>
        <w:pStyle w:val="TAMainText"/>
        <w:spacing w:line="360" w:lineRule="auto"/>
      </w:pPr>
      <w:r w:rsidRPr="003537E0">
        <w:t xml:space="preserve">Traditional ad blockers rely on popular public filter lists which are maintained and updated by crowdsourcing.  Some computer scientists </w:t>
      </w:r>
      <w:r w:rsidR="00FD7971" w:rsidRPr="003537E0">
        <w:t>propose</w:t>
      </w:r>
      <w:r w:rsidRPr="003537E0">
        <w:t xml:space="preserve"> a new type of adblocking technique called perceptual ad blocking.  They believe that this new perceptual ad blocker is almost impossible for web publishers and ad networks to defeat.  The perceptual ad blocker will be the next-generation ad blocking system and may end the arms race between users and ad networks. In this report, I will review techniques behind different perceptual ad blockers and discuss several cases and applications of ad blockers using perceptual signals as the reason for figuring out which ads to hide on pages.</w:t>
      </w:r>
    </w:p>
    <w:p w:rsidR="00636A6D" w:rsidRPr="003537E0" w:rsidRDefault="00636A6D" w:rsidP="00FE25B5">
      <w:pPr>
        <w:pStyle w:val="TAMainText"/>
        <w:spacing w:line="360" w:lineRule="auto"/>
      </w:pPr>
    </w:p>
    <w:p w:rsidR="008029C6" w:rsidRPr="003537E0" w:rsidRDefault="007A44FC" w:rsidP="00FE25B5">
      <w:pPr>
        <w:pStyle w:val="TAMainText"/>
        <w:spacing w:line="360" w:lineRule="auto"/>
        <w:ind w:firstLine="0"/>
        <w:rPr>
          <w:b/>
          <w:bCs/>
          <w:sz w:val="28"/>
          <w:szCs w:val="28"/>
        </w:rPr>
      </w:pPr>
      <w:r w:rsidRPr="003537E0">
        <w:rPr>
          <w:b/>
          <w:bCs/>
          <w:sz w:val="28"/>
          <w:szCs w:val="28"/>
        </w:rPr>
        <w:t>1. I</w:t>
      </w:r>
      <w:r w:rsidR="00EB189E" w:rsidRPr="003537E0">
        <w:rPr>
          <w:b/>
          <w:bCs/>
          <w:sz w:val="28"/>
          <w:szCs w:val="28"/>
        </w:rPr>
        <w:t>NTRODUCTION</w:t>
      </w:r>
    </w:p>
    <w:p w:rsidR="00370BA4" w:rsidRDefault="007A44FC" w:rsidP="00FE25B5">
      <w:pPr>
        <w:pStyle w:val="TAMainText"/>
        <w:spacing w:line="360" w:lineRule="auto"/>
      </w:pPr>
      <w:r w:rsidRPr="003537E0">
        <w:t xml:space="preserve">Advertising services are the main income sources of web publishers like Google and Facebook.  However, people are gradually unable to tolerate more and more advertisements, which seriously affect the </w:t>
      </w:r>
      <w:r w:rsidRPr="003537E0">
        <w:t>user experience. The concerns about security problems like third party tracking is also a reason why people need adblocker. Traditional ad blockers heavily rely on popular public filter lists which are maintained and updated by crowdsourcing. The users of filter lists, such as EasyList, provide feedback and report errors to editors in the community. The editors will double-check feedback or errors and then update the blocking rule and filter list manually.[1] Currently, most ad blockers collect and maintain a large dataset of ad metadata including page markup and URLs.[2]</w:t>
      </w:r>
      <w:r w:rsidR="00DC41F7" w:rsidRPr="003537E0">
        <w:t xml:space="preserve"> </w:t>
      </w:r>
      <w:r w:rsidRPr="003537E0">
        <w:t xml:space="preserve">In order to counter and evade the detection of ad blockers, web publishers and ad net-works apply changes in their website source codes to obscure ad disclosures. </w:t>
      </w:r>
      <w:r w:rsidR="00BA45B4">
        <w:t>An</w:t>
      </w:r>
      <w:r w:rsidRPr="003537E0">
        <w:t xml:space="preserve"> arms ra</w:t>
      </w:r>
      <w:r w:rsidRPr="003537E0">
        <w:rPr>
          <w:lang w:eastAsia="zh-CN"/>
        </w:rPr>
        <w:t>ce</w:t>
      </w:r>
      <w:r w:rsidRPr="003537E0">
        <w:t xml:space="preserve"> between ad blockers and web publishers begins: ad blockers add more detection and blocking rules to fight the changes of source codes of pages; publishers deploy more changes to evade the detection.   Arvind Narayanan, a computer scientist at Princeton </w:t>
      </w:r>
      <w:r w:rsidRPr="003537E0">
        <w:lastRenderedPageBreak/>
        <w:t>University, proposed and developed a new concept of ad blocking technology called "Perceptual Ad Blocker" which may terminate this arms race. The perceptual ad blocker will act and perceive online ads like a human by using machine learning and computer vision techniques. [3] Inspired by this idea, some popular ad blockers also develop (or plan to develop) their perceptual ad blocking system. This article will conclude concepts of perceptual ad blockers and different techniques behind them.</w:t>
      </w:r>
    </w:p>
    <w:p w:rsidR="00F24EE4" w:rsidRPr="003537E0" w:rsidRDefault="00F24EE4" w:rsidP="00FE25B5">
      <w:pPr>
        <w:pStyle w:val="TAMainText"/>
        <w:spacing w:line="360" w:lineRule="auto"/>
      </w:pPr>
    </w:p>
    <w:p w:rsidR="00370BA4" w:rsidRPr="003537E0" w:rsidRDefault="007A44FC" w:rsidP="00FE25B5">
      <w:pPr>
        <w:pStyle w:val="TAMainText"/>
        <w:spacing w:line="360" w:lineRule="auto"/>
        <w:ind w:firstLine="0"/>
        <w:rPr>
          <w:b/>
          <w:bCs/>
          <w:sz w:val="28"/>
          <w:szCs w:val="28"/>
        </w:rPr>
      </w:pPr>
      <w:r w:rsidRPr="003537E0">
        <w:rPr>
          <w:b/>
          <w:bCs/>
          <w:sz w:val="28"/>
          <w:szCs w:val="28"/>
        </w:rPr>
        <w:t xml:space="preserve">2. </w:t>
      </w:r>
      <w:r w:rsidR="00EB189E" w:rsidRPr="003537E0">
        <w:rPr>
          <w:b/>
          <w:bCs/>
          <w:sz w:val="28"/>
          <w:szCs w:val="28"/>
        </w:rPr>
        <w:t>RELATED</w:t>
      </w:r>
      <w:r w:rsidR="008029C6" w:rsidRPr="003537E0">
        <w:rPr>
          <w:b/>
          <w:bCs/>
          <w:sz w:val="28"/>
          <w:szCs w:val="28"/>
        </w:rPr>
        <w:t xml:space="preserve"> </w:t>
      </w:r>
      <w:r w:rsidR="00EB189E" w:rsidRPr="003537E0">
        <w:rPr>
          <w:b/>
          <w:bCs/>
          <w:sz w:val="28"/>
          <w:szCs w:val="28"/>
        </w:rPr>
        <w:t>WORK</w:t>
      </w:r>
    </w:p>
    <w:p w:rsidR="00CC6ED4" w:rsidRPr="003537E0" w:rsidRDefault="007A44FC" w:rsidP="00FE25B5">
      <w:pPr>
        <w:pStyle w:val="TAMainText"/>
        <w:spacing w:line="360" w:lineRule="auto"/>
      </w:pPr>
      <w:r w:rsidRPr="003537E0">
        <w:t>Most current ad blockers rely on manual, crowdsourced maintenance, which is hard to</w:t>
      </w:r>
      <w:r w:rsidR="00370BA4" w:rsidRPr="003537E0">
        <w:t xml:space="preserve"> </w:t>
      </w:r>
      <w:r w:rsidRPr="003537E0">
        <w:t>catch up with the pace of the dynamic evolution of the advertisement landscape. Some authors proposed new automated techniques, especially machine learning techniques, to automatically complement ad blocking filter lists with less manual effort. [4]</w:t>
      </w:r>
    </w:p>
    <w:p w:rsidR="00CC6ED4" w:rsidRPr="003537E0" w:rsidRDefault="007A44FC" w:rsidP="00FE25B5">
      <w:pPr>
        <w:pStyle w:val="TAMainText"/>
        <w:spacing w:line="360" w:lineRule="auto"/>
      </w:pPr>
      <w:r w:rsidRPr="003537E0">
        <w:t>Most ad blockers are designed to filter the elements in pages.  When we talk about</w:t>
      </w:r>
      <w:r w:rsidR="00370BA4" w:rsidRPr="003537E0">
        <w:t xml:space="preserve"> </w:t>
      </w:r>
      <w:r w:rsidRPr="003537E0">
        <w:t>perceptual ad blockers, we often assume that their blocking mechanism is based on the</w:t>
      </w:r>
      <w:r w:rsidR="00370BA4" w:rsidRPr="003537E0">
        <w:t xml:space="preserve"> </w:t>
      </w:r>
      <w:r w:rsidRPr="003537E0">
        <w:t>visual signals.  Adblock Radio, however, is a perceptual ad blocker that will detect and</w:t>
      </w:r>
      <w:r w:rsidR="00370BA4" w:rsidRPr="003537E0">
        <w:t xml:space="preserve"> </w:t>
      </w:r>
      <w:r w:rsidRPr="003537E0">
        <w:t>block the audio ads in radio-based on audio signals. Adblock Radio consists of two ad</w:t>
      </w:r>
      <w:r w:rsidR="00370BA4" w:rsidRPr="003537E0">
        <w:t xml:space="preserve"> </w:t>
      </w:r>
      <w:r w:rsidRPr="003537E0">
        <w:t>detectors.</w:t>
      </w:r>
      <w:r w:rsidR="00370BA4" w:rsidRPr="003537E0">
        <w:t xml:space="preserve"> </w:t>
      </w:r>
      <w:r w:rsidRPr="003537E0">
        <w:t>The first detector is to analyze the texture and pattern of audio.  Since ads are distinct from actual contents and their patterns are universal, the first detector</w:t>
      </w:r>
      <w:r w:rsidR="00D81B20" w:rsidRPr="003537E0">
        <w:t xml:space="preserve"> </w:t>
      </w:r>
      <w:r w:rsidRPr="003537E0">
        <w:t>could filter most ads using a machine learning algorithm with a little maintenance. The</w:t>
      </w:r>
      <w:r w:rsidR="00D81B20" w:rsidRPr="003537E0">
        <w:t xml:space="preserve"> </w:t>
      </w:r>
      <w:r w:rsidRPr="003537E0">
        <w:t>second detector uses the Shazam-like algorithm and a crowdsourced database to filter the ad</w:t>
      </w:r>
      <w:r w:rsidR="00D81B20" w:rsidRPr="003537E0">
        <w:t xml:space="preserve"> </w:t>
      </w:r>
      <w:r w:rsidRPr="003537E0">
        <w:t>which is ignored by the first detector.</w:t>
      </w:r>
      <w:r w:rsidR="00D81B20" w:rsidRPr="003537E0">
        <w:t xml:space="preserve"> </w:t>
      </w:r>
    </w:p>
    <w:p w:rsidR="00DC41F7" w:rsidRDefault="007A44FC" w:rsidP="00FE25B5">
      <w:pPr>
        <w:pStyle w:val="TAMainText"/>
        <w:spacing w:line="360" w:lineRule="auto"/>
      </w:pPr>
      <w:r w:rsidRPr="003537E0">
        <w:t xml:space="preserve">There is an implicit agreement between web publishers who provides free online </w:t>
      </w:r>
      <w:r w:rsidR="000F6E79">
        <w:t xml:space="preserve">s </w:t>
      </w:r>
      <w:r w:rsidR="00D81B20" w:rsidRPr="003537E0">
        <w:t>contents</w:t>
      </w:r>
      <w:r w:rsidRPr="003537E0">
        <w:t xml:space="preserve"> and services and subscribers. With the emergence of ad blockers, it becomes a huge</w:t>
      </w:r>
      <w:r w:rsidR="00D81B20" w:rsidRPr="003537E0">
        <w:t xml:space="preserve"> </w:t>
      </w:r>
      <w:r w:rsidRPr="003537E0">
        <w:t>threat to the publisher's revenues from advertising. Therefore, more and more web publisher</w:t>
      </w:r>
      <w:r w:rsidR="00D81B20" w:rsidRPr="003537E0">
        <w:t xml:space="preserve">s </w:t>
      </w:r>
      <w:r w:rsidRPr="003537E0">
        <w:t>are willing to design anti-adblocking systems to detect the existence of ad blockers and</w:t>
      </w:r>
      <w:r w:rsidR="00D81B20" w:rsidRPr="003537E0">
        <w:t xml:space="preserve"> </w:t>
      </w:r>
      <w:r w:rsidRPr="003537E0">
        <w:t>their users.</w:t>
      </w:r>
      <w:r w:rsidR="00367DB6" w:rsidRPr="003537E0">
        <w:t xml:space="preserve"> </w:t>
      </w:r>
      <w:r w:rsidRPr="003537E0">
        <w:t>[5] This phenomenon declares a new arms race between ad-blockers and anti-adblockers.</w:t>
      </w:r>
    </w:p>
    <w:p w:rsidR="00F24EE4" w:rsidRPr="003537E0" w:rsidRDefault="00F24EE4" w:rsidP="00FE25B5">
      <w:pPr>
        <w:pStyle w:val="TAMainText"/>
        <w:spacing w:line="360" w:lineRule="auto"/>
      </w:pPr>
    </w:p>
    <w:p w:rsidR="00DC41F7" w:rsidRPr="003537E0" w:rsidRDefault="007A44FC" w:rsidP="00FE25B5">
      <w:pPr>
        <w:pStyle w:val="TAMainText"/>
        <w:spacing w:line="360" w:lineRule="auto"/>
        <w:ind w:firstLine="0"/>
        <w:rPr>
          <w:b/>
          <w:bCs/>
          <w:sz w:val="28"/>
          <w:szCs w:val="28"/>
        </w:rPr>
      </w:pPr>
      <w:r w:rsidRPr="003537E0">
        <w:rPr>
          <w:b/>
          <w:bCs/>
          <w:sz w:val="28"/>
          <w:szCs w:val="28"/>
        </w:rPr>
        <w:t>3. METHODS</w:t>
      </w:r>
    </w:p>
    <w:p w:rsidR="00E8494D" w:rsidRDefault="007A44FC" w:rsidP="00FE25B5">
      <w:pPr>
        <w:pStyle w:val="TAMainText"/>
        <w:spacing w:line="360" w:lineRule="auto"/>
        <w:rPr>
          <w:rFonts w:eastAsia="SimSun" w:cs="SimSun"/>
          <w:lang w:eastAsia="zh-CN"/>
        </w:rPr>
      </w:pPr>
      <w:r w:rsidRPr="0098784C">
        <w:rPr>
          <w:b/>
          <w:bCs/>
        </w:rPr>
        <w:t>Optical character recognition</w:t>
      </w:r>
      <w:r w:rsidR="00867402">
        <w:rPr>
          <w:b/>
          <w:bCs/>
        </w:rPr>
        <w:t xml:space="preserve"> (</w:t>
      </w:r>
      <w:r>
        <w:rPr>
          <w:b/>
          <w:bCs/>
        </w:rPr>
        <w:t>OCR</w:t>
      </w:r>
      <w:r w:rsidR="00867402">
        <w:rPr>
          <w:b/>
          <w:bCs/>
        </w:rPr>
        <w:t>)</w:t>
      </w:r>
      <w:r w:rsidRPr="0098784C">
        <w:rPr>
          <w:b/>
          <w:bCs/>
        </w:rPr>
        <w:t>.</w:t>
      </w:r>
      <w:r w:rsidRPr="0098784C">
        <w:t xml:space="preserve"> Many traditional ad blockers</w:t>
      </w:r>
      <w:r w:rsidRPr="003537E0">
        <w:t xml:space="preserve"> detect </w:t>
      </w:r>
      <w:r w:rsidRPr="003537E0">
        <w:rPr>
          <w:lang w:eastAsia="zh-CN"/>
        </w:rPr>
        <w:t>keywords</w:t>
      </w:r>
      <w:r w:rsidR="001D356E" w:rsidRPr="003537E0">
        <w:rPr>
          <w:lang w:eastAsia="zh-CN"/>
        </w:rPr>
        <w:t xml:space="preserve"> (ads disclosures)</w:t>
      </w:r>
      <w:r w:rsidRPr="003537E0">
        <w:rPr>
          <w:lang w:eastAsia="zh-CN"/>
        </w:rPr>
        <w:t xml:space="preserve"> like “ads” and “</w:t>
      </w:r>
      <w:r w:rsidR="00F84EE8" w:rsidRPr="003537E0">
        <w:rPr>
          <w:lang w:eastAsia="zh-CN"/>
        </w:rPr>
        <w:t>S</w:t>
      </w:r>
      <w:r w:rsidRPr="003537E0">
        <w:rPr>
          <w:lang w:eastAsia="zh-CN"/>
        </w:rPr>
        <w:t>ponsored” in pages to</w:t>
      </w:r>
      <w:r w:rsidR="001D356E" w:rsidRPr="003537E0">
        <w:rPr>
          <w:lang w:eastAsia="zh-CN"/>
        </w:rPr>
        <w:t xml:space="preserve"> recognize the advertisements. </w:t>
      </w:r>
      <w:r w:rsidRPr="003537E0">
        <w:t xml:space="preserve"> In order to </w:t>
      </w:r>
      <w:r w:rsidRPr="003537E0">
        <w:rPr>
          <w:lang w:eastAsia="zh-CN"/>
        </w:rPr>
        <w:t>obfuscate</w:t>
      </w:r>
      <w:r w:rsidRPr="003537E0">
        <w:t xml:space="preserve"> the</w:t>
      </w:r>
      <w:r w:rsidR="001D356E" w:rsidRPr="003537E0">
        <w:t xml:space="preserve">m, web publishers like Facebook </w:t>
      </w:r>
      <w:r w:rsidR="00D6155B" w:rsidRPr="003537E0">
        <w:t>use increasingly complex HTML obfuscation</w:t>
      </w:r>
      <w:r w:rsidR="003537E0" w:rsidRPr="003537E0">
        <w:t xml:space="preserve">. </w:t>
      </w:r>
      <w:r w:rsidR="00B6173D" w:rsidRPr="003537E0">
        <w:t xml:space="preserve">[2] </w:t>
      </w:r>
      <w:r w:rsidR="003537E0" w:rsidRPr="003537E0">
        <w:t>For example, a “Sponsored” tag could be divided into several parts</w:t>
      </w:r>
      <w:r w:rsidR="003537E0" w:rsidRPr="003537E0">
        <w:rPr>
          <w:rFonts w:eastAsia="SimSun" w:cs="SimSun"/>
          <w:lang w:eastAsia="zh-CN"/>
        </w:rPr>
        <w:t>: a “Sp”</w:t>
      </w:r>
      <w:r w:rsidR="00C622C2">
        <w:rPr>
          <w:rFonts w:eastAsia="SimSun" w:cs="SimSun"/>
          <w:lang w:eastAsia="zh-CN"/>
        </w:rPr>
        <w:t xml:space="preserve"> </w:t>
      </w:r>
      <w:r w:rsidR="003537E0" w:rsidRPr="003537E0">
        <w:rPr>
          <w:rFonts w:eastAsia="SimSun" w:cs="SimSun"/>
          <w:lang w:eastAsia="zh-CN"/>
        </w:rPr>
        <w:lastRenderedPageBreak/>
        <w:t xml:space="preserve">tag, a “on” tag, a “so” tag, and a “red” tag. </w:t>
      </w:r>
      <w:r w:rsidR="00085F9E">
        <w:rPr>
          <w:rFonts w:eastAsia="SimSun" w:cs="SimSun"/>
          <w:lang w:eastAsia="zh-CN"/>
        </w:rPr>
        <w:t xml:space="preserve">Humans could still understand the meaning of the tag, but it is hard for ad blockers. </w:t>
      </w:r>
      <w:r w:rsidR="000F6E79">
        <w:rPr>
          <w:rFonts w:eastAsia="SimSun" w:cs="SimSun"/>
          <w:lang w:eastAsia="zh-CN"/>
        </w:rPr>
        <w:t xml:space="preserve">Perceptual ad blockers using </w:t>
      </w:r>
      <w:r>
        <w:rPr>
          <w:rFonts w:eastAsia="SimSun" w:cs="SimSun"/>
          <w:lang w:eastAsia="zh-CN"/>
        </w:rPr>
        <w:t>OCR</w:t>
      </w:r>
      <w:r w:rsidR="000F6E79">
        <w:rPr>
          <w:rFonts w:eastAsia="SimSun" w:cs="SimSun"/>
          <w:lang w:eastAsia="zh-CN"/>
        </w:rPr>
        <w:t xml:space="preserve"> could evade this obfuscation since </w:t>
      </w:r>
      <w:r w:rsidR="00D44400">
        <w:rPr>
          <w:rFonts w:eastAsia="SimSun" w:cs="SimSun"/>
          <w:lang w:eastAsia="zh-CN"/>
        </w:rPr>
        <w:t>they</w:t>
      </w:r>
      <w:r w:rsidR="000F6E79">
        <w:rPr>
          <w:rFonts w:eastAsia="SimSun" w:cs="SimSun"/>
          <w:lang w:eastAsia="zh-CN"/>
        </w:rPr>
        <w:t xml:space="preserve"> perceive ads like humans.</w:t>
      </w:r>
      <w:r w:rsidR="00E418E2">
        <w:rPr>
          <w:rFonts w:eastAsia="SimSun" w:cs="SimSun"/>
          <w:lang w:eastAsia="zh-CN"/>
        </w:rPr>
        <w:t xml:space="preserve"> </w:t>
      </w:r>
    </w:p>
    <w:p w:rsidR="00967D49" w:rsidRDefault="007A44FC" w:rsidP="00FE25B5">
      <w:pPr>
        <w:pStyle w:val="TAMainText"/>
        <w:spacing w:line="360" w:lineRule="auto"/>
        <w:rPr>
          <w:rFonts w:eastAsia="SimSun" w:cs="SimSun"/>
          <w:lang w:eastAsia="zh-CN"/>
        </w:rPr>
      </w:pPr>
      <w:r>
        <w:rPr>
          <w:rFonts w:eastAsia="SimSun" w:cs="SimSun"/>
          <w:lang w:eastAsia="zh-CN"/>
        </w:rPr>
        <w:t xml:space="preserve">Some web publishers convert plaintexts of ad closure to images to evade </w:t>
      </w:r>
      <w:r w:rsidR="00526116">
        <w:rPr>
          <w:rFonts w:eastAsia="SimSun" w:cs="SimSun"/>
          <w:lang w:eastAsia="zh-CN"/>
        </w:rPr>
        <w:t xml:space="preserve">the </w:t>
      </w:r>
      <w:r>
        <w:rPr>
          <w:rFonts w:eastAsia="SimSun" w:cs="SimSun"/>
          <w:lang w:eastAsia="zh-CN"/>
        </w:rPr>
        <w:t xml:space="preserve">detection of traditional ad blockers. Therefore, perceptual ad blockers </w:t>
      </w:r>
      <w:r w:rsidR="006E004E">
        <w:rPr>
          <w:rFonts w:eastAsia="SimSun" w:cs="SimSun"/>
          <w:lang w:eastAsia="zh-CN"/>
        </w:rPr>
        <w:t xml:space="preserve">could </w:t>
      </w:r>
      <w:r w:rsidR="0026506D">
        <w:rPr>
          <w:rFonts w:eastAsia="SimSun" w:cs="SimSun" w:hint="eastAsia"/>
          <w:lang w:eastAsia="zh-CN"/>
        </w:rPr>
        <w:t>apply</w:t>
      </w:r>
      <w:r w:rsidR="0026506D">
        <w:rPr>
          <w:rFonts w:eastAsia="SimSun" w:cs="SimSun"/>
          <w:lang w:eastAsia="zh-CN"/>
        </w:rPr>
        <w:t xml:space="preserve"> </w:t>
      </w:r>
      <w:r>
        <w:rPr>
          <w:rFonts w:eastAsia="SimSun" w:cs="SimSun"/>
          <w:lang w:eastAsia="zh-CN"/>
        </w:rPr>
        <w:t xml:space="preserve">OCR to distinguish the text </w:t>
      </w:r>
      <w:r w:rsidR="0026506D">
        <w:rPr>
          <w:rFonts w:eastAsia="SimSun" w:cs="SimSun"/>
          <w:lang w:eastAsia="zh-CN"/>
        </w:rPr>
        <w:t>in rendered images on web pages.</w:t>
      </w:r>
    </w:p>
    <w:p w:rsidR="00DD7877" w:rsidRDefault="007A44FC" w:rsidP="00FE25B5">
      <w:pPr>
        <w:pStyle w:val="TAMainText"/>
        <w:spacing w:line="360" w:lineRule="auto"/>
        <w:rPr>
          <w:rFonts w:eastAsia="SimSun" w:cs="SimSun"/>
          <w:lang w:eastAsia="zh-CN"/>
        </w:rPr>
      </w:pPr>
      <w:r w:rsidRPr="00DD7877">
        <w:rPr>
          <w:rFonts w:eastAsia="SimSun" w:cs="SimSun"/>
          <w:b/>
          <w:bCs/>
          <w:lang w:eastAsia="zh-CN"/>
        </w:rPr>
        <w:t xml:space="preserve">Image matching and object detection. </w:t>
      </w:r>
      <w:r w:rsidR="00076F1D">
        <w:rPr>
          <w:rFonts w:eastAsia="SimSun" w:cs="SimSun"/>
          <w:lang w:eastAsia="zh-CN"/>
        </w:rPr>
        <w:t xml:space="preserve">The premise of concepts of the perceptual ad blocker is that </w:t>
      </w:r>
      <w:r w:rsidR="00076F1D">
        <w:rPr>
          <w:rFonts w:eastAsia="SimSun" w:cs="SimSun" w:hint="eastAsia"/>
          <w:lang w:eastAsia="zh-CN"/>
        </w:rPr>
        <w:t>human</w:t>
      </w:r>
      <w:r w:rsidR="00076F1D">
        <w:rPr>
          <w:rFonts w:eastAsia="SimSun" w:cs="SimSun"/>
          <w:lang w:eastAsia="zh-CN"/>
        </w:rPr>
        <w:t xml:space="preserve">s could recognize ads by glancing at pages and perceptual ad blockers could simulate this process. </w:t>
      </w:r>
      <w:r w:rsidR="00D03F69" w:rsidRPr="00D03F69">
        <w:rPr>
          <w:rFonts w:eastAsia="SimSun" w:cs="SimSun"/>
          <w:lang w:eastAsia="zh-CN"/>
        </w:rPr>
        <w:t>Federal Trade Commission (FTC)</w:t>
      </w:r>
      <w:r w:rsidR="00D03F69">
        <w:rPr>
          <w:rFonts w:eastAsia="SimSun" w:cs="SimSun"/>
          <w:lang w:eastAsia="zh-CN"/>
        </w:rPr>
        <w:t xml:space="preserve"> </w:t>
      </w:r>
      <w:r w:rsidR="006D2930">
        <w:rPr>
          <w:rFonts w:eastAsia="SimSun" w:cs="SimSun"/>
          <w:lang w:eastAsia="zh-CN"/>
        </w:rPr>
        <w:t>regulates the federal advertising standards</w:t>
      </w:r>
      <w:r w:rsidR="00574EBD">
        <w:rPr>
          <w:rFonts w:eastAsia="SimSun" w:cs="SimSun"/>
          <w:lang w:eastAsia="zh-CN"/>
        </w:rPr>
        <w:t xml:space="preserve"> and stipulates that advertising must be truthful, non-deceptive, and cannot be unfair.</w:t>
      </w:r>
      <w:r w:rsidR="00760CF9">
        <w:rPr>
          <w:rFonts w:eastAsia="SimSun" w:cs="SimSun"/>
          <w:lang w:eastAsia="zh-CN"/>
        </w:rPr>
        <w:t xml:space="preserve"> [6] </w:t>
      </w:r>
      <w:r w:rsidR="00D01118">
        <w:rPr>
          <w:rFonts w:eastAsia="SimSun" w:cs="SimSun"/>
          <w:lang w:eastAsia="zh-CN"/>
        </w:rPr>
        <w:t xml:space="preserve">AdChoices, which is </w:t>
      </w:r>
      <w:r w:rsidR="00D01118" w:rsidRPr="00D01118">
        <w:rPr>
          <w:rFonts w:eastAsia="SimSun" w:cs="SimSun"/>
          <w:lang w:eastAsia="zh-CN"/>
        </w:rPr>
        <w:t>an industrial standard icon</w:t>
      </w:r>
      <w:r w:rsidR="00D01118">
        <w:rPr>
          <w:rFonts w:eastAsia="SimSun" w:cs="SimSun"/>
          <w:lang w:eastAsia="zh-CN"/>
        </w:rPr>
        <w:t xml:space="preserve">, </w:t>
      </w:r>
      <w:r w:rsidR="00A36AE2">
        <w:rPr>
          <w:rFonts w:eastAsia="SimSun" w:cs="SimSun"/>
          <w:lang w:eastAsia="zh-CN"/>
        </w:rPr>
        <w:t xml:space="preserve">can be </w:t>
      </w:r>
      <w:r w:rsidR="00A36AE2">
        <w:rPr>
          <w:rFonts w:eastAsia="SimSun" w:cs="SimSun" w:hint="eastAsia"/>
          <w:lang w:eastAsia="zh-CN"/>
        </w:rPr>
        <w:t>used</w:t>
      </w:r>
      <w:r w:rsidR="00A36AE2">
        <w:rPr>
          <w:rFonts w:eastAsia="SimSun" w:cs="SimSun"/>
          <w:lang w:eastAsia="zh-CN"/>
        </w:rPr>
        <w:t xml:space="preserve"> as a sign of online behavior advertising. </w:t>
      </w:r>
      <w:r w:rsidR="00C72FB8">
        <w:rPr>
          <w:rFonts w:eastAsia="SimSun" w:cs="SimSun"/>
          <w:lang w:eastAsia="zh-CN"/>
        </w:rPr>
        <w:t xml:space="preserve">Many advertisers and web publishers adopt this standard and add AdChoices icon into their online ads. </w:t>
      </w:r>
      <w:r w:rsidR="004532BD">
        <w:rPr>
          <w:rFonts w:eastAsia="SimSun" w:cs="SimSun"/>
          <w:lang w:eastAsia="zh-CN"/>
        </w:rPr>
        <w:t>In turn, p</w:t>
      </w:r>
      <w:r w:rsidR="00BB6543">
        <w:rPr>
          <w:rFonts w:eastAsia="SimSun" w:cs="SimSun"/>
          <w:lang w:eastAsia="zh-CN"/>
        </w:rPr>
        <w:t xml:space="preserve">erceptual ad blockers utilize </w:t>
      </w:r>
      <w:r w:rsidR="005F5775">
        <w:rPr>
          <w:rFonts w:eastAsia="SimSun" w:cs="SimSun"/>
          <w:lang w:eastAsia="zh-CN"/>
        </w:rPr>
        <w:t xml:space="preserve">different computer vision techniques such as </w:t>
      </w:r>
      <w:r w:rsidR="00BB6543">
        <w:rPr>
          <w:rFonts w:eastAsia="SimSun" w:cs="SimSun"/>
          <w:lang w:eastAsia="zh-CN"/>
        </w:rPr>
        <w:t>c</w:t>
      </w:r>
      <w:r w:rsidR="00BB6543" w:rsidRPr="00BB6543">
        <w:rPr>
          <w:rFonts w:eastAsia="SimSun" w:cs="SimSun"/>
          <w:lang w:eastAsia="zh-CN"/>
        </w:rPr>
        <w:t>onvolutional neural network</w:t>
      </w:r>
      <w:r w:rsidR="00BB6543">
        <w:rPr>
          <w:rFonts w:eastAsia="SimSun" w:cs="SimSun"/>
          <w:lang w:eastAsia="zh-CN"/>
        </w:rPr>
        <w:t>s, such as R-CNN, Fast R-CNN, and YOLO, to detect the AdChoices icon to recognize the ads on web pages.</w:t>
      </w:r>
      <w:r w:rsidR="00C72FB8">
        <w:rPr>
          <w:rFonts w:eastAsia="SimSun" w:cs="SimSun"/>
          <w:lang w:eastAsia="zh-CN"/>
        </w:rPr>
        <w:t xml:space="preserve"> </w:t>
      </w:r>
    </w:p>
    <w:p w:rsidR="00E65C83" w:rsidRDefault="007A44FC" w:rsidP="005914E9">
      <w:pPr>
        <w:pStyle w:val="TAMainText"/>
        <w:spacing w:line="360" w:lineRule="auto"/>
        <w:jc w:val="center"/>
        <w:rPr>
          <w:rFonts w:eastAsia="SimSun" w:cs="SimSun"/>
          <w:lang w:eastAsia="zh-CN"/>
        </w:rPr>
      </w:pPr>
      <w:r>
        <w:rPr>
          <w:rFonts w:eastAsia="SimSun" w:cs="SimSun"/>
          <w:noProof/>
          <w:lang w:eastAsia="zh-CN"/>
        </w:rPr>
        <w:drawing>
          <wp:inline distT="0" distB="0" distL="0" distR="0">
            <wp:extent cx="653143" cy="653143"/>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3477" name="Picture 1" descr="A picture containing draw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0231" cy="660231"/>
                    </a:xfrm>
                    <a:prstGeom prst="rect">
                      <a:avLst/>
                    </a:prstGeom>
                  </pic:spPr>
                </pic:pic>
              </a:graphicData>
            </a:graphic>
          </wp:inline>
        </w:drawing>
      </w:r>
    </w:p>
    <w:p w:rsidR="005914E9" w:rsidRDefault="007A44FC" w:rsidP="002F730D">
      <w:pPr>
        <w:pStyle w:val="TAMainText"/>
        <w:spacing w:line="360" w:lineRule="auto"/>
        <w:rPr>
          <w:rFonts w:eastAsia="SimSun" w:cs="SimSun"/>
          <w:lang w:eastAsia="zh-CN"/>
        </w:rPr>
      </w:pPr>
      <w:r>
        <w:rPr>
          <w:rFonts w:eastAsia="SimSun" w:cs="SimSun"/>
          <w:lang w:eastAsia="zh-CN"/>
        </w:rPr>
        <w:t>Figure 1: The AdChoices icon</w:t>
      </w:r>
      <w:r w:rsidR="004A652B">
        <w:rPr>
          <w:rFonts w:eastAsia="SimSun" w:cs="SimSun"/>
          <w:lang w:eastAsia="zh-CN"/>
        </w:rPr>
        <w:t>.</w:t>
      </w:r>
    </w:p>
    <w:p w:rsidR="0025531C" w:rsidRDefault="007A44FC" w:rsidP="00FE25B5">
      <w:pPr>
        <w:pStyle w:val="TAMainText"/>
        <w:spacing w:line="360" w:lineRule="auto"/>
        <w:rPr>
          <w:rFonts w:eastAsia="SimSun" w:cs="SimSun"/>
          <w:lang w:eastAsia="zh-CN"/>
        </w:rPr>
      </w:pPr>
      <w:r w:rsidRPr="0025531C">
        <w:rPr>
          <w:rFonts w:eastAsia="SimSun" w:cs="SimSun"/>
          <w:b/>
          <w:bCs/>
          <w:lang w:eastAsia="zh-CN"/>
        </w:rPr>
        <w:t xml:space="preserve">Template matching. </w:t>
      </w:r>
      <w:r w:rsidR="004C212B">
        <w:rPr>
          <w:rFonts w:eastAsia="SimSun" w:cs="SimSun"/>
          <w:lang w:eastAsia="zh-CN"/>
        </w:rPr>
        <w:t>Some ad blockers like Ad-Highlighter apply algorithms of template matching to detect the ad disclosure logo. They use average hashing</w:t>
      </w:r>
      <w:r w:rsidR="008941EE">
        <w:rPr>
          <w:rFonts w:eastAsia="SimSun" w:cs="SimSun"/>
          <w:lang w:eastAsia="zh-CN"/>
        </w:rPr>
        <w:t xml:space="preserve">, </w:t>
      </w:r>
      <w:r w:rsidR="004C212B" w:rsidRPr="004C212B">
        <w:rPr>
          <w:rFonts w:eastAsia="SimSun" w:cs="SimSun"/>
          <w:lang w:eastAsia="zh-CN"/>
        </w:rPr>
        <w:t>scale-invariant feature transform (SIFT)</w:t>
      </w:r>
      <w:r w:rsidR="004C212B">
        <w:rPr>
          <w:rFonts w:eastAsia="SimSun" w:cs="SimSun"/>
          <w:lang w:eastAsia="zh-CN"/>
        </w:rPr>
        <w:t xml:space="preserve">, </w:t>
      </w:r>
      <w:r w:rsidR="008941EE">
        <w:rPr>
          <w:rFonts w:eastAsia="SimSun" w:cs="SimSun"/>
          <w:lang w:eastAsia="zh-CN"/>
        </w:rPr>
        <w:t xml:space="preserve">and other feature detection algorithms </w:t>
      </w:r>
      <w:r w:rsidR="004C212B">
        <w:rPr>
          <w:rFonts w:eastAsia="SimSun" w:cs="SimSun"/>
          <w:lang w:eastAsia="zh-CN"/>
        </w:rPr>
        <w:t xml:space="preserve">to compare the features of the template to those of </w:t>
      </w:r>
      <w:r w:rsidR="004C212B">
        <w:rPr>
          <w:rFonts w:eastAsia="SimSun" w:cs="SimSun" w:hint="eastAsia"/>
          <w:lang w:eastAsia="zh-CN"/>
        </w:rPr>
        <w:t>images</w:t>
      </w:r>
      <w:r w:rsidR="004C212B">
        <w:rPr>
          <w:rFonts w:eastAsia="SimSun" w:cs="SimSun"/>
          <w:lang w:eastAsia="zh-CN"/>
        </w:rPr>
        <w:t xml:space="preserve"> </w:t>
      </w:r>
      <w:r w:rsidR="002E756F">
        <w:rPr>
          <w:rFonts w:eastAsia="SimSun" w:cs="SimSun"/>
          <w:lang w:eastAsia="zh-CN"/>
        </w:rPr>
        <w:t>on a web page.</w:t>
      </w:r>
    </w:p>
    <w:p w:rsidR="00232131" w:rsidRDefault="007A44FC" w:rsidP="00FE25B5">
      <w:pPr>
        <w:pStyle w:val="TAMainText"/>
        <w:spacing w:line="360" w:lineRule="auto"/>
        <w:rPr>
          <w:rFonts w:eastAsia="SimSun" w:cs="SimSun"/>
          <w:lang w:eastAsia="zh-CN"/>
        </w:rPr>
      </w:pPr>
      <w:r>
        <w:rPr>
          <w:rFonts w:eastAsia="SimSun" w:cs="SimSun"/>
          <w:noProof/>
          <w:lang w:eastAsia="zh-CN"/>
        </w:rPr>
        <w:drawing>
          <wp:inline distT="0" distB="0" distL="0" distR="0">
            <wp:extent cx="2743200" cy="250317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16323" name="Picture 2" descr="A screenshot of a cell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2503170"/>
                    </a:xfrm>
                    <a:prstGeom prst="rect">
                      <a:avLst/>
                    </a:prstGeom>
                  </pic:spPr>
                </pic:pic>
              </a:graphicData>
            </a:graphic>
          </wp:inline>
        </w:drawing>
      </w:r>
    </w:p>
    <w:p w:rsidR="00333D6C" w:rsidRDefault="007A44FC" w:rsidP="002E3C9F">
      <w:pPr>
        <w:pStyle w:val="TAMainText"/>
        <w:spacing w:line="360" w:lineRule="auto"/>
        <w:ind w:firstLine="0"/>
        <w:rPr>
          <w:rFonts w:eastAsia="SimSun" w:cs="SimSun"/>
          <w:lang w:eastAsia="zh-CN"/>
        </w:rPr>
      </w:pPr>
      <w:r>
        <w:rPr>
          <w:rFonts w:eastAsia="SimSun" w:cs="SimSun"/>
          <w:lang w:eastAsia="zh-CN"/>
        </w:rPr>
        <w:t xml:space="preserve">Figure 2: An example </w:t>
      </w:r>
      <w:r w:rsidR="00E72F27">
        <w:rPr>
          <w:rFonts w:eastAsia="SimSun" w:cs="SimSun"/>
          <w:lang w:eastAsia="zh-CN"/>
        </w:rPr>
        <w:t xml:space="preserve">that the </w:t>
      </w:r>
      <w:r w:rsidR="00833BE6">
        <w:rPr>
          <w:rFonts w:eastAsia="SimSun" w:cs="SimSun"/>
          <w:lang w:eastAsia="zh-CN"/>
        </w:rPr>
        <w:t xml:space="preserve">perceptual ad blocker </w:t>
      </w:r>
      <w:r w:rsidR="002E3C9F">
        <w:rPr>
          <w:rFonts w:eastAsia="SimSun" w:cs="SimSun"/>
          <w:lang w:eastAsia="zh-CN"/>
        </w:rPr>
        <w:t>detect</w:t>
      </w:r>
      <w:r w:rsidR="00FD1FAA">
        <w:rPr>
          <w:rFonts w:eastAsia="SimSun" w:cs="SimSun"/>
          <w:lang w:eastAsia="zh-CN"/>
        </w:rPr>
        <w:t>s</w:t>
      </w:r>
      <w:r w:rsidR="002E3C9F">
        <w:rPr>
          <w:rFonts w:eastAsia="SimSun" w:cs="SimSun"/>
          <w:lang w:eastAsia="zh-CN"/>
        </w:rPr>
        <w:t xml:space="preserve"> ad disclosure</w:t>
      </w:r>
      <w:r w:rsidR="00D52511">
        <w:rPr>
          <w:rFonts w:eastAsia="SimSun" w:cs="SimSun"/>
          <w:lang w:eastAsia="zh-CN"/>
        </w:rPr>
        <w:t xml:space="preserve"> and highlight it.</w:t>
      </w:r>
    </w:p>
    <w:p w:rsidR="00333D6C" w:rsidRDefault="00333D6C" w:rsidP="00FE25B5">
      <w:pPr>
        <w:pStyle w:val="TAMainText"/>
        <w:spacing w:line="360" w:lineRule="auto"/>
        <w:rPr>
          <w:rFonts w:eastAsia="SimSun" w:cs="SimSun"/>
          <w:lang w:eastAsia="zh-CN"/>
        </w:rPr>
      </w:pPr>
    </w:p>
    <w:p w:rsidR="00AA27F6" w:rsidRDefault="007A44FC" w:rsidP="00FE25B5">
      <w:pPr>
        <w:pStyle w:val="TAMainText"/>
        <w:spacing w:line="360" w:lineRule="auto"/>
        <w:rPr>
          <w:rFonts w:eastAsia="SimSun" w:cs="SimSun"/>
          <w:lang w:eastAsia="zh-CN"/>
        </w:rPr>
      </w:pPr>
      <w:r w:rsidRPr="00AA27F6">
        <w:rPr>
          <w:rFonts w:eastAsia="SimSun" w:cs="SimSun"/>
          <w:b/>
          <w:bCs/>
          <w:lang w:eastAsia="zh-CN"/>
        </w:rPr>
        <w:t xml:space="preserve">Click simulator. </w:t>
      </w:r>
      <w:r>
        <w:rPr>
          <w:rFonts w:eastAsia="SimSun" w:cs="SimSun"/>
          <w:lang w:eastAsia="zh-CN"/>
        </w:rPr>
        <w:t xml:space="preserve">Some perceptual ad blockers </w:t>
      </w:r>
      <w:r w:rsidR="00952653">
        <w:rPr>
          <w:rFonts w:eastAsia="SimSun" w:cs="SimSun"/>
          <w:lang w:eastAsia="zh-CN"/>
        </w:rPr>
        <w:t xml:space="preserve">intimate human behaviors </w:t>
      </w:r>
      <w:r w:rsidR="00544BCE">
        <w:rPr>
          <w:rFonts w:eastAsia="SimSun" w:cs="SimSun"/>
          <w:lang w:eastAsia="zh-CN"/>
        </w:rPr>
        <w:t>and analyze behavior features</w:t>
      </w:r>
      <w:r w:rsidR="00EF6AB7">
        <w:rPr>
          <w:rFonts w:eastAsia="SimSun" w:cs="SimSun"/>
          <w:lang w:eastAsia="zh-CN"/>
        </w:rPr>
        <w:t xml:space="preserve">. They will simulate </w:t>
      </w:r>
      <w:r w:rsidR="004509E9">
        <w:rPr>
          <w:rFonts w:eastAsia="SimSun" w:cs="SimSun"/>
          <w:lang w:eastAsia="zh-CN"/>
        </w:rPr>
        <w:t xml:space="preserve">a </w:t>
      </w:r>
      <w:r w:rsidR="00EF6AB7">
        <w:rPr>
          <w:rFonts w:eastAsia="SimSun" w:cs="SimSun"/>
          <w:lang w:eastAsia="zh-CN"/>
        </w:rPr>
        <w:t>mouse click operation</w:t>
      </w:r>
      <w:r w:rsidR="004509E9">
        <w:rPr>
          <w:rFonts w:eastAsia="SimSun" w:cs="SimSun"/>
          <w:lang w:eastAsia="zh-CN"/>
        </w:rPr>
        <w:t xml:space="preserve"> </w:t>
      </w:r>
      <w:r w:rsidR="00896E26">
        <w:rPr>
          <w:rFonts w:eastAsia="SimSun" w:cs="SimSun"/>
          <w:lang w:eastAsia="zh-CN"/>
        </w:rPr>
        <w:t xml:space="preserve">like a human </w:t>
      </w:r>
      <w:r w:rsidR="00D30362">
        <w:rPr>
          <w:rFonts w:eastAsia="SimSun" w:cs="SimSun"/>
          <w:lang w:eastAsia="zh-CN"/>
        </w:rPr>
        <w:t>open a new link</w:t>
      </w:r>
      <w:r w:rsidR="004509E9">
        <w:rPr>
          <w:rFonts w:eastAsia="SimSun" w:cs="SimSun"/>
          <w:lang w:eastAsia="zh-CN"/>
        </w:rPr>
        <w:t xml:space="preserve">, </w:t>
      </w:r>
      <w:r w:rsidR="00896E26">
        <w:rPr>
          <w:rFonts w:eastAsia="SimSun" w:cs="SimSun"/>
          <w:lang w:eastAsia="zh-CN"/>
        </w:rPr>
        <w:t xml:space="preserve">and </w:t>
      </w:r>
      <w:r w:rsidR="00F11452">
        <w:rPr>
          <w:rFonts w:eastAsia="SimSun" w:cs="SimSun"/>
          <w:lang w:eastAsia="zh-CN"/>
        </w:rPr>
        <w:t xml:space="preserve">check whether </w:t>
      </w:r>
      <w:r w:rsidR="00E034B0">
        <w:rPr>
          <w:rFonts w:eastAsia="SimSun" w:cs="SimSun"/>
          <w:lang w:eastAsia="zh-CN"/>
        </w:rPr>
        <w:t xml:space="preserve">the browser would be redirected to a new </w:t>
      </w:r>
      <w:r w:rsidR="00992C82">
        <w:rPr>
          <w:rFonts w:eastAsia="SimSun" w:cs="SimSun"/>
          <w:lang w:eastAsia="zh-CN"/>
        </w:rPr>
        <w:t xml:space="preserve">page which </w:t>
      </w:r>
      <w:r w:rsidR="00992C82">
        <w:rPr>
          <w:rFonts w:eastAsia="SimSun" w:cs="SimSun"/>
          <w:lang w:eastAsia="zh-CN"/>
        </w:rPr>
        <w:lastRenderedPageBreak/>
        <w:t>contains advertisements or ad disclosures.</w:t>
      </w:r>
      <w:r w:rsidR="00914005">
        <w:rPr>
          <w:rFonts w:eastAsia="SimSun" w:cs="SimSun"/>
          <w:lang w:eastAsia="zh-CN"/>
        </w:rPr>
        <w:t xml:space="preserve"> The blocker will </w:t>
      </w:r>
      <w:r w:rsidR="00B157D5">
        <w:rPr>
          <w:rFonts w:eastAsia="SimSun" w:cs="SimSun"/>
          <w:lang w:eastAsia="zh-CN"/>
        </w:rPr>
        <w:t>check</w:t>
      </w:r>
      <w:r w:rsidR="00914005">
        <w:rPr>
          <w:rFonts w:eastAsia="SimSun" w:cs="SimSun"/>
          <w:lang w:eastAsia="zh-CN"/>
        </w:rPr>
        <w:t xml:space="preserve"> the </w:t>
      </w:r>
      <w:r w:rsidR="00B157D5">
        <w:rPr>
          <w:rFonts w:eastAsia="SimSun" w:cs="SimSun"/>
          <w:lang w:eastAsia="zh-CN"/>
        </w:rPr>
        <w:t xml:space="preserve">destination URL </w:t>
      </w:r>
      <w:r w:rsidR="00BB1A26">
        <w:rPr>
          <w:rFonts w:eastAsia="SimSun" w:cs="SimSun"/>
          <w:lang w:eastAsia="zh-CN"/>
        </w:rPr>
        <w:t xml:space="preserve">and its </w:t>
      </w:r>
      <w:r w:rsidR="00744529">
        <w:rPr>
          <w:rFonts w:eastAsia="SimSun" w:cs="SimSun"/>
          <w:lang w:eastAsia="zh-CN"/>
        </w:rPr>
        <w:t>contents</w:t>
      </w:r>
      <w:r w:rsidR="00BB1A26">
        <w:rPr>
          <w:rFonts w:eastAsia="SimSun" w:cs="SimSun"/>
          <w:lang w:eastAsia="zh-CN"/>
        </w:rPr>
        <w:t xml:space="preserve"> to recognize the ad</w:t>
      </w:r>
      <w:r w:rsidR="00AC77F7">
        <w:rPr>
          <w:rFonts w:eastAsia="SimSun" w:cs="SimSun"/>
          <w:lang w:eastAsia="zh-CN"/>
        </w:rPr>
        <w:t xml:space="preserve">s. </w:t>
      </w:r>
      <w:r w:rsidR="00914005">
        <w:rPr>
          <w:rFonts w:eastAsia="SimSun" w:cs="SimSun"/>
          <w:lang w:eastAsia="zh-CN"/>
        </w:rPr>
        <w:t xml:space="preserve"> </w:t>
      </w:r>
    </w:p>
    <w:p w:rsidR="00D414BC" w:rsidRDefault="007A44FC" w:rsidP="00373A43">
      <w:pPr>
        <w:pStyle w:val="TAMainText"/>
        <w:spacing w:line="360" w:lineRule="auto"/>
        <w:rPr>
          <w:rFonts w:eastAsia="SimSun" w:cs="SimSun"/>
          <w:lang w:eastAsia="zh-CN"/>
        </w:rPr>
      </w:pPr>
      <w:r>
        <w:rPr>
          <w:rFonts w:eastAsia="SimSun" w:cs="SimSun"/>
          <w:b/>
          <w:bCs/>
          <w:lang w:eastAsia="zh-CN"/>
        </w:rPr>
        <w:t>Case</w:t>
      </w:r>
      <w:r w:rsidRPr="00930006">
        <w:rPr>
          <w:rFonts w:eastAsia="SimSun" w:cs="SimSun"/>
          <w:b/>
          <w:bCs/>
          <w:lang w:eastAsia="zh-CN"/>
        </w:rPr>
        <w:t xml:space="preserve">: PERCIVAL. </w:t>
      </w:r>
      <w:r w:rsidR="001D694F">
        <w:rPr>
          <w:rFonts w:eastAsia="SimSun" w:cs="SimSun"/>
          <w:b/>
          <w:bCs/>
          <w:lang w:eastAsia="zh-CN"/>
        </w:rPr>
        <w:t xml:space="preserve">  </w:t>
      </w:r>
      <w:r w:rsidR="0008198D" w:rsidRPr="0008198D">
        <w:rPr>
          <w:rFonts w:eastAsia="SimSun" w:cs="SimSun"/>
          <w:lang w:eastAsia="zh-CN"/>
        </w:rPr>
        <w:t>PERCIVAL</w:t>
      </w:r>
      <w:r w:rsidR="0008198D">
        <w:rPr>
          <w:rFonts w:eastAsia="SimSun" w:cs="SimSun"/>
          <w:lang w:eastAsia="zh-CN"/>
        </w:rPr>
        <w:t xml:space="preserve"> is a light-weight </w:t>
      </w:r>
      <w:r w:rsidR="00A81FDE">
        <w:rPr>
          <w:rFonts w:eastAsia="SimSun" w:cs="SimSun"/>
          <w:lang w:eastAsia="zh-CN"/>
        </w:rPr>
        <w:t xml:space="preserve">perceptual ad blocker using a deep learning network. It </w:t>
      </w:r>
      <w:r w:rsidR="00AA05E2">
        <w:rPr>
          <w:rFonts w:eastAsia="SimSun" w:cs="SimSun"/>
          <w:lang w:eastAsia="zh-CN"/>
        </w:rPr>
        <w:t xml:space="preserve">works on </w:t>
      </w:r>
      <w:r w:rsidR="00373A43" w:rsidRPr="00373A43">
        <w:rPr>
          <w:rFonts w:eastAsia="SimSun" w:cs="SimSun"/>
          <w:lang w:eastAsia="zh-CN"/>
        </w:rPr>
        <w:t>the browser's image rendering pipeline</w:t>
      </w:r>
      <w:r w:rsidR="00AA05E2">
        <w:rPr>
          <w:rFonts w:eastAsia="SimSun" w:cs="SimSun"/>
          <w:lang w:eastAsia="zh-CN"/>
        </w:rPr>
        <w:t xml:space="preserve"> and can capture all processed</w:t>
      </w:r>
      <w:r w:rsidR="005B5B3F">
        <w:rPr>
          <w:rFonts w:eastAsia="SimSun" w:cs="SimSun"/>
          <w:lang w:eastAsia="zh-CN"/>
        </w:rPr>
        <w:t xml:space="preserve"> and rendered</w:t>
      </w:r>
      <w:r w:rsidR="00AA05E2">
        <w:rPr>
          <w:rFonts w:eastAsia="SimSun" w:cs="SimSun"/>
          <w:lang w:eastAsia="zh-CN"/>
        </w:rPr>
        <w:t xml:space="preserve"> images</w:t>
      </w:r>
      <w:r w:rsidR="005B5B3F">
        <w:rPr>
          <w:rFonts w:eastAsia="SimSun" w:cs="SimSun"/>
          <w:lang w:eastAsia="zh-CN"/>
        </w:rPr>
        <w:t xml:space="preserve"> during page execution. </w:t>
      </w:r>
      <w:r w:rsidR="007F1CD4">
        <w:rPr>
          <w:rFonts w:eastAsia="SimSun" w:cs="SimSun"/>
          <w:lang w:eastAsia="zh-CN"/>
        </w:rPr>
        <w:t xml:space="preserve">The development team of </w:t>
      </w:r>
      <w:r w:rsidR="007F1CD4" w:rsidRPr="0008198D">
        <w:rPr>
          <w:rFonts w:eastAsia="SimSun" w:cs="SimSun"/>
          <w:lang w:eastAsia="zh-CN"/>
        </w:rPr>
        <w:t>PERCIVAL</w:t>
      </w:r>
      <w:r w:rsidR="007F1CD4">
        <w:rPr>
          <w:rFonts w:eastAsia="SimSun" w:cs="SimSun"/>
          <w:lang w:eastAsia="zh-CN"/>
        </w:rPr>
        <w:t xml:space="preserve"> chooses a small CNN network </w:t>
      </w:r>
      <w:r w:rsidR="000C1CEA" w:rsidRPr="000C1CEA">
        <w:rPr>
          <w:rFonts w:eastAsia="SimSun" w:cs="SimSun"/>
          <w:lang w:eastAsia="zh-CN"/>
        </w:rPr>
        <w:t>SqueezeNet</w:t>
      </w:r>
      <w:r w:rsidR="000C1CEA">
        <w:rPr>
          <w:rFonts w:eastAsia="SimSun" w:cs="SimSun"/>
          <w:lang w:eastAsia="zh-CN"/>
        </w:rPr>
        <w:t xml:space="preserve"> to classify </w:t>
      </w:r>
      <w:r w:rsidR="001A7BB6">
        <w:rPr>
          <w:rFonts w:eastAsia="SimSun" w:cs="SimSun"/>
          <w:lang w:eastAsia="zh-CN"/>
        </w:rPr>
        <w:t>each</w:t>
      </w:r>
      <w:r w:rsidR="000C1CEA">
        <w:rPr>
          <w:rFonts w:eastAsia="SimSun" w:cs="SimSun"/>
          <w:lang w:eastAsia="zh-CN"/>
        </w:rPr>
        <w:t xml:space="preserve"> intercepted image </w:t>
      </w:r>
      <w:r w:rsidR="001A7BB6">
        <w:rPr>
          <w:rFonts w:eastAsia="SimSun" w:cs="SimSun"/>
          <w:lang w:eastAsia="zh-CN"/>
        </w:rPr>
        <w:t xml:space="preserve">as either an or </w:t>
      </w:r>
      <w:r w:rsidR="00543681">
        <w:rPr>
          <w:rFonts w:eastAsia="SimSun" w:cs="SimSun"/>
          <w:lang w:eastAsia="zh-CN"/>
        </w:rPr>
        <w:t xml:space="preserve">not an </w:t>
      </w:r>
      <w:r w:rsidR="0055135B">
        <w:rPr>
          <w:rFonts w:eastAsia="SimSun" w:cs="SimSun"/>
          <w:lang w:eastAsia="zh-CN"/>
        </w:rPr>
        <w:t xml:space="preserve">ad. </w:t>
      </w:r>
      <w:r w:rsidR="00AC24E1">
        <w:rPr>
          <w:rFonts w:eastAsia="SimSun" w:cs="SimSun"/>
          <w:lang w:eastAsia="zh-CN"/>
        </w:rPr>
        <w:t xml:space="preserve">The biggest difference between </w:t>
      </w:r>
      <w:r w:rsidR="00AC24E1" w:rsidRPr="0008198D">
        <w:rPr>
          <w:rFonts w:eastAsia="SimSun" w:cs="SimSun"/>
          <w:lang w:eastAsia="zh-CN"/>
        </w:rPr>
        <w:t>PERCIVAL</w:t>
      </w:r>
      <w:r w:rsidR="00AC24E1">
        <w:rPr>
          <w:rFonts w:eastAsia="SimSun" w:cs="SimSun"/>
          <w:lang w:eastAsia="zh-CN"/>
        </w:rPr>
        <w:t xml:space="preserve"> and other perceptual ad blockers using CNN</w:t>
      </w:r>
      <w:r w:rsidR="001C4EC2">
        <w:rPr>
          <w:rFonts w:eastAsia="SimSun" w:cs="SimSun"/>
          <w:lang w:eastAsia="zh-CN"/>
        </w:rPr>
        <w:t>,</w:t>
      </w:r>
      <w:r w:rsidR="00AC24E1">
        <w:rPr>
          <w:rFonts w:eastAsia="SimSun" w:cs="SimSun"/>
          <w:lang w:eastAsia="zh-CN"/>
        </w:rPr>
        <w:t xml:space="preserve"> </w:t>
      </w:r>
      <w:r w:rsidR="001C4EC2">
        <w:rPr>
          <w:rFonts w:eastAsia="SimSun" w:cs="SimSun"/>
          <w:lang w:eastAsia="zh-CN"/>
        </w:rPr>
        <w:t xml:space="preserve">such as </w:t>
      </w:r>
      <w:r w:rsidR="001C4EC2" w:rsidRPr="001C4EC2">
        <w:rPr>
          <w:rFonts w:eastAsia="SimSun" w:cs="SimSun"/>
          <w:lang w:eastAsia="zh-CN"/>
        </w:rPr>
        <w:t>Sentinel</w:t>
      </w:r>
      <w:r w:rsidR="001C4EC2">
        <w:rPr>
          <w:rFonts w:eastAsia="SimSun" w:cs="SimSun"/>
          <w:lang w:eastAsia="zh-CN"/>
        </w:rPr>
        <w:t xml:space="preserve"> </w:t>
      </w:r>
      <w:r w:rsidR="001C4EC2" w:rsidRPr="001C4EC2">
        <w:rPr>
          <w:rFonts w:eastAsia="SimSun" w:cs="SimSun"/>
          <w:lang w:eastAsia="zh-CN"/>
        </w:rPr>
        <w:t>and Ad Highlighter</w:t>
      </w:r>
      <w:r w:rsidR="001C4EC2">
        <w:rPr>
          <w:rFonts w:eastAsia="SimSun" w:cs="SimSun"/>
          <w:lang w:eastAsia="zh-CN"/>
        </w:rPr>
        <w:t>, is tha</w:t>
      </w:r>
      <w:r w:rsidR="00B91B08">
        <w:rPr>
          <w:rFonts w:eastAsia="SimSun" w:cs="SimSun"/>
          <w:lang w:eastAsia="zh-CN"/>
        </w:rPr>
        <w:t xml:space="preserve">t </w:t>
      </w:r>
      <w:r w:rsidR="00B91B08" w:rsidRPr="0008198D">
        <w:rPr>
          <w:rFonts w:eastAsia="SimSun" w:cs="SimSun"/>
          <w:lang w:eastAsia="zh-CN"/>
        </w:rPr>
        <w:t>PERCIVAL</w:t>
      </w:r>
      <w:r w:rsidR="00B91B08">
        <w:rPr>
          <w:rFonts w:eastAsia="SimSun" w:cs="SimSun"/>
          <w:lang w:eastAsia="zh-CN"/>
        </w:rPr>
        <w:t xml:space="preserve"> receives </w:t>
      </w:r>
      <w:r w:rsidR="00A074B4">
        <w:rPr>
          <w:rFonts w:eastAsia="SimSun" w:cs="SimSun"/>
          <w:lang w:eastAsia="zh-CN"/>
        </w:rPr>
        <w:t xml:space="preserve">images directly from </w:t>
      </w:r>
      <w:r w:rsidR="00DC42B8" w:rsidRPr="00DC42B8">
        <w:rPr>
          <w:rFonts w:eastAsia="SimSun" w:cs="SimSun"/>
          <w:lang w:eastAsia="zh-CN"/>
        </w:rPr>
        <w:t>the image decoding pipeline</w:t>
      </w:r>
      <w:r w:rsidR="00DC42B8">
        <w:rPr>
          <w:rFonts w:eastAsia="SimSun" w:cs="SimSun"/>
          <w:lang w:eastAsia="zh-CN"/>
        </w:rPr>
        <w:t xml:space="preserve"> rather than </w:t>
      </w:r>
      <w:r w:rsidR="00337E80">
        <w:rPr>
          <w:rFonts w:eastAsia="SimSun" w:cs="SimSun"/>
          <w:lang w:eastAsia="zh-CN"/>
        </w:rPr>
        <w:t>tak</w:t>
      </w:r>
      <w:r w:rsidR="003B0E6A">
        <w:rPr>
          <w:rFonts w:eastAsia="SimSun" w:cs="SimSun"/>
          <w:lang w:eastAsia="zh-CN"/>
        </w:rPr>
        <w:t>ing</w:t>
      </w:r>
      <w:r w:rsidR="00337E80">
        <w:rPr>
          <w:rFonts w:eastAsia="SimSun" w:cs="SimSun"/>
          <w:lang w:eastAsia="zh-CN"/>
        </w:rPr>
        <w:t xml:space="preserve"> rendered contents</w:t>
      </w:r>
      <w:r w:rsidR="00205A83">
        <w:rPr>
          <w:rFonts w:eastAsia="SimSun" w:cs="SimSun"/>
          <w:lang w:eastAsia="zh-CN"/>
        </w:rPr>
        <w:t xml:space="preserve"> of a page. </w:t>
      </w:r>
      <w:r w:rsidR="00500235">
        <w:rPr>
          <w:rFonts w:eastAsia="SimSun" w:cs="SimSun"/>
          <w:lang w:eastAsia="zh-CN"/>
        </w:rPr>
        <w:t>[7]</w:t>
      </w:r>
    </w:p>
    <w:p w:rsidR="002778B2" w:rsidRDefault="002778B2" w:rsidP="00373A43">
      <w:pPr>
        <w:pStyle w:val="TAMainText"/>
        <w:spacing w:line="360" w:lineRule="auto"/>
        <w:rPr>
          <w:rFonts w:eastAsia="SimSun" w:cs="SimSun"/>
          <w:lang w:eastAsia="zh-CN"/>
        </w:rPr>
      </w:pPr>
    </w:p>
    <w:p w:rsidR="002778B2" w:rsidRDefault="007A44FC" w:rsidP="002778B2">
      <w:pPr>
        <w:pStyle w:val="TAMainText"/>
        <w:spacing w:line="360" w:lineRule="auto"/>
        <w:ind w:firstLine="0"/>
        <w:rPr>
          <w:b/>
          <w:bCs/>
          <w:sz w:val="28"/>
          <w:szCs w:val="28"/>
        </w:rPr>
      </w:pPr>
      <w:r>
        <w:rPr>
          <w:b/>
          <w:bCs/>
          <w:sz w:val="28"/>
          <w:szCs w:val="28"/>
        </w:rPr>
        <w:t>4</w:t>
      </w:r>
      <w:r w:rsidRPr="003537E0">
        <w:rPr>
          <w:b/>
          <w:bCs/>
          <w:sz w:val="28"/>
          <w:szCs w:val="28"/>
        </w:rPr>
        <w:t xml:space="preserve">. </w:t>
      </w:r>
      <w:r>
        <w:rPr>
          <w:b/>
          <w:bCs/>
          <w:sz w:val="28"/>
          <w:szCs w:val="28"/>
        </w:rPr>
        <w:t>EVALUATION</w:t>
      </w:r>
    </w:p>
    <w:p w:rsidR="0027416B" w:rsidRDefault="007A44FC" w:rsidP="0027416B">
      <w:pPr>
        <w:pStyle w:val="TAMainText"/>
        <w:spacing w:line="360" w:lineRule="auto"/>
        <w:rPr>
          <w:rFonts w:eastAsia="SimSun" w:cs="SimSun"/>
          <w:lang w:eastAsia="zh-CN"/>
        </w:rPr>
      </w:pPr>
      <w:r>
        <w:rPr>
          <w:rFonts w:eastAsia="SimSun" w:cs="SimSun"/>
          <w:lang w:eastAsia="zh-CN"/>
        </w:rPr>
        <w:t>Most perceptual ad block</w:t>
      </w:r>
      <w:r w:rsidR="00B84DAE">
        <w:rPr>
          <w:rFonts w:eastAsia="SimSun" w:cs="SimSun"/>
          <w:lang w:eastAsia="zh-CN"/>
        </w:rPr>
        <w:t xml:space="preserve">s are still in the concept or development stage. Therefore, it is hard to evaluate their performance </w:t>
      </w:r>
      <w:r w:rsidR="001568D8">
        <w:rPr>
          <w:rFonts w:eastAsia="SimSun" w:cs="SimSun"/>
          <w:lang w:eastAsia="zh-CN"/>
        </w:rPr>
        <w:t>by myself</w:t>
      </w:r>
      <w:r w:rsidR="003A1508">
        <w:rPr>
          <w:rFonts w:eastAsia="SimSun" w:cs="SimSun"/>
          <w:lang w:eastAsia="zh-CN"/>
        </w:rPr>
        <w:t xml:space="preserve">. </w:t>
      </w:r>
      <w:r w:rsidR="009277F9">
        <w:rPr>
          <w:rFonts w:eastAsia="SimSun" w:cs="SimSun"/>
          <w:lang w:eastAsia="zh-CN"/>
        </w:rPr>
        <w:t xml:space="preserve">I </w:t>
      </w:r>
      <w:r w:rsidR="00706AC8">
        <w:rPr>
          <w:rFonts w:eastAsia="SimSun" w:cs="SimSun"/>
          <w:lang w:eastAsia="zh-CN"/>
        </w:rPr>
        <w:t xml:space="preserve">conclude the evaluation results </w:t>
      </w:r>
      <w:r w:rsidR="00B65DCE">
        <w:rPr>
          <w:rFonts w:eastAsia="SimSun" w:cs="SimSun"/>
          <w:lang w:eastAsia="zh-CN"/>
        </w:rPr>
        <w:t xml:space="preserve">and data </w:t>
      </w:r>
      <w:r w:rsidR="00706AC8">
        <w:rPr>
          <w:rFonts w:eastAsia="SimSun" w:cs="SimSun"/>
          <w:lang w:eastAsia="zh-CN"/>
        </w:rPr>
        <w:t xml:space="preserve">from </w:t>
      </w:r>
      <w:r w:rsidR="00EF23C7">
        <w:rPr>
          <w:rFonts w:eastAsia="SimSun" w:cs="SimSun"/>
          <w:lang w:eastAsia="zh-CN"/>
        </w:rPr>
        <w:t>two</w:t>
      </w:r>
      <w:r w:rsidR="00EF20F9">
        <w:rPr>
          <w:rFonts w:eastAsia="SimSun" w:cs="SimSun"/>
          <w:lang w:eastAsia="zh-CN"/>
        </w:rPr>
        <w:t xml:space="preserve"> papers</w:t>
      </w:r>
      <w:r w:rsidR="00B65DCE">
        <w:rPr>
          <w:rFonts w:eastAsia="SimSun" w:cs="SimSun"/>
          <w:lang w:eastAsia="zh-CN"/>
        </w:rPr>
        <w:t xml:space="preserve">. </w:t>
      </w:r>
      <w:r w:rsidR="006F1626">
        <w:rPr>
          <w:rFonts w:eastAsia="SimSun" w:cs="SimSun"/>
          <w:lang w:eastAsia="zh-CN"/>
        </w:rPr>
        <w:t xml:space="preserve">The first paper is about </w:t>
      </w:r>
      <w:r w:rsidR="00F13690">
        <w:rPr>
          <w:rFonts w:eastAsia="SimSun" w:cs="SimSun"/>
          <w:lang w:eastAsia="zh-CN"/>
        </w:rPr>
        <w:t>a</w:t>
      </w:r>
      <w:r w:rsidR="006F1626">
        <w:rPr>
          <w:rFonts w:eastAsia="SimSun" w:cs="SimSun"/>
          <w:lang w:eastAsia="zh-CN"/>
        </w:rPr>
        <w:t xml:space="preserve"> perceptual ad blocker developed by </w:t>
      </w:r>
      <w:r w:rsidR="006F1626" w:rsidRPr="006F1626">
        <w:rPr>
          <w:rFonts w:eastAsia="SimSun" w:cs="SimSun"/>
          <w:lang w:eastAsia="zh-CN"/>
        </w:rPr>
        <w:t>Grant Storey</w:t>
      </w:r>
      <w:r w:rsidR="00736114">
        <w:rPr>
          <w:rFonts w:eastAsia="SimSun" w:cs="SimSun"/>
          <w:lang w:eastAsia="zh-CN"/>
        </w:rPr>
        <w:t xml:space="preserve">’s team. The second paper is </w:t>
      </w:r>
      <w:r w:rsidR="00AA0A39">
        <w:rPr>
          <w:rFonts w:eastAsia="SimSun" w:cs="SimSun"/>
          <w:lang w:eastAsia="zh-CN"/>
        </w:rPr>
        <w:t xml:space="preserve">about </w:t>
      </w:r>
      <w:r w:rsidR="00AA0A39" w:rsidRPr="00AA0A39">
        <w:rPr>
          <w:rFonts w:eastAsia="SimSun" w:cs="SimSun"/>
          <w:lang w:eastAsia="zh-CN"/>
        </w:rPr>
        <w:t>Percival</w:t>
      </w:r>
      <w:r w:rsidR="00AA0A39">
        <w:rPr>
          <w:rFonts w:eastAsia="SimSun" w:cs="SimSun"/>
          <w:lang w:eastAsia="zh-CN"/>
        </w:rPr>
        <w:t xml:space="preserve">, a new in-browser perceptual ad blocker </w:t>
      </w:r>
      <w:r w:rsidR="00F01C6A">
        <w:rPr>
          <w:rFonts w:eastAsia="SimSun" w:cs="SimSun"/>
          <w:lang w:eastAsia="zh-CN"/>
        </w:rPr>
        <w:t>using deep learning.</w:t>
      </w:r>
      <w:r w:rsidR="00417415">
        <w:rPr>
          <w:rFonts w:eastAsia="SimSun" w:cs="SimSun"/>
          <w:lang w:eastAsia="zh-CN"/>
        </w:rPr>
        <w:t xml:space="preserve"> I also </w:t>
      </w:r>
      <w:r w:rsidR="001B1B25">
        <w:rPr>
          <w:rFonts w:eastAsia="SimSun" w:cs="SimSun"/>
          <w:lang w:eastAsia="zh-CN"/>
        </w:rPr>
        <w:t xml:space="preserve">create a small demo to detect the ad disclosure on images </w:t>
      </w:r>
      <w:r w:rsidR="00036F8F">
        <w:rPr>
          <w:rFonts w:eastAsia="SimSun" w:cs="SimSun"/>
          <w:lang w:eastAsia="zh-CN"/>
        </w:rPr>
        <w:t>collect from multiple websites.</w:t>
      </w:r>
    </w:p>
    <w:p w:rsidR="0079309F" w:rsidRDefault="007A44FC" w:rsidP="00A769CE">
      <w:pPr>
        <w:pStyle w:val="TAMainText"/>
        <w:spacing w:line="360" w:lineRule="auto"/>
        <w:rPr>
          <w:rFonts w:eastAsia="SimSun" w:cs="SimSun"/>
          <w:lang w:eastAsia="zh-CN"/>
        </w:rPr>
      </w:pPr>
      <w:r w:rsidRPr="008D7F3F">
        <w:rPr>
          <w:rFonts w:eastAsia="SimSun" w:cs="SimSun"/>
          <w:b/>
          <w:bCs/>
          <w:lang w:eastAsia="zh-CN"/>
        </w:rPr>
        <w:t xml:space="preserve">The ad blocker of Grant Storey’s team. </w:t>
      </w:r>
      <w:r w:rsidR="00843EDE">
        <w:rPr>
          <w:rFonts w:eastAsia="SimSun" w:cs="SimSun"/>
          <w:lang w:eastAsia="zh-CN"/>
        </w:rPr>
        <w:t>The team evaluate</w:t>
      </w:r>
      <w:r w:rsidR="00ED06EE">
        <w:rPr>
          <w:rFonts w:eastAsia="SimSun" w:cs="SimSun"/>
          <w:lang w:eastAsia="zh-CN"/>
        </w:rPr>
        <w:t>d</w:t>
      </w:r>
      <w:r w:rsidR="00843EDE">
        <w:rPr>
          <w:rFonts w:eastAsia="SimSun" w:cs="SimSun"/>
          <w:lang w:eastAsia="zh-CN"/>
        </w:rPr>
        <w:t xml:space="preserve"> the </w:t>
      </w:r>
      <w:r w:rsidR="00EE1C32">
        <w:rPr>
          <w:rFonts w:eastAsia="SimSun" w:cs="SimSun"/>
          <w:lang w:eastAsia="zh-CN"/>
        </w:rPr>
        <w:t xml:space="preserve">effectiveness of their ad blocker extension. </w:t>
      </w:r>
      <w:r w:rsidR="0054758C">
        <w:rPr>
          <w:rFonts w:eastAsia="SimSun" w:cs="SimSun"/>
          <w:lang w:eastAsia="zh-CN"/>
        </w:rPr>
        <w:t>The</w:t>
      </w:r>
      <w:r w:rsidR="00ED06EE">
        <w:rPr>
          <w:rFonts w:eastAsia="SimSun" w:cs="SimSun"/>
          <w:lang w:eastAsia="zh-CN"/>
        </w:rPr>
        <w:t xml:space="preserve">y collected 50 ads on Facebook and </w:t>
      </w:r>
      <w:r w:rsidR="00343FBD">
        <w:rPr>
          <w:rFonts w:eastAsia="SimSun" w:cs="SimSun"/>
          <w:lang w:eastAsia="zh-CN"/>
        </w:rPr>
        <w:t>the extension detected all 50 ads accurately</w:t>
      </w:r>
      <w:r w:rsidR="003A07C3">
        <w:rPr>
          <w:rFonts w:eastAsia="SimSun" w:cs="SimSun"/>
          <w:lang w:eastAsia="zh-CN"/>
        </w:rPr>
        <w:t xml:space="preserve">. </w:t>
      </w:r>
      <w:r w:rsidR="006F39F5">
        <w:rPr>
          <w:rFonts w:eastAsia="SimSun" w:cs="SimSun"/>
          <w:lang w:eastAsia="zh-CN"/>
        </w:rPr>
        <w:t xml:space="preserve">In the next 6 months, the team did not notice any </w:t>
      </w:r>
      <w:r w:rsidR="00A769CE" w:rsidRPr="00A769CE">
        <w:rPr>
          <w:rFonts w:eastAsia="SimSun" w:cs="SimSun"/>
          <w:lang w:eastAsia="zh-CN"/>
        </w:rPr>
        <w:t>false</w:t>
      </w:r>
      <w:r w:rsidR="00A769CE">
        <w:rPr>
          <w:rFonts w:eastAsia="SimSun" w:cs="SimSun"/>
          <w:lang w:eastAsia="zh-CN"/>
        </w:rPr>
        <w:t xml:space="preserve"> </w:t>
      </w:r>
      <w:r w:rsidR="00A769CE" w:rsidRPr="00A769CE">
        <w:rPr>
          <w:rFonts w:eastAsia="SimSun" w:cs="SimSun"/>
          <w:lang w:eastAsia="zh-CN"/>
        </w:rPr>
        <w:t>positive or negative</w:t>
      </w:r>
      <w:r w:rsidR="00A769CE">
        <w:rPr>
          <w:rFonts w:eastAsia="SimSun" w:cs="SimSun"/>
          <w:lang w:eastAsia="zh-CN"/>
        </w:rPr>
        <w:t xml:space="preserve"> error</w:t>
      </w:r>
      <w:r w:rsidR="001715A0">
        <w:rPr>
          <w:rFonts w:eastAsia="SimSun" w:cs="SimSun"/>
          <w:lang w:eastAsia="zh-CN"/>
        </w:rPr>
        <w:t>s.</w:t>
      </w:r>
      <w:r w:rsidR="00C27C0E">
        <w:rPr>
          <w:rFonts w:eastAsia="SimSun" w:cs="SimSun"/>
          <w:lang w:eastAsia="zh-CN"/>
        </w:rPr>
        <w:t xml:space="preserve"> </w:t>
      </w:r>
    </w:p>
    <w:p w:rsidR="00C27C0E" w:rsidRDefault="007A44FC" w:rsidP="00A769CE">
      <w:pPr>
        <w:pStyle w:val="TAMainText"/>
        <w:spacing w:line="360" w:lineRule="auto"/>
        <w:rPr>
          <w:rFonts w:eastAsia="SimSun" w:cs="SimSun"/>
          <w:lang w:eastAsia="zh-CN"/>
        </w:rPr>
      </w:pPr>
      <w:r>
        <w:rPr>
          <w:rFonts w:eastAsia="SimSun" w:cs="SimSun"/>
          <w:lang w:eastAsia="zh-CN"/>
        </w:rPr>
        <w:t>The team evaluate</w:t>
      </w:r>
      <w:r w:rsidR="00912060">
        <w:rPr>
          <w:rFonts w:eastAsia="SimSun" w:cs="SimSun"/>
          <w:lang w:eastAsia="zh-CN"/>
        </w:rPr>
        <w:t>d</w:t>
      </w:r>
      <w:r>
        <w:rPr>
          <w:rFonts w:eastAsia="SimSun" w:cs="SimSun"/>
          <w:lang w:eastAsia="zh-CN"/>
        </w:rPr>
        <w:t xml:space="preserve"> the extension on </w:t>
      </w:r>
      <w:r w:rsidR="0035526D">
        <w:rPr>
          <w:rFonts w:eastAsia="SimSun" w:cs="SimSun"/>
          <w:lang w:eastAsia="zh-CN"/>
        </w:rPr>
        <w:t xml:space="preserve">100 </w:t>
      </w:r>
      <w:r w:rsidR="00D823CD">
        <w:rPr>
          <w:rFonts w:eastAsia="SimSun" w:cs="SimSun"/>
          <w:lang w:eastAsia="zh-CN"/>
        </w:rPr>
        <w:t xml:space="preserve">websites randomly. They </w:t>
      </w:r>
      <w:r w:rsidR="00417415">
        <w:rPr>
          <w:rFonts w:eastAsia="SimSun" w:cs="SimSun"/>
          <w:lang w:eastAsia="zh-CN"/>
        </w:rPr>
        <w:t xml:space="preserve">manually labeled 212 AdChoices ads </w:t>
      </w:r>
      <w:r w:rsidR="00B44F40">
        <w:rPr>
          <w:rFonts w:eastAsia="SimSun" w:cs="SimSun"/>
          <w:lang w:eastAsia="zh-CN"/>
        </w:rPr>
        <w:t xml:space="preserve">and </w:t>
      </w:r>
      <w:r w:rsidR="005036D3">
        <w:rPr>
          <w:rFonts w:eastAsia="SimSun" w:cs="SimSun"/>
          <w:lang w:eastAsia="zh-CN"/>
        </w:rPr>
        <w:t xml:space="preserve">the </w:t>
      </w:r>
      <w:r w:rsidR="00467C08">
        <w:rPr>
          <w:rFonts w:eastAsia="SimSun" w:cs="SimSun"/>
          <w:lang w:eastAsia="zh-CN"/>
        </w:rPr>
        <w:t xml:space="preserve">ad </w:t>
      </w:r>
      <w:r w:rsidR="005036D3">
        <w:rPr>
          <w:rFonts w:eastAsia="SimSun" w:cs="SimSun"/>
          <w:lang w:eastAsia="zh-CN"/>
        </w:rPr>
        <w:t>blocker correctly identif</w:t>
      </w:r>
      <w:r w:rsidR="00912060">
        <w:rPr>
          <w:rFonts w:eastAsia="SimSun" w:cs="SimSun"/>
          <w:lang w:eastAsia="zh-CN"/>
        </w:rPr>
        <w:t>ied</w:t>
      </w:r>
      <w:r w:rsidR="005036D3">
        <w:rPr>
          <w:rFonts w:eastAsia="SimSun" w:cs="SimSun"/>
          <w:lang w:eastAsia="zh-CN"/>
        </w:rPr>
        <w:t xml:space="preserve"> most of them</w:t>
      </w:r>
      <w:r w:rsidR="002C1D60">
        <w:rPr>
          <w:rFonts w:eastAsia="SimSun" w:cs="SimSun"/>
          <w:lang w:eastAsia="zh-CN"/>
        </w:rPr>
        <w:t xml:space="preserve">, </w:t>
      </w:r>
      <w:r w:rsidR="00111817">
        <w:rPr>
          <w:rFonts w:eastAsia="SimSun" w:cs="SimSun"/>
          <w:lang w:eastAsia="zh-CN"/>
        </w:rPr>
        <w:t xml:space="preserve">with </w:t>
      </w:r>
      <w:r w:rsidR="00121741">
        <w:rPr>
          <w:rFonts w:eastAsia="SimSun" w:cs="SimSun"/>
          <w:lang w:eastAsia="zh-CN"/>
        </w:rPr>
        <w:t xml:space="preserve">only </w:t>
      </w:r>
      <w:r w:rsidR="00111817">
        <w:rPr>
          <w:rFonts w:eastAsia="SimSun" w:cs="SimSun"/>
          <w:lang w:eastAsia="zh-CN"/>
        </w:rPr>
        <w:t>3 FP and 4 FN error</w:t>
      </w:r>
      <w:r w:rsidR="002C1D60">
        <w:rPr>
          <w:rFonts w:eastAsia="SimSun" w:cs="SimSun"/>
          <w:lang w:eastAsia="zh-CN"/>
        </w:rPr>
        <w:t>s.</w:t>
      </w:r>
      <w:r w:rsidR="00307A4B">
        <w:rPr>
          <w:rFonts w:eastAsia="SimSun" w:cs="SimSun"/>
          <w:lang w:eastAsia="zh-CN"/>
        </w:rPr>
        <w:t xml:space="preserve"> [3]</w:t>
      </w:r>
    </w:p>
    <w:p w:rsidR="00512EC2" w:rsidRDefault="007A44FC" w:rsidP="00512EC2">
      <w:pPr>
        <w:pStyle w:val="TAMainText"/>
        <w:spacing w:line="360" w:lineRule="auto"/>
        <w:ind w:firstLine="0"/>
        <w:rPr>
          <w:rFonts w:eastAsia="SimSun" w:cs="SimSun"/>
          <w:lang w:eastAsia="zh-CN"/>
        </w:rPr>
      </w:pPr>
      <w:r>
        <w:rPr>
          <w:b/>
          <w:bCs/>
          <w:noProof/>
          <w:sz w:val="28"/>
          <w:szCs w:val="28"/>
        </w:rPr>
        <w:drawing>
          <wp:inline distT="0" distB="0" distL="0" distR="0">
            <wp:extent cx="2743200" cy="1102995"/>
            <wp:effectExtent l="0" t="0" r="0"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88334" name="Picture 3"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102995"/>
                    </a:xfrm>
                    <a:prstGeom prst="rect">
                      <a:avLst/>
                    </a:prstGeom>
                  </pic:spPr>
                </pic:pic>
              </a:graphicData>
            </a:graphic>
          </wp:inline>
        </w:drawing>
      </w:r>
      <w:r w:rsidRPr="00512EC2">
        <w:rPr>
          <w:rFonts w:eastAsia="SimSun" w:cs="SimSun"/>
          <w:lang w:eastAsia="zh-CN"/>
        </w:rPr>
        <w:t xml:space="preserve"> </w:t>
      </w:r>
      <w:r>
        <w:rPr>
          <w:rFonts w:eastAsia="SimSun" w:cs="SimSun"/>
          <w:lang w:eastAsia="zh-CN"/>
        </w:rPr>
        <w:t xml:space="preserve">Figure 3: Evaluation result of </w:t>
      </w:r>
      <w:r w:rsidR="00547809">
        <w:rPr>
          <w:rFonts w:eastAsia="SimSun" w:cs="SimSun"/>
          <w:lang w:eastAsia="zh-CN"/>
        </w:rPr>
        <w:t>identifying</w:t>
      </w:r>
      <w:r>
        <w:rPr>
          <w:rFonts w:eastAsia="SimSun" w:cs="SimSun"/>
          <w:lang w:eastAsia="zh-CN"/>
        </w:rPr>
        <w:t xml:space="preserve"> advertisements contains the AdChoices icon</w:t>
      </w:r>
      <w:r w:rsidR="007F3187">
        <w:rPr>
          <w:rFonts w:eastAsia="SimSun" w:cs="SimSun"/>
          <w:lang w:eastAsia="zh-CN"/>
        </w:rPr>
        <w:t>.</w:t>
      </w:r>
    </w:p>
    <w:p w:rsidR="00F96ECD" w:rsidRDefault="00F96ECD" w:rsidP="00512EC2">
      <w:pPr>
        <w:pStyle w:val="TAMainText"/>
        <w:spacing w:line="360" w:lineRule="auto"/>
        <w:ind w:firstLine="0"/>
        <w:rPr>
          <w:rFonts w:eastAsia="SimSun" w:cs="SimSun"/>
          <w:lang w:eastAsia="zh-CN"/>
        </w:rPr>
      </w:pPr>
    </w:p>
    <w:p w:rsidR="006F55B8" w:rsidRDefault="007A44FC" w:rsidP="00D066CD">
      <w:pPr>
        <w:pStyle w:val="TAMainText"/>
        <w:spacing w:line="360" w:lineRule="auto"/>
        <w:rPr>
          <w:rFonts w:eastAsia="SimSun" w:cs="SimSun"/>
          <w:lang w:eastAsia="zh-CN"/>
        </w:rPr>
      </w:pPr>
      <w:r w:rsidRPr="00BF4BC7">
        <w:rPr>
          <w:rFonts w:eastAsia="SimSun" w:cs="SimSun"/>
          <w:b/>
          <w:bCs/>
          <w:lang w:eastAsia="zh-CN"/>
        </w:rPr>
        <w:t xml:space="preserve">Percival. </w:t>
      </w:r>
      <w:r w:rsidR="00265609">
        <w:rPr>
          <w:rFonts w:eastAsia="SimSun" w:cs="SimSun"/>
          <w:b/>
          <w:bCs/>
          <w:lang w:eastAsia="zh-CN"/>
        </w:rPr>
        <w:tab/>
      </w:r>
      <w:r w:rsidR="006061A9">
        <w:rPr>
          <w:rFonts w:eastAsia="SimSun" w:cs="SimSun"/>
          <w:lang w:eastAsia="zh-CN"/>
        </w:rPr>
        <w:t>The team first compare</w:t>
      </w:r>
      <w:r w:rsidR="002E49F2">
        <w:rPr>
          <w:rFonts w:eastAsia="SimSun" w:cs="SimSun"/>
          <w:lang w:eastAsia="zh-CN"/>
        </w:rPr>
        <w:t>d</w:t>
      </w:r>
      <w:r w:rsidR="006061A9">
        <w:rPr>
          <w:rFonts w:eastAsia="SimSun" w:cs="SimSun"/>
          <w:lang w:eastAsia="zh-CN"/>
        </w:rPr>
        <w:t xml:space="preserve"> the performance and accuracy of their </w:t>
      </w:r>
      <w:r w:rsidR="00BA7D4B">
        <w:rPr>
          <w:rFonts w:eastAsia="SimSun" w:cs="SimSun"/>
          <w:lang w:eastAsia="zh-CN"/>
        </w:rPr>
        <w:t xml:space="preserve">product with </w:t>
      </w:r>
      <w:r w:rsidR="00EC1A68">
        <w:rPr>
          <w:rFonts w:eastAsia="SimSun" w:cs="SimSun"/>
          <w:lang w:eastAsia="zh-CN"/>
        </w:rPr>
        <w:t>a</w:t>
      </w:r>
      <w:r w:rsidR="00BA7D4B">
        <w:rPr>
          <w:rFonts w:eastAsia="SimSun" w:cs="SimSun"/>
          <w:lang w:eastAsia="zh-CN"/>
        </w:rPr>
        <w:t xml:space="preserve"> </w:t>
      </w:r>
      <w:r w:rsidR="003C19B6">
        <w:rPr>
          <w:rFonts w:eastAsia="SimSun" w:cs="SimSun"/>
          <w:lang w:eastAsia="zh-CN"/>
        </w:rPr>
        <w:t>f</w:t>
      </w:r>
      <w:r w:rsidR="00EC1A68">
        <w:rPr>
          <w:rFonts w:eastAsia="SimSun" w:cs="SimSun"/>
          <w:lang w:eastAsia="zh-CN"/>
        </w:rPr>
        <w:t>amous</w:t>
      </w:r>
      <w:r w:rsidR="003C19B6">
        <w:rPr>
          <w:rFonts w:eastAsia="SimSun" w:cs="SimSun"/>
          <w:lang w:eastAsia="zh-CN"/>
        </w:rPr>
        <w:t xml:space="preserve"> and </w:t>
      </w:r>
      <w:r w:rsidR="003B7DF1">
        <w:rPr>
          <w:rFonts w:eastAsia="SimSun" w:cs="SimSun"/>
          <w:lang w:eastAsia="zh-CN"/>
        </w:rPr>
        <w:t>popular</w:t>
      </w:r>
      <w:r w:rsidR="00EC1A68">
        <w:rPr>
          <w:rFonts w:eastAsia="SimSun" w:cs="SimSun"/>
          <w:lang w:eastAsia="zh-CN"/>
        </w:rPr>
        <w:t xml:space="preserve"> ad blocking list </w:t>
      </w:r>
      <w:r w:rsidR="00BA7D4B">
        <w:rPr>
          <w:rFonts w:eastAsia="SimSun" w:cs="SimSun"/>
          <w:lang w:eastAsia="zh-CN"/>
        </w:rPr>
        <w:t>EasyList</w:t>
      </w:r>
      <w:r w:rsidR="00CC4C17">
        <w:rPr>
          <w:rFonts w:eastAsia="SimSun" w:cs="SimSun"/>
          <w:lang w:eastAsia="zh-CN"/>
        </w:rPr>
        <w:t>.</w:t>
      </w:r>
      <w:r w:rsidR="00857CD3">
        <w:rPr>
          <w:rFonts w:eastAsia="SimSun" w:cs="SimSun"/>
          <w:lang w:eastAsia="zh-CN"/>
        </w:rPr>
        <w:t xml:space="preserve"> They used a crawler to </w:t>
      </w:r>
      <w:r w:rsidR="00D94D53">
        <w:rPr>
          <w:rFonts w:eastAsia="SimSun" w:cs="SimSun"/>
          <w:lang w:eastAsia="zh-CN"/>
        </w:rPr>
        <w:t xml:space="preserve">obtain </w:t>
      </w:r>
      <w:r w:rsidR="0054294B">
        <w:rPr>
          <w:rFonts w:eastAsia="SimSun" w:cs="SimSun"/>
          <w:lang w:eastAsia="zh-CN"/>
        </w:rPr>
        <w:t xml:space="preserve">images </w:t>
      </w:r>
      <w:r w:rsidR="003C19B6">
        <w:rPr>
          <w:rFonts w:eastAsia="SimSun" w:cs="SimSun"/>
          <w:lang w:eastAsia="zh-CN"/>
        </w:rPr>
        <w:t xml:space="preserve">from </w:t>
      </w:r>
      <w:r w:rsidR="003040FF">
        <w:rPr>
          <w:rFonts w:eastAsia="SimSun" w:cs="SimSun"/>
          <w:lang w:eastAsia="zh-CN"/>
        </w:rPr>
        <w:t xml:space="preserve">news websites in </w:t>
      </w:r>
      <w:r w:rsidR="003C19B6">
        <w:rPr>
          <w:rFonts w:eastAsia="SimSun" w:cs="SimSun"/>
          <w:lang w:eastAsia="zh-CN"/>
        </w:rPr>
        <w:t xml:space="preserve">Alexa top 500 websites </w:t>
      </w:r>
      <w:r w:rsidR="00D94D53">
        <w:rPr>
          <w:rFonts w:eastAsia="SimSun" w:cs="SimSun"/>
          <w:lang w:eastAsia="zh-CN"/>
        </w:rPr>
        <w:t>and manually label</w:t>
      </w:r>
      <w:r w:rsidR="002E49F2">
        <w:rPr>
          <w:rFonts w:eastAsia="SimSun" w:cs="SimSun"/>
          <w:lang w:eastAsia="zh-CN"/>
        </w:rPr>
        <w:t>ed</w:t>
      </w:r>
      <w:r w:rsidR="00D94D53">
        <w:rPr>
          <w:rFonts w:eastAsia="SimSun" w:cs="SimSun"/>
          <w:lang w:eastAsia="zh-CN"/>
        </w:rPr>
        <w:t xml:space="preserve"> </w:t>
      </w:r>
      <w:r w:rsidR="0054294B">
        <w:rPr>
          <w:rFonts w:eastAsia="SimSun" w:cs="SimSun"/>
          <w:lang w:eastAsia="zh-CN"/>
        </w:rPr>
        <w:t xml:space="preserve">images. </w:t>
      </w:r>
      <w:r w:rsidRPr="006F55B8">
        <w:rPr>
          <w:rFonts w:eastAsia="SimSun" w:cs="SimSun"/>
          <w:lang w:eastAsia="zh-CN"/>
        </w:rPr>
        <w:t>PERCIVAL</w:t>
      </w:r>
      <w:r>
        <w:rPr>
          <w:rFonts w:eastAsia="SimSun" w:cs="SimSun"/>
          <w:lang w:eastAsia="zh-CN"/>
        </w:rPr>
        <w:t xml:space="preserve"> </w:t>
      </w:r>
      <w:r w:rsidR="00A80EC1">
        <w:rPr>
          <w:rFonts w:eastAsia="SimSun" w:cs="SimSun"/>
          <w:lang w:eastAsia="zh-CN"/>
        </w:rPr>
        <w:t>could id</w:t>
      </w:r>
      <w:r w:rsidR="00D066CD">
        <w:rPr>
          <w:rFonts w:eastAsia="SimSun" w:cs="SimSun"/>
          <w:lang w:eastAsia="zh-CN"/>
        </w:rPr>
        <w:t xml:space="preserve">entify ads with accuracy </w:t>
      </w:r>
      <w:r w:rsidR="00D066CD" w:rsidRPr="00D066CD">
        <w:rPr>
          <w:rFonts w:eastAsia="SimSun" w:cs="SimSun"/>
          <w:lang w:eastAsia="zh-CN"/>
        </w:rPr>
        <w:t>96.76%,</w:t>
      </w:r>
      <w:r w:rsidR="00D066CD">
        <w:rPr>
          <w:rFonts w:eastAsia="SimSun" w:cs="SimSun"/>
          <w:lang w:eastAsia="zh-CN"/>
        </w:rPr>
        <w:t xml:space="preserve"> </w:t>
      </w:r>
      <w:r w:rsidR="00D066CD" w:rsidRPr="00D066CD">
        <w:rPr>
          <w:rFonts w:eastAsia="SimSun" w:cs="SimSun"/>
          <w:lang w:eastAsia="zh-CN"/>
        </w:rPr>
        <w:t>precision 97.76%, and recall 95.72%</w:t>
      </w:r>
      <w:r w:rsidR="00014BA1">
        <w:rPr>
          <w:rFonts w:eastAsia="SimSun" w:cs="SimSun"/>
          <w:lang w:eastAsia="zh-CN"/>
        </w:rPr>
        <w:t>.</w:t>
      </w:r>
      <w:r w:rsidR="00F365E3">
        <w:rPr>
          <w:rFonts w:eastAsia="SimSun" w:cs="SimSun"/>
          <w:lang w:eastAsia="zh-CN"/>
        </w:rPr>
        <w:t xml:space="preserve"> [7]</w:t>
      </w:r>
    </w:p>
    <w:p w:rsidR="0038664D" w:rsidRDefault="0038664D" w:rsidP="00D066CD">
      <w:pPr>
        <w:pStyle w:val="TAMainText"/>
        <w:spacing w:line="360" w:lineRule="auto"/>
        <w:rPr>
          <w:rFonts w:eastAsia="SimSun" w:cs="SimSun"/>
          <w:lang w:eastAsia="zh-CN"/>
        </w:rPr>
      </w:pPr>
    </w:p>
    <w:p w:rsidR="007D10AF" w:rsidRPr="00843EDE" w:rsidRDefault="007A44FC" w:rsidP="00D066CD">
      <w:pPr>
        <w:pStyle w:val="TAMainText"/>
        <w:spacing w:line="360" w:lineRule="auto"/>
        <w:rPr>
          <w:rFonts w:eastAsia="SimSun" w:cs="SimSun"/>
          <w:lang w:eastAsia="zh-CN"/>
        </w:rPr>
      </w:pPr>
      <w:r>
        <w:rPr>
          <w:rFonts w:eastAsia="SimSun" w:cs="SimSun"/>
          <w:noProof/>
          <w:lang w:eastAsia="zh-CN"/>
        </w:rPr>
        <w:lastRenderedPageBreak/>
        <w:drawing>
          <wp:inline distT="0" distB="0" distL="0" distR="0">
            <wp:extent cx="2743200" cy="455295"/>
            <wp:effectExtent l="0" t="0" r="0" b="1905"/>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36997" name="Picture 5" descr="A picture containing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455295"/>
                    </a:xfrm>
                    <a:prstGeom prst="rect">
                      <a:avLst/>
                    </a:prstGeom>
                  </pic:spPr>
                </pic:pic>
              </a:graphicData>
            </a:graphic>
          </wp:inline>
        </w:drawing>
      </w:r>
    </w:p>
    <w:p w:rsidR="00512EC2" w:rsidRDefault="007A44FC" w:rsidP="00925007">
      <w:pPr>
        <w:pStyle w:val="TAMainText"/>
        <w:spacing w:line="360" w:lineRule="auto"/>
        <w:ind w:left="202" w:firstLine="0"/>
        <w:rPr>
          <w:rFonts w:eastAsia="SimSun" w:cs="SimSun"/>
          <w:lang w:eastAsia="zh-CN"/>
        </w:rPr>
      </w:pPr>
      <w:r>
        <w:rPr>
          <w:rFonts w:eastAsia="SimSun" w:cs="SimSun"/>
          <w:lang w:eastAsia="zh-CN"/>
        </w:rPr>
        <w:t xml:space="preserve">Figure 4: Performance of Percival against </w:t>
      </w:r>
      <w:r w:rsidR="00925007">
        <w:rPr>
          <w:rFonts w:eastAsia="SimSun" w:cs="SimSun"/>
          <w:lang w:eastAsia="zh-CN"/>
        </w:rPr>
        <w:t xml:space="preserve">  Easylist</w:t>
      </w:r>
    </w:p>
    <w:p w:rsidR="00D9441C" w:rsidRDefault="00D9441C" w:rsidP="00925007">
      <w:pPr>
        <w:pStyle w:val="TAMainText"/>
        <w:spacing w:line="360" w:lineRule="auto"/>
        <w:ind w:left="202" w:firstLine="0"/>
        <w:rPr>
          <w:rFonts w:eastAsia="SimSun" w:cs="SimSun"/>
          <w:lang w:eastAsia="zh-CN"/>
        </w:rPr>
      </w:pPr>
    </w:p>
    <w:p w:rsidR="0062077C" w:rsidRDefault="007A44FC" w:rsidP="00D9441C">
      <w:pPr>
        <w:pStyle w:val="TAMainText"/>
        <w:spacing w:line="360" w:lineRule="auto"/>
        <w:ind w:firstLine="0"/>
        <w:rPr>
          <w:rFonts w:eastAsia="SimSun" w:cs="SimSun"/>
          <w:lang w:eastAsia="zh-CN"/>
        </w:rPr>
      </w:pPr>
      <w:r>
        <w:rPr>
          <w:rFonts w:eastAsia="SimSun" w:cs="SimSun"/>
          <w:lang w:eastAsia="zh-CN"/>
        </w:rPr>
        <w:t xml:space="preserve">   </w:t>
      </w:r>
      <w:r w:rsidR="00AA1E1E">
        <w:rPr>
          <w:rFonts w:eastAsia="SimSun" w:cs="SimSun"/>
          <w:lang w:eastAsia="zh-CN"/>
        </w:rPr>
        <w:t xml:space="preserve">The team tested Percival on Facebook. </w:t>
      </w:r>
      <w:r w:rsidR="00E0709A">
        <w:rPr>
          <w:rFonts w:eastAsia="SimSun" w:cs="SimSun"/>
          <w:lang w:eastAsia="zh-CN"/>
        </w:rPr>
        <w:t xml:space="preserve">They used Facebook for </w:t>
      </w:r>
      <w:r w:rsidR="00A46A3B">
        <w:rPr>
          <w:rFonts w:eastAsia="SimSun" w:cs="SimSun"/>
          <w:lang w:eastAsia="zh-CN"/>
        </w:rPr>
        <w:t xml:space="preserve">35 days and </w:t>
      </w:r>
      <w:r w:rsidR="00953287">
        <w:rPr>
          <w:rFonts w:eastAsia="SimSun" w:cs="SimSun"/>
          <w:lang w:eastAsia="zh-CN"/>
        </w:rPr>
        <w:t>found</w:t>
      </w:r>
      <w:r w:rsidR="00B15A3F">
        <w:rPr>
          <w:rFonts w:eastAsia="SimSun" w:cs="SimSun"/>
          <w:lang w:eastAsia="zh-CN"/>
        </w:rPr>
        <w:t xml:space="preserve"> that Percival could detect ads with accuracy </w:t>
      </w:r>
      <w:r w:rsidR="00642D7F">
        <w:rPr>
          <w:rFonts w:eastAsia="SimSun" w:cs="SimSun"/>
          <w:lang w:eastAsia="zh-CN"/>
        </w:rPr>
        <w:t>92%, precision 78.4%, and recall 70%.</w:t>
      </w:r>
    </w:p>
    <w:p w:rsidR="00141AC8" w:rsidRDefault="00141AC8" w:rsidP="00D9441C">
      <w:pPr>
        <w:pStyle w:val="TAMainText"/>
        <w:spacing w:line="360" w:lineRule="auto"/>
        <w:ind w:firstLine="0"/>
        <w:rPr>
          <w:rFonts w:eastAsia="SimSun" w:cs="SimSun"/>
          <w:lang w:eastAsia="zh-CN"/>
        </w:rPr>
      </w:pPr>
    </w:p>
    <w:p w:rsidR="0062077C" w:rsidRDefault="007A44FC" w:rsidP="00D9441C">
      <w:pPr>
        <w:pStyle w:val="TAMainText"/>
        <w:spacing w:line="360" w:lineRule="auto"/>
        <w:ind w:firstLine="0"/>
        <w:rPr>
          <w:rFonts w:eastAsia="SimSun" w:cs="SimSun"/>
          <w:lang w:eastAsia="zh-CN"/>
        </w:rPr>
      </w:pPr>
      <w:r>
        <w:rPr>
          <w:rFonts w:eastAsia="SimSun" w:cs="SimSun"/>
          <w:noProof/>
          <w:lang w:eastAsia="zh-CN"/>
        </w:rPr>
        <w:drawing>
          <wp:inline distT="0" distB="0" distL="0" distR="0">
            <wp:extent cx="2743200" cy="469265"/>
            <wp:effectExtent l="0" t="0" r="0" b="63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53355" name="Picture 6"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469265"/>
                    </a:xfrm>
                    <a:prstGeom prst="rect">
                      <a:avLst/>
                    </a:prstGeom>
                  </pic:spPr>
                </pic:pic>
              </a:graphicData>
            </a:graphic>
          </wp:inline>
        </w:drawing>
      </w:r>
    </w:p>
    <w:p w:rsidR="0062077C" w:rsidRDefault="007A44FC" w:rsidP="0062077C">
      <w:pPr>
        <w:pStyle w:val="TAMainText"/>
        <w:spacing w:line="360" w:lineRule="auto"/>
        <w:ind w:left="202" w:firstLine="0"/>
        <w:rPr>
          <w:rFonts w:eastAsia="SimSun" w:cs="SimSun"/>
          <w:lang w:eastAsia="zh-CN"/>
        </w:rPr>
      </w:pPr>
      <w:r>
        <w:rPr>
          <w:rFonts w:eastAsia="SimSun" w:cs="SimSun"/>
          <w:lang w:eastAsia="zh-CN"/>
        </w:rPr>
        <w:t>Figure 5: Performance of Percival on   Facebook</w:t>
      </w:r>
    </w:p>
    <w:p w:rsidR="006B35B3" w:rsidRDefault="006B35B3" w:rsidP="006B35B3">
      <w:pPr>
        <w:pStyle w:val="TAMainText"/>
        <w:spacing w:line="360" w:lineRule="auto"/>
        <w:rPr>
          <w:rFonts w:eastAsia="SimSun" w:cs="SimSun"/>
          <w:lang w:eastAsia="zh-CN"/>
        </w:rPr>
      </w:pPr>
    </w:p>
    <w:p w:rsidR="00141AC8" w:rsidRDefault="007A44FC" w:rsidP="006B35B3">
      <w:pPr>
        <w:pStyle w:val="TAMainText"/>
        <w:spacing w:line="360" w:lineRule="auto"/>
        <w:rPr>
          <w:rFonts w:eastAsia="SimSun" w:cs="SimSun"/>
          <w:lang w:eastAsia="zh-CN"/>
        </w:rPr>
      </w:pPr>
      <w:r>
        <w:rPr>
          <w:rFonts w:eastAsia="SimSun" w:cs="SimSun" w:hint="eastAsia"/>
          <w:lang w:eastAsia="zh-CN"/>
        </w:rPr>
        <w:t>They</w:t>
      </w:r>
      <w:r>
        <w:rPr>
          <w:rFonts w:eastAsia="SimSun" w:cs="SimSun"/>
          <w:lang w:eastAsia="zh-CN"/>
        </w:rPr>
        <w:t xml:space="preserve"> al</w:t>
      </w:r>
      <w:r w:rsidR="005A1955">
        <w:rPr>
          <w:rFonts w:eastAsia="SimSun" w:cs="SimSun"/>
          <w:lang w:eastAsia="zh-CN"/>
        </w:rPr>
        <w:t>so appl</w:t>
      </w:r>
      <w:r w:rsidR="00D27D2A">
        <w:rPr>
          <w:rFonts w:eastAsia="SimSun" w:cs="SimSun"/>
          <w:lang w:eastAsia="zh-CN"/>
        </w:rPr>
        <w:t>i</w:t>
      </w:r>
      <w:r w:rsidR="00953287">
        <w:rPr>
          <w:rFonts w:eastAsia="SimSun" w:cs="SimSun"/>
          <w:lang w:eastAsia="zh-CN"/>
        </w:rPr>
        <w:t>ed</w:t>
      </w:r>
      <w:r w:rsidR="005A1955">
        <w:rPr>
          <w:rFonts w:eastAsia="SimSun" w:cs="SimSun"/>
          <w:lang w:eastAsia="zh-CN"/>
        </w:rPr>
        <w:t xml:space="preserve"> Percival on Google Image</w:t>
      </w:r>
      <w:r w:rsidR="00953287">
        <w:rPr>
          <w:rFonts w:eastAsia="SimSun" w:cs="SimSun"/>
          <w:lang w:eastAsia="zh-CN"/>
        </w:rPr>
        <w:t xml:space="preserve"> and</w:t>
      </w:r>
      <w:r w:rsidR="005A1955">
        <w:rPr>
          <w:rFonts w:eastAsia="SimSun" w:cs="SimSun"/>
          <w:lang w:eastAsia="zh-CN"/>
        </w:rPr>
        <w:t xml:space="preserve"> </w:t>
      </w:r>
      <w:r w:rsidR="00A66EBC">
        <w:rPr>
          <w:rFonts w:eastAsia="SimSun" w:cs="SimSun"/>
          <w:lang w:eastAsia="zh-CN"/>
        </w:rPr>
        <w:t>Percival perform</w:t>
      </w:r>
      <w:r w:rsidR="00953287">
        <w:rPr>
          <w:rFonts w:eastAsia="SimSun" w:cs="SimSun"/>
          <w:lang w:eastAsia="zh-CN"/>
        </w:rPr>
        <w:t>ed</w:t>
      </w:r>
      <w:r w:rsidR="00A66EBC">
        <w:rPr>
          <w:rFonts w:eastAsia="SimSun" w:cs="SimSun"/>
          <w:lang w:eastAsia="zh-CN"/>
        </w:rPr>
        <w:t xml:space="preserve"> differently based on the query results. </w:t>
      </w:r>
      <w:r w:rsidR="009C0909">
        <w:rPr>
          <w:rFonts w:eastAsia="SimSun" w:cs="SimSun"/>
          <w:lang w:eastAsia="zh-CN"/>
        </w:rPr>
        <w:t>The team test</w:t>
      </w:r>
      <w:r w:rsidR="00953287">
        <w:rPr>
          <w:rFonts w:eastAsia="SimSun" w:cs="SimSun"/>
          <w:lang w:eastAsia="zh-CN"/>
        </w:rPr>
        <w:t>ed</w:t>
      </w:r>
      <w:r w:rsidR="009C0909">
        <w:rPr>
          <w:rFonts w:eastAsia="SimSun" w:cs="SimSun"/>
          <w:lang w:eastAsia="zh-CN"/>
        </w:rPr>
        <w:t xml:space="preserve"> Percival on both </w:t>
      </w:r>
      <w:r w:rsidR="008F0A16">
        <w:rPr>
          <w:rFonts w:eastAsia="SimSun" w:cs="SimSun"/>
          <w:lang w:eastAsia="zh-CN"/>
        </w:rPr>
        <w:t>low</w:t>
      </w:r>
      <w:r w:rsidR="00FE383C">
        <w:rPr>
          <w:rFonts w:eastAsia="SimSun" w:cs="SimSun"/>
          <w:lang w:eastAsia="zh-CN"/>
        </w:rPr>
        <w:t>ly</w:t>
      </w:r>
      <w:r w:rsidR="008F0A16">
        <w:rPr>
          <w:rFonts w:eastAsia="SimSun" w:cs="SimSun"/>
          <w:lang w:eastAsia="zh-CN"/>
        </w:rPr>
        <w:t xml:space="preserve"> ad-biased </w:t>
      </w:r>
      <w:r w:rsidR="002D6E9D">
        <w:rPr>
          <w:rFonts w:eastAsia="SimSun" w:cs="SimSun"/>
          <w:lang w:eastAsia="zh-CN"/>
        </w:rPr>
        <w:t>and high</w:t>
      </w:r>
      <w:r w:rsidR="00FE383C">
        <w:rPr>
          <w:rFonts w:eastAsia="SimSun" w:cs="SimSun"/>
          <w:lang w:eastAsia="zh-CN"/>
        </w:rPr>
        <w:t>ly</w:t>
      </w:r>
      <w:r w:rsidR="002D6E9D">
        <w:rPr>
          <w:rFonts w:eastAsia="SimSun" w:cs="SimSun"/>
          <w:lang w:eastAsia="zh-CN"/>
        </w:rPr>
        <w:t xml:space="preserve"> ad-biased </w:t>
      </w:r>
      <w:r w:rsidR="00713B61">
        <w:rPr>
          <w:rFonts w:eastAsia="SimSun" w:cs="SimSun"/>
          <w:lang w:eastAsia="zh-CN"/>
        </w:rPr>
        <w:t>keywords</w:t>
      </w:r>
      <w:r w:rsidR="002D6E9D">
        <w:rPr>
          <w:rFonts w:eastAsia="SimSun" w:cs="SimSun"/>
          <w:lang w:eastAsia="zh-CN"/>
        </w:rPr>
        <w:t xml:space="preserve"> and </w:t>
      </w:r>
      <w:r w:rsidR="00953287">
        <w:rPr>
          <w:rFonts w:eastAsia="SimSun" w:cs="SimSun"/>
          <w:lang w:eastAsia="zh-CN"/>
        </w:rPr>
        <w:t xml:space="preserve">Percival </w:t>
      </w:r>
      <w:r w:rsidR="00C42C92">
        <w:rPr>
          <w:rFonts w:eastAsia="SimSun" w:cs="SimSun"/>
          <w:lang w:eastAsia="zh-CN"/>
        </w:rPr>
        <w:t xml:space="preserve">blocked more images when </w:t>
      </w:r>
      <w:r w:rsidR="00713B61">
        <w:rPr>
          <w:rFonts w:eastAsia="SimSun" w:cs="SimSun"/>
          <w:lang w:eastAsia="zh-CN"/>
        </w:rPr>
        <w:t xml:space="preserve">the team queried </w:t>
      </w:r>
      <w:r w:rsidR="00AC7928">
        <w:rPr>
          <w:rFonts w:eastAsia="SimSun" w:cs="SimSun"/>
          <w:lang w:eastAsia="zh-CN"/>
        </w:rPr>
        <w:t>contents with highly ad-biased</w:t>
      </w:r>
      <w:r w:rsidR="00B6736D">
        <w:rPr>
          <w:rFonts w:eastAsia="SimSun" w:cs="SimSun"/>
          <w:lang w:eastAsia="zh-CN"/>
        </w:rPr>
        <w:t xml:space="preserve">. </w:t>
      </w:r>
    </w:p>
    <w:p w:rsidR="00D535AF" w:rsidRDefault="007A44FC" w:rsidP="006B35B3">
      <w:pPr>
        <w:pStyle w:val="TAMainText"/>
        <w:spacing w:line="360" w:lineRule="auto"/>
        <w:rPr>
          <w:rFonts w:eastAsia="SimSun" w:cs="SimSun"/>
          <w:lang w:eastAsia="zh-CN"/>
        </w:rPr>
      </w:pPr>
      <w:r>
        <w:rPr>
          <w:rFonts w:eastAsia="SimSun" w:cs="SimSun"/>
          <w:noProof/>
          <w:lang w:eastAsia="zh-CN"/>
        </w:rPr>
        <w:drawing>
          <wp:inline distT="0" distB="0" distL="0" distR="0">
            <wp:extent cx="2743200" cy="1374140"/>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21083" name="Picture 7"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374140"/>
                    </a:xfrm>
                    <a:prstGeom prst="rect">
                      <a:avLst/>
                    </a:prstGeom>
                  </pic:spPr>
                </pic:pic>
              </a:graphicData>
            </a:graphic>
          </wp:inline>
        </w:drawing>
      </w:r>
    </w:p>
    <w:p w:rsidR="000C569B" w:rsidRDefault="007A44FC" w:rsidP="004931E1">
      <w:pPr>
        <w:pStyle w:val="TAMainText"/>
        <w:spacing w:line="360" w:lineRule="auto"/>
        <w:ind w:left="202" w:firstLine="0"/>
        <w:rPr>
          <w:rFonts w:eastAsia="SimSun" w:cs="SimSun"/>
          <w:lang w:eastAsia="zh-CN"/>
        </w:rPr>
      </w:pPr>
      <w:r>
        <w:rPr>
          <w:rFonts w:eastAsia="SimSun" w:cs="SimSun"/>
          <w:lang w:eastAsia="zh-CN"/>
        </w:rPr>
        <w:t xml:space="preserve">Figure 6: Percival </w:t>
      </w:r>
      <w:r w:rsidR="004931E1">
        <w:rPr>
          <w:rFonts w:eastAsia="SimSun" w:cs="SimSun"/>
          <w:lang w:eastAsia="zh-CN"/>
        </w:rPr>
        <w:t>performance on Google images for searching “advertisement”.</w:t>
      </w:r>
    </w:p>
    <w:p w:rsidR="0062077C" w:rsidRDefault="0062077C" w:rsidP="00D9441C">
      <w:pPr>
        <w:pStyle w:val="TAMainText"/>
        <w:spacing w:line="360" w:lineRule="auto"/>
        <w:ind w:firstLine="0"/>
        <w:rPr>
          <w:rFonts w:eastAsia="SimSun" w:cs="SimSun"/>
          <w:lang w:eastAsia="zh-CN"/>
        </w:rPr>
      </w:pPr>
    </w:p>
    <w:p w:rsidR="00D0562E" w:rsidRDefault="007A44FC" w:rsidP="00D9441C">
      <w:pPr>
        <w:pStyle w:val="TAMainText"/>
        <w:spacing w:line="360" w:lineRule="auto"/>
        <w:ind w:firstLine="0"/>
        <w:rPr>
          <w:rFonts w:eastAsia="SimSun" w:cs="SimSun"/>
          <w:lang w:eastAsia="zh-CN"/>
        </w:rPr>
      </w:pPr>
      <w:r>
        <w:rPr>
          <w:rFonts w:eastAsia="SimSun" w:cs="SimSun"/>
          <w:lang w:eastAsia="zh-CN"/>
        </w:rPr>
        <w:t xml:space="preserve">  </w:t>
      </w:r>
      <w:r w:rsidR="00743912" w:rsidRPr="00743912">
        <w:rPr>
          <w:rFonts w:eastAsia="SimSun" w:cs="SimSun"/>
          <w:b/>
          <w:bCs/>
          <w:lang w:eastAsia="zh-CN"/>
        </w:rPr>
        <w:t xml:space="preserve">Demo. </w:t>
      </w:r>
      <w:r w:rsidR="00A6559E">
        <w:rPr>
          <w:rFonts w:eastAsia="SimSun" w:cs="SimSun"/>
          <w:b/>
          <w:bCs/>
          <w:lang w:eastAsia="zh-CN"/>
        </w:rPr>
        <w:t xml:space="preserve"> </w:t>
      </w:r>
      <w:r w:rsidR="00A6559E">
        <w:rPr>
          <w:rFonts w:eastAsia="SimSun" w:cs="SimSun"/>
          <w:lang w:eastAsia="zh-CN"/>
        </w:rPr>
        <w:t xml:space="preserve">I </w:t>
      </w:r>
      <w:r w:rsidR="00310223">
        <w:rPr>
          <w:rFonts w:eastAsia="SimSun" w:cs="SimSun"/>
          <w:lang w:eastAsia="zh-CN"/>
        </w:rPr>
        <w:t>designed a small demo which detect</w:t>
      </w:r>
      <w:r w:rsidR="00EE1FD2">
        <w:rPr>
          <w:rFonts w:eastAsia="SimSun" w:cs="SimSun"/>
          <w:lang w:eastAsia="zh-CN"/>
        </w:rPr>
        <w:t>s</w:t>
      </w:r>
      <w:r w:rsidR="00310223">
        <w:rPr>
          <w:rFonts w:eastAsia="SimSun" w:cs="SimSun"/>
          <w:lang w:eastAsia="zh-CN"/>
        </w:rPr>
        <w:t xml:space="preserve"> the ad disclosure in images. I capture</w:t>
      </w:r>
      <w:r w:rsidR="00B858C9">
        <w:rPr>
          <w:rFonts w:eastAsia="SimSun" w:cs="SimSun"/>
          <w:lang w:eastAsia="zh-CN"/>
        </w:rPr>
        <w:t>d</w:t>
      </w:r>
      <w:r w:rsidR="00310223">
        <w:rPr>
          <w:rFonts w:eastAsia="SimSun" w:cs="SimSun"/>
          <w:lang w:eastAsia="zh-CN"/>
        </w:rPr>
        <w:t xml:space="preserve"> images</w:t>
      </w:r>
      <w:r w:rsidR="00FC7270">
        <w:rPr>
          <w:rFonts w:eastAsia="SimSun" w:cs="SimSun"/>
          <w:lang w:eastAsia="zh-CN"/>
        </w:rPr>
        <w:t xml:space="preserve"> of ads</w:t>
      </w:r>
      <w:r w:rsidR="00310223">
        <w:rPr>
          <w:rFonts w:eastAsia="SimSun" w:cs="SimSun"/>
          <w:lang w:eastAsia="zh-CN"/>
        </w:rPr>
        <w:t xml:space="preserve"> from several news websites</w:t>
      </w:r>
      <w:r w:rsidR="00FC7270">
        <w:rPr>
          <w:rFonts w:eastAsia="SimSun" w:cs="SimSun"/>
          <w:lang w:eastAsia="zh-CN"/>
        </w:rPr>
        <w:t xml:space="preserve">. </w:t>
      </w:r>
      <w:r w:rsidR="00293F86">
        <w:rPr>
          <w:rFonts w:eastAsia="SimSun" w:cs="SimSun"/>
          <w:lang w:eastAsia="zh-CN"/>
        </w:rPr>
        <w:t>The demo</w:t>
      </w:r>
      <w:r w:rsidR="00FC7270">
        <w:rPr>
          <w:rFonts w:eastAsia="SimSun" w:cs="SimSun"/>
          <w:lang w:eastAsia="zh-CN"/>
        </w:rPr>
        <w:t xml:space="preserve"> use</w:t>
      </w:r>
      <w:r w:rsidR="00293F86">
        <w:rPr>
          <w:rFonts w:eastAsia="SimSun" w:cs="SimSun"/>
          <w:lang w:eastAsia="zh-CN"/>
        </w:rPr>
        <w:t>s</w:t>
      </w:r>
      <w:r w:rsidR="00FC7270">
        <w:rPr>
          <w:rFonts w:eastAsia="SimSun" w:cs="SimSun"/>
          <w:lang w:eastAsia="zh-CN"/>
        </w:rPr>
        <w:t xml:space="preserve"> OCR to </w:t>
      </w:r>
      <w:r w:rsidR="00A673A6">
        <w:rPr>
          <w:rFonts w:eastAsia="SimSun" w:cs="SimSun"/>
          <w:lang w:eastAsia="zh-CN"/>
        </w:rPr>
        <w:t>detect</w:t>
      </w:r>
      <w:r w:rsidR="00FC7270">
        <w:rPr>
          <w:rFonts w:eastAsia="SimSun" w:cs="SimSun"/>
          <w:lang w:eastAsia="zh-CN"/>
        </w:rPr>
        <w:t xml:space="preserve"> the text “Ad</w:t>
      </w:r>
      <w:r w:rsidR="001C656E">
        <w:rPr>
          <w:rFonts w:eastAsia="SimSun" w:cs="SimSun"/>
          <w:lang w:eastAsia="zh-CN"/>
        </w:rPr>
        <w:t>C</w:t>
      </w:r>
      <w:r w:rsidR="00FC7270">
        <w:rPr>
          <w:rFonts w:eastAsia="SimSun" w:cs="SimSun"/>
          <w:lang w:eastAsia="zh-CN"/>
        </w:rPr>
        <w:t>hoices”</w:t>
      </w:r>
      <w:r w:rsidR="006369FD">
        <w:rPr>
          <w:rFonts w:eastAsia="SimSun" w:cs="SimSun"/>
          <w:lang w:eastAsia="zh-CN"/>
        </w:rPr>
        <w:t xml:space="preserve">. </w:t>
      </w:r>
    </w:p>
    <w:p w:rsidR="00D56521" w:rsidRDefault="00D56521" w:rsidP="00D9441C">
      <w:pPr>
        <w:pStyle w:val="TAMainText"/>
        <w:spacing w:line="360" w:lineRule="auto"/>
        <w:ind w:firstLine="0"/>
        <w:rPr>
          <w:rFonts w:eastAsia="SimSun" w:cs="SimSun"/>
          <w:lang w:eastAsia="zh-CN"/>
        </w:rPr>
      </w:pPr>
    </w:p>
    <w:p w:rsidR="00D0562E" w:rsidRDefault="007A44FC" w:rsidP="00D9441C">
      <w:pPr>
        <w:pStyle w:val="TAMainText"/>
        <w:spacing w:line="360" w:lineRule="auto"/>
        <w:ind w:firstLine="0"/>
        <w:rPr>
          <w:rFonts w:eastAsia="SimSun" w:cs="SimSun"/>
          <w:lang w:eastAsia="zh-CN"/>
        </w:rPr>
      </w:pPr>
      <w:r>
        <w:rPr>
          <w:rFonts w:eastAsia="SimSun" w:cs="SimSun"/>
          <w:noProof/>
          <w:lang w:eastAsia="zh-CN"/>
        </w:rPr>
        <w:drawing>
          <wp:inline distT="0" distB="0" distL="0" distR="0">
            <wp:extent cx="2679700" cy="1638300"/>
            <wp:effectExtent l="0" t="0" r="0" b="0"/>
            <wp:docPr id="10" name="Picture 10"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517570" name="Picture 10" descr="A close up of a pers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79700" cy="1638300"/>
                    </a:xfrm>
                    <a:prstGeom prst="rect">
                      <a:avLst/>
                    </a:prstGeom>
                  </pic:spPr>
                </pic:pic>
              </a:graphicData>
            </a:graphic>
          </wp:inline>
        </w:drawing>
      </w:r>
    </w:p>
    <w:p w:rsidR="000A07D0" w:rsidRDefault="007A44FC" w:rsidP="000A07D0">
      <w:pPr>
        <w:pStyle w:val="TAMainText"/>
        <w:spacing w:line="360" w:lineRule="auto"/>
        <w:ind w:firstLine="0"/>
        <w:rPr>
          <w:rFonts w:eastAsia="SimSun" w:cs="SimSun"/>
          <w:lang w:eastAsia="zh-CN"/>
        </w:rPr>
      </w:pPr>
      <w:r>
        <w:rPr>
          <w:rFonts w:eastAsia="SimSun" w:cs="SimSun"/>
          <w:lang w:eastAsia="zh-CN"/>
        </w:rPr>
        <w:t>Figure 7: A demo using OCR to detect the text “AdChoices”.</w:t>
      </w:r>
    </w:p>
    <w:p w:rsidR="000A07D0" w:rsidRDefault="000A07D0" w:rsidP="00D9441C">
      <w:pPr>
        <w:pStyle w:val="TAMainText"/>
        <w:spacing w:line="360" w:lineRule="auto"/>
        <w:ind w:firstLine="0"/>
        <w:rPr>
          <w:rFonts w:eastAsia="SimSun" w:cs="SimSun"/>
          <w:lang w:eastAsia="zh-CN"/>
        </w:rPr>
      </w:pPr>
    </w:p>
    <w:p w:rsidR="006C45B2" w:rsidRDefault="007A44FC" w:rsidP="00D9441C">
      <w:pPr>
        <w:pStyle w:val="TAMainText"/>
        <w:spacing w:line="360" w:lineRule="auto"/>
        <w:ind w:firstLine="0"/>
        <w:rPr>
          <w:rFonts w:eastAsia="SimSun" w:cs="SimSun"/>
          <w:lang w:eastAsia="zh-CN"/>
        </w:rPr>
      </w:pPr>
      <w:r>
        <w:rPr>
          <w:rFonts w:eastAsia="SimSun" w:cs="SimSun"/>
          <w:lang w:eastAsia="zh-CN"/>
        </w:rPr>
        <w:t xml:space="preserve">  I also trained a</w:t>
      </w:r>
      <w:r w:rsidR="002059C3">
        <w:rPr>
          <w:rFonts w:eastAsia="SimSun" w:cs="SimSun"/>
          <w:lang w:eastAsia="zh-CN"/>
        </w:rPr>
        <w:t>n</w:t>
      </w:r>
      <w:r>
        <w:rPr>
          <w:rFonts w:eastAsia="SimSun" w:cs="SimSun"/>
          <w:lang w:eastAsia="zh-CN"/>
        </w:rPr>
        <w:t xml:space="preserve"> </w:t>
      </w:r>
      <w:r w:rsidR="002059C3">
        <w:rPr>
          <w:rFonts w:eastAsia="SimSun" w:cs="SimSun"/>
          <w:lang w:eastAsia="zh-CN"/>
        </w:rPr>
        <w:t>Alexnet to detect the AdChoices logo</w:t>
      </w:r>
      <w:r w:rsidR="007F02D8">
        <w:rPr>
          <w:rFonts w:eastAsia="SimSun" w:cs="SimSun"/>
          <w:lang w:eastAsia="zh-CN"/>
        </w:rPr>
        <w:t xml:space="preserve"> to simulate the detection operation of other perceptual ad blockers. </w:t>
      </w:r>
    </w:p>
    <w:p w:rsidR="00D0562E" w:rsidRDefault="007A44FC" w:rsidP="00D9441C">
      <w:pPr>
        <w:pStyle w:val="TAMainText"/>
        <w:spacing w:line="360" w:lineRule="auto"/>
        <w:ind w:firstLine="0"/>
        <w:rPr>
          <w:rFonts w:eastAsia="SimSun" w:cs="SimSun"/>
          <w:lang w:eastAsia="zh-CN"/>
        </w:rPr>
      </w:pPr>
      <w:r>
        <w:rPr>
          <w:rFonts w:eastAsia="SimSun" w:cs="SimSun"/>
          <w:noProof/>
          <w:lang w:eastAsia="zh-CN"/>
        </w:rPr>
        <w:drawing>
          <wp:inline distT="0" distB="0" distL="0" distR="0">
            <wp:extent cx="2743200" cy="2315845"/>
            <wp:effectExtent l="0" t="0" r="0" b="0"/>
            <wp:docPr id="11" name="Picture 11" descr="A picture containing person, sitting, compute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74878" name="Picture 11" descr="A picture containing person, sitting, computer, sig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315845"/>
                    </a:xfrm>
                    <a:prstGeom prst="rect">
                      <a:avLst/>
                    </a:prstGeom>
                  </pic:spPr>
                </pic:pic>
              </a:graphicData>
            </a:graphic>
          </wp:inline>
        </w:drawing>
      </w:r>
    </w:p>
    <w:p w:rsidR="000E5491" w:rsidRDefault="007A44FC" w:rsidP="00D9441C">
      <w:pPr>
        <w:pStyle w:val="TAMainText"/>
        <w:spacing w:line="360" w:lineRule="auto"/>
        <w:ind w:firstLine="0"/>
        <w:rPr>
          <w:rFonts w:eastAsia="SimSun" w:cs="SimSun"/>
          <w:lang w:eastAsia="zh-CN"/>
        </w:rPr>
      </w:pPr>
      <w:r>
        <w:rPr>
          <w:rFonts w:eastAsia="SimSun" w:cs="SimSun"/>
          <w:lang w:eastAsia="zh-CN"/>
        </w:rPr>
        <w:t xml:space="preserve">Figure 8: A demo using the trained </w:t>
      </w:r>
      <w:r w:rsidR="00A71A1D">
        <w:rPr>
          <w:rFonts w:eastAsia="SimSun" w:cs="SimSun"/>
          <w:lang w:eastAsia="zh-CN"/>
        </w:rPr>
        <w:t>network to detect the AdChoices logo.</w:t>
      </w:r>
    </w:p>
    <w:p w:rsidR="00003B59" w:rsidRDefault="00003B59" w:rsidP="00D9441C">
      <w:pPr>
        <w:pStyle w:val="TAMainText"/>
        <w:spacing w:line="360" w:lineRule="auto"/>
        <w:ind w:firstLine="0"/>
        <w:rPr>
          <w:rFonts w:eastAsia="SimSun" w:cs="SimSun"/>
          <w:lang w:eastAsia="zh-CN"/>
        </w:rPr>
      </w:pPr>
    </w:p>
    <w:p w:rsidR="00870FFF" w:rsidRPr="00A6559E" w:rsidRDefault="007A44FC" w:rsidP="00D9441C">
      <w:pPr>
        <w:pStyle w:val="TAMainText"/>
        <w:spacing w:line="360" w:lineRule="auto"/>
        <w:ind w:firstLine="0"/>
        <w:rPr>
          <w:rFonts w:eastAsia="SimSun" w:cs="SimSun"/>
          <w:lang w:eastAsia="zh-CN"/>
        </w:rPr>
      </w:pPr>
      <w:r>
        <w:rPr>
          <w:rFonts w:eastAsia="SimSun" w:cs="SimSun"/>
          <w:lang w:eastAsia="zh-CN"/>
        </w:rPr>
        <w:lastRenderedPageBreak/>
        <w:t xml:space="preserve">  </w:t>
      </w:r>
      <w:r w:rsidR="006369FD">
        <w:rPr>
          <w:rFonts w:eastAsia="SimSun" w:cs="SimSun"/>
          <w:lang w:eastAsia="zh-CN"/>
        </w:rPr>
        <w:t>The demo d</w:t>
      </w:r>
      <w:r w:rsidR="00C47D02">
        <w:rPr>
          <w:rFonts w:eastAsia="SimSun" w:cs="SimSun"/>
          <w:lang w:eastAsia="zh-CN"/>
        </w:rPr>
        <w:t>oes</w:t>
      </w:r>
      <w:r w:rsidR="006369FD">
        <w:rPr>
          <w:rFonts w:eastAsia="SimSun" w:cs="SimSun"/>
          <w:lang w:eastAsia="zh-CN"/>
        </w:rPr>
        <w:t xml:space="preserve"> not have a stable performance. </w:t>
      </w:r>
      <w:r w:rsidR="00003B59">
        <w:rPr>
          <w:rFonts w:eastAsia="SimSun" w:cs="SimSun"/>
          <w:lang w:eastAsia="zh-CN"/>
        </w:rPr>
        <w:t xml:space="preserve">Sometimes, the logo or </w:t>
      </w:r>
      <w:r w:rsidR="00EB4230">
        <w:rPr>
          <w:rFonts w:eastAsia="SimSun" w:cs="SimSun"/>
          <w:lang w:eastAsia="zh-CN"/>
        </w:rPr>
        <w:t xml:space="preserve">the </w:t>
      </w:r>
      <w:r w:rsidR="00003B59">
        <w:rPr>
          <w:rFonts w:eastAsia="SimSun" w:cs="SimSun"/>
          <w:lang w:eastAsia="zh-CN"/>
        </w:rPr>
        <w:t xml:space="preserve">text of AdChoices is too small </w:t>
      </w:r>
      <w:r w:rsidR="00F238CD">
        <w:rPr>
          <w:rFonts w:eastAsia="SimSun" w:cs="SimSun"/>
          <w:lang w:eastAsia="zh-CN"/>
        </w:rPr>
        <w:t xml:space="preserve">to detect for the demo. </w:t>
      </w:r>
      <w:r w:rsidR="00A8355C">
        <w:rPr>
          <w:rFonts w:eastAsia="SimSun" w:cs="SimSun"/>
          <w:lang w:eastAsia="zh-CN"/>
        </w:rPr>
        <w:t xml:space="preserve">I also do not have too much experience in deep learning and computer vision. </w:t>
      </w:r>
      <w:r w:rsidR="005142B6">
        <w:rPr>
          <w:rFonts w:eastAsia="SimSun" w:cs="SimSun"/>
          <w:lang w:eastAsia="zh-CN"/>
        </w:rPr>
        <w:t xml:space="preserve">I will try to optimize it </w:t>
      </w:r>
      <w:r w:rsidR="006A67B0">
        <w:rPr>
          <w:rFonts w:eastAsia="SimSun" w:cs="SimSun"/>
          <w:lang w:eastAsia="zh-CN"/>
        </w:rPr>
        <w:t>in the future</w:t>
      </w:r>
      <w:r w:rsidR="005F3559">
        <w:rPr>
          <w:rFonts w:eastAsia="SimSun" w:cs="SimSun"/>
          <w:lang w:eastAsia="zh-CN"/>
        </w:rPr>
        <w:t>, but the idea</w:t>
      </w:r>
      <w:r w:rsidR="00F905D5">
        <w:rPr>
          <w:rFonts w:eastAsia="SimSun" w:cs="SimSun"/>
          <w:lang w:eastAsia="zh-CN"/>
        </w:rPr>
        <w:t>s</w:t>
      </w:r>
      <w:r w:rsidR="005F3559">
        <w:rPr>
          <w:rFonts w:eastAsia="SimSun" w:cs="SimSun"/>
          <w:lang w:eastAsia="zh-CN"/>
        </w:rPr>
        <w:t xml:space="preserve"> and concept</w:t>
      </w:r>
      <w:r w:rsidR="00F905D5">
        <w:rPr>
          <w:rFonts w:eastAsia="SimSun" w:cs="SimSun"/>
          <w:lang w:eastAsia="zh-CN"/>
        </w:rPr>
        <w:t>s</w:t>
      </w:r>
      <w:r w:rsidR="005F3559">
        <w:rPr>
          <w:rFonts w:eastAsia="SimSun" w:cs="SimSun"/>
          <w:lang w:eastAsia="zh-CN"/>
        </w:rPr>
        <w:t xml:space="preserve"> of </w:t>
      </w:r>
      <w:r w:rsidR="00F905D5">
        <w:rPr>
          <w:rFonts w:eastAsia="SimSun" w:cs="SimSun"/>
          <w:lang w:eastAsia="zh-CN"/>
        </w:rPr>
        <w:t xml:space="preserve">the demo are on the right </w:t>
      </w:r>
      <w:r w:rsidR="000563E3">
        <w:rPr>
          <w:rFonts w:eastAsia="SimSun" w:cs="SimSun"/>
          <w:lang w:eastAsia="zh-CN"/>
        </w:rPr>
        <w:t>track</w:t>
      </w:r>
      <w:r w:rsidR="00F905D5">
        <w:rPr>
          <w:rFonts w:eastAsia="SimSun" w:cs="SimSun"/>
          <w:lang w:eastAsia="zh-CN"/>
        </w:rPr>
        <w:t xml:space="preserve">. </w:t>
      </w:r>
    </w:p>
    <w:p w:rsidR="00C04A19" w:rsidRDefault="00C04A19" w:rsidP="007360CD">
      <w:pPr>
        <w:pStyle w:val="TAMainText"/>
        <w:spacing w:line="360" w:lineRule="auto"/>
        <w:ind w:firstLine="0"/>
        <w:rPr>
          <w:rFonts w:eastAsia="SimSun" w:cs="SimSun"/>
          <w:lang w:eastAsia="zh-CN"/>
        </w:rPr>
      </w:pPr>
    </w:p>
    <w:p w:rsidR="00C04A19" w:rsidRDefault="007A44FC" w:rsidP="00C04A19">
      <w:pPr>
        <w:pStyle w:val="TAMainText"/>
        <w:spacing w:line="360" w:lineRule="auto"/>
        <w:ind w:firstLine="0"/>
        <w:rPr>
          <w:b/>
          <w:bCs/>
          <w:sz w:val="28"/>
          <w:szCs w:val="28"/>
        </w:rPr>
      </w:pPr>
      <w:r>
        <w:rPr>
          <w:b/>
          <w:bCs/>
          <w:sz w:val="28"/>
          <w:szCs w:val="28"/>
        </w:rPr>
        <w:t>5</w:t>
      </w:r>
      <w:r w:rsidRPr="003537E0">
        <w:rPr>
          <w:b/>
          <w:bCs/>
          <w:sz w:val="28"/>
          <w:szCs w:val="28"/>
        </w:rPr>
        <w:t xml:space="preserve">. </w:t>
      </w:r>
      <w:r>
        <w:rPr>
          <w:b/>
          <w:bCs/>
          <w:sz w:val="28"/>
          <w:szCs w:val="28"/>
        </w:rPr>
        <w:t>Discussion and Conclusion</w:t>
      </w:r>
    </w:p>
    <w:p w:rsidR="001235BA" w:rsidRDefault="007A44FC" w:rsidP="003875F5">
      <w:pPr>
        <w:pStyle w:val="TAMainText"/>
        <w:spacing w:line="360" w:lineRule="auto"/>
        <w:ind w:firstLine="0"/>
        <w:rPr>
          <w:rFonts w:eastAsia="SimSun" w:cs="SimSun"/>
          <w:lang w:eastAsia="zh-CN"/>
        </w:rPr>
      </w:pPr>
      <w:r>
        <w:rPr>
          <w:rFonts w:eastAsia="SimSun" w:cs="SimSun"/>
          <w:lang w:eastAsia="zh-CN"/>
        </w:rPr>
        <w:t xml:space="preserve">  </w:t>
      </w:r>
      <w:r w:rsidR="00FE1CED">
        <w:rPr>
          <w:rFonts w:eastAsia="SimSun" w:cs="SimSun"/>
          <w:lang w:eastAsia="zh-CN"/>
        </w:rPr>
        <w:t>Traditional</w:t>
      </w:r>
      <w:r>
        <w:rPr>
          <w:rFonts w:eastAsia="SimSun" w:cs="SimSun"/>
          <w:lang w:eastAsia="zh-CN"/>
        </w:rPr>
        <w:t xml:space="preserve"> ad blockers use crowdsourcing </w:t>
      </w:r>
      <w:r w:rsidR="006E36B2">
        <w:rPr>
          <w:rFonts w:eastAsia="SimSun" w:cs="SimSun"/>
          <w:lang w:eastAsia="zh-CN"/>
        </w:rPr>
        <w:t xml:space="preserve">filter list to detect the target ads. </w:t>
      </w:r>
      <w:r w:rsidR="00FC287C">
        <w:rPr>
          <w:rFonts w:eastAsia="SimSun" w:cs="SimSun"/>
          <w:lang w:eastAsia="zh-CN"/>
        </w:rPr>
        <w:t xml:space="preserve">The maintenance and update of </w:t>
      </w:r>
      <w:r w:rsidR="00082CF9">
        <w:rPr>
          <w:rFonts w:eastAsia="SimSun" w:cs="SimSun"/>
          <w:lang w:eastAsia="zh-CN"/>
        </w:rPr>
        <w:t xml:space="preserve">a filter list require lots of </w:t>
      </w:r>
      <w:r w:rsidR="004064F0">
        <w:rPr>
          <w:rFonts w:eastAsia="SimSun" w:cs="SimSun"/>
          <w:lang w:eastAsia="zh-CN"/>
        </w:rPr>
        <w:t xml:space="preserve">laborious efforts. </w:t>
      </w:r>
      <w:r w:rsidR="00FC287C">
        <w:rPr>
          <w:rFonts w:eastAsia="SimSun" w:cs="SimSun"/>
          <w:lang w:eastAsia="zh-CN"/>
        </w:rPr>
        <w:t xml:space="preserve"> </w:t>
      </w:r>
      <w:r w:rsidR="004064F0">
        <w:rPr>
          <w:rFonts w:eastAsia="SimSun" w:cs="SimSun"/>
          <w:lang w:eastAsia="zh-CN"/>
        </w:rPr>
        <w:t xml:space="preserve">The </w:t>
      </w:r>
      <w:r w:rsidR="008816AC">
        <w:rPr>
          <w:rFonts w:eastAsia="SimSun" w:cs="SimSun"/>
          <w:lang w:eastAsia="zh-CN"/>
        </w:rPr>
        <w:t xml:space="preserve">arms race between traditional ad blockers and web publishers and advertisers will never end. </w:t>
      </w:r>
      <w:r w:rsidR="000F17CD">
        <w:rPr>
          <w:rFonts w:eastAsia="SimSun" w:cs="SimSun"/>
          <w:lang w:eastAsia="zh-CN"/>
        </w:rPr>
        <w:t xml:space="preserve">The perceptual ad blocker will be a </w:t>
      </w:r>
      <w:r w:rsidR="00A4597B">
        <w:rPr>
          <w:rFonts w:eastAsia="SimSun" w:cs="SimSun"/>
          <w:lang w:eastAsia="zh-CN"/>
        </w:rPr>
        <w:t>perfect</w:t>
      </w:r>
      <w:r w:rsidR="000F17CD">
        <w:rPr>
          <w:rFonts w:eastAsia="SimSun" w:cs="SimSun"/>
          <w:lang w:eastAsia="zh-CN"/>
        </w:rPr>
        <w:t xml:space="preserve"> solution for these problems since we assume that a perceptual ad blocker could perceive ads </w:t>
      </w:r>
      <w:r w:rsidR="00900BF7">
        <w:rPr>
          <w:rFonts w:eastAsia="SimSun" w:cs="SimSun" w:hint="eastAsia"/>
          <w:lang w:eastAsia="zh-CN"/>
        </w:rPr>
        <w:t>like</w:t>
      </w:r>
      <w:r w:rsidR="00900BF7">
        <w:rPr>
          <w:rFonts w:eastAsia="SimSun" w:cs="SimSun"/>
          <w:lang w:eastAsia="zh-CN"/>
        </w:rPr>
        <w:t xml:space="preserve"> a human</w:t>
      </w:r>
      <w:r w:rsidR="00297CAE">
        <w:rPr>
          <w:rFonts w:eastAsia="SimSun" w:cs="SimSun"/>
          <w:lang w:eastAsia="zh-CN"/>
        </w:rPr>
        <w:t xml:space="preserve"> and all ads could be identif</w:t>
      </w:r>
      <w:r w:rsidR="00CA2BC4">
        <w:rPr>
          <w:rFonts w:eastAsia="SimSun" w:cs="SimSun"/>
          <w:lang w:eastAsia="zh-CN"/>
        </w:rPr>
        <w:t>ied</w:t>
      </w:r>
      <w:r w:rsidR="00297CAE">
        <w:rPr>
          <w:rFonts w:eastAsia="SimSun" w:cs="SimSun"/>
          <w:lang w:eastAsia="zh-CN"/>
        </w:rPr>
        <w:t xml:space="preserve"> by human eyes. </w:t>
      </w:r>
    </w:p>
    <w:p w:rsidR="00964AC3" w:rsidRPr="006061A9" w:rsidRDefault="007A44FC" w:rsidP="003875F5">
      <w:pPr>
        <w:pStyle w:val="TAMainText"/>
        <w:spacing w:line="360" w:lineRule="auto"/>
        <w:ind w:firstLine="0"/>
        <w:rPr>
          <w:rFonts w:eastAsia="SimSun" w:cs="SimSun"/>
          <w:lang w:eastAsia="zh-CN"/>
        </w:rPr>
      </w:pPr>
      <w:r>
        <w:rPr>
          <w:rFonts w:eastAsia="SimSun" w:cs="SimSun"/>
          <w:lang w:eastAsia="zh-CN"/>
        </w:rPr>
        <w:t xml:space="preserve">  </w:t>
      </w:r>
      <w:r w:rsidR="00A4597B">
        <w:rPr>
          <w:rFonts w:eastAsia="SimSun" w:cs="SimSun"/>
          <w:lang w:eastAsia="zh-CN"/>
        </w:rPr>
        <w:t xml:space="preserve">It seems that </w:t>
      </w:r>
      <w:r w:rsidR="00603AF5">
        <w:rPr>
          <w:rFonts w:eastAsia="SimSun" w:cs="SimSun"/>
          <w:lang w:eastAsia="zh-CN"/>
        </w:rPr>
        <w:t>a</w:t>
      </w:r>
      <w:r w:rsidR="00A4597B">
        <w:rPr>
          <w:rFonts w:eastAsia="SimSun" w:cs="SimSun"/>
          <w:lang w:eastAsia="zh-CN"/>
        </w:rPr>
        <w:t xml:space="preserve"> perceptual ad blocker is perfect and unde</w:t>
      </w:r>
      <w:r w:rsidR="00A65196">
        <w:rPr>
          <w:rFonts w:eastAsia="SimSun" w:cs="SimSun"/>
          <w:lang w:eastAsia="zh-CN"/>
        </w:rPr>
        <w:t xml:space="preserve">featable. </w:t>
      </w:r>
      <w:r w:rsidR="00CA2BC4">
        <w:rPr>
          <w:rFonts w:eastAsia="SimSun" w:cs="SimSun"/>
          <w:lang w:eastAsia="zh-CN"/>
        </w:rPr>
        <w:t xml:space="preserve">However, </w:t>
      </w:r>
      <w:r w:rsidR="00DC7E8B">
        <w:rPr>
          <w:rFonts w:eastAsia="SimSun" w:cs="SimSun"/>
          <w:lang w:eastAsia="zh-CN"/>
        </w:rPr>
        <w:t xml:space="preserve">it </w:t>
      </w:r>
      <w:r w:rsidR="0010082E">
        <w:rPr>
          <w:rFonts w:eastAsia="SimSun" w:cs="SimSun"/>
          <w:lang w:eastAsia="zh-CN"/>
        </w:rPr>
        <w:t>may</w:t>
      </w:r>
      <w:r w:rsidR="001E7967">
        <w:rPr>
          <w:rFonts w:eastAsia="SimSun" w:cs="SimSun"/>
          <w:lang w:eastAsia="zh-CN"/>
        </w:rPr>
        <w:t xml:space="preserve"> not be the case. </w:t>
      </w:r>
      <w:r w:rsidR="00DD0D63">
        <w:rPr>
          <w:rFonts w:eastAsia="SimSun" w:cs="SimSun"/>
          <w:lang w:eastAsia="zh-CN"/>
        </w:rPr>
        <w:t>Now, most of the perceptual ad blockers are still in the planning or designing stages</w:t>
      </w:r>
      <w:r w:rsidR="00E825DC">
        <w:rPr>
          <w:rFonts w:eastAsia="SimSun" w:cs="SimSun"/>
          <w:lang w:eastAsia="zh-CN"/>
        </w:rPr>
        <w:t>. Customers cannot find a practical</w:t>
      </w:r>
      <w:r w:rsidR="00F330E5">
        <w:rPr>
          <w:rFonts w:eastAsia="SimSun" w:cs="SimSun"/>
          <w:lang w:eastAsia="zh-CN"/>
        </w:rPr>
        <w:t xml:space="preserve"> and</w:t>
      </w:r>
      <w:r w:rsidR="00992F60">
        <w:rPr>
          <w:rFonts w:eastAsia="SimSun" w:cs="SimSun"/>
          <w:lang w:eastAsia="zh-CN"/>
        </w:rPr>
        <w:t xml:space="preserve"> useful</w:t>
      </w:r>
      <w:r w:rsidR="00E825DC">
        <w:rPr>
          <w:rFonts w:eastAsia="SimSun" w:cs="SimSun"/>
          <w:lang w:eastAsia="zh-CN"/>
        </w:rPr>
        <w:t xml:space="preserve"> </w:t>
      </w:r>
      <w:r w:rsidR="00992F60">
        <w:rPr>
          <w:rFonts w:eastAsia="SimSun" w:cs="SimSun"/>
          <w:lang w:eastAsia="zh-CN"/>
        </w:rPr>
        <w:t>perceptual ad blocker</w:t>
      </w:r>
      <w:r w:rsidR="00F330E5">
        <w:rPr>
          <w:rFonts w:eastAsia="SimSun" w:cs="SimSun"/>
          <w:lang w:eastAsia="zh-CN"/>
        </w:rPr>
        <w:t>.</w:t>
      </w:r>
      <w:r w:rsidR="005373B5">
        <w:rPr>
          <w:rFonts w:eastAsia="SimSun" w:cs="SimSun"/>
          <w:lang w:eastAsia="zh-CN"/>
        </w:rPr>
        <w:t xml:space="preserve"> </w:t>
      </w:r>
      <w:r w:rsidR="008C350C">
        <w:rPr>
          <w:rFonts w:eastAsia="SimSun" w:cs="SimSun"/>
          <w:lang w:eastAsia="zh-CN"/>
        </w:rPr>
        <w:t xml:space="preserve">Moreover, </w:t>
      </w:r>
      <w:r w:rsidR="005373B5">
        <w:rPr>
          <w:rFonts w:eastAsia="SimSun" w:cs="SimSun"/>
          <w:lang w:eastAsia="zh-CN"/>
        </w:rPr>
        <w:t xml:space="preserve">researchers </w:t>
      </w:r>
      <w:r w:rsidR="00EB0DE2">
        <w:rPr>
          <w:rFonts w:eastAsia="SimSun" w:cs="SimSun"/>
          <w:lang w:eastAsia="zh-CN"/>
        </w:rPr>
        <w:t xml:space="preserve">from Stanford </w:t>
      </w:r>
      <w:r w:rsidR="00363168">
        <w:rPr>
          <w:rFonts w:eastAsia="SimSun" w:cs="SimSun"/>
          <w:lang w:eastAsia="zh-CN"/>
        </w:rPr>
        <w:t xml:space="preserve">University </w:t>
      </w:r>
      <w:r w:rsidR="00EB0DE2">
        <w:rPr>
          <w:rFonts w:eastAsia="SimSun" w:cs="SimSun"/>
          <w:lang w:eastAsia="zh-CN"/>
        </w:rPr>
        <w:t xml:space="preserve">also </w:t>
      </w:r>
      <w:r w:rsidR="00A26F5D">
        <w:rPr>
          <w:rFonts w:eastAsia="SimSun" w:cs="SimSun"/>
          <w:lang w:eastAsia="zh-CN"/>
        </w:rPr>
        <w:t xml:space="preserve">reveal the </w:t>
      </w:r>
      <w:r w:rsidR="003873BA">
        <w:rPr>
          <w:rFonts w:eastAsia="SimSun" w:cs="SimSun"/>
          <w:lang w:eastAsia="zh-CN"/>
        </w:rPr>
        <w:t xml:space="preserve">potential </w:t>
      </w:r>
      <w:r w:rsidR="003873BA" w:rsidRPr="003873BA">
        <w:rPr>
          <w:rFonts w:eastAsia="SimSun" w:cs="SimSun"/>
          <w:lang w:eastAsia="zh-CN"/>
        </w:rPr>
        <w:t>vulnerabilities</w:t>
      </w:r>
      <w:r w:rsidR="003873BA">
        <w:rPr>
          <w:rFonts w:eastAsia="SimSun" w:cs="SimSun"/>
          <w:lang w:eastAsia="zh-CN"/>
        </w:rPr>
        <w:t xml:space="preserve"> of perceptual ad blockers and conduct several attacks</w:t>
      </w:r>
      <w:r w:rsidR="00F342A0">
        <w:rPr>
          <w:rFonts w:eastAsia="SimSun" w:cs="SimSun"/>
          <w:lang w:eastAsia="zh-CN"/>
        </w:rPr>
        <w:t xml:space="preserve"> that could easily </w:t>
      </w:r>
      <w:r w:rsidR="00F342A0">
        <w:rPr>
          <w:rFonts w:eastAsia="SimSun" w:cs="SimSun"/>
          <w:lang w:eastAsia="zh-CN"/>
        </w:rPr>
        <w:t xml:space="preserve">bypass or </w:t>
      </w:r>
      <w:r w:rsidR="00DB4F28">
        <w:rPr>
          <w:rFonts w:eastAsia="SimSun" w:cs="SimSun"/>
          <w:lang w:eastAsia="zh-CN"/>
        </w:rPr>
        <w:t>spoof the detection of perceptual ad blockers.</w:t>
      </w:r>
      <w:r w:rsidR="0071635E">
        <w:rPr>
          <w:rFonts w:eastAsia="SimSun" w:cs="SimSun"/>
          <w:lang w:eastAsia="zh-CN"/>
        </w:rPr>
        <w:t xml:space="preserve"> [</w:t>
      </w:r>
      <w:r w:rsidR="00D558E7">
        <w:rPr>
          <w:rFonts w:eastAsia="SimSun" w:cs="SimSun"/>
          <w:lang w:eastAsia="zh-CN"/>
        </w:rPr>
        <w:t>2]</w:t>
      </w:r>
      <w:r w:rsidR="00D06B46">
        <w:rPr>
          <w:rFonts w:eastAsia="SimSun" w:cs="SimSun"/>
          <w:lang w:eastAsia="zh-CN"/>
        </w:rPr>
        <w:t xml:space="preserve"> Some </w:t>
      </w:r>
      <w:r w:rsidR="00642CC2">
        <w:rPr>
          <w:rFonts w:eastAsia="SimSun" w:cs="SimSun"/>
          <w:lang w:eastAsia="zh-CN"/>
        </w:rPr>
        <w:t xml:space="preserve">people </w:t>
      </w:r>
      <w:r w:rsidR="008058D1">
        <w:rPr>
          <w:rFonts w:eastAsia="SimSun" w:cs="SimSun"/>
          <w:lang w:eastAsia="zh-CN"/>
        </w:rPr>
        <w:t>believe</w:t>
      </w:r>
      <w:r w:rsidR="00642CC2">
        <w:rPr>
          <w:rFonts w:eastAsia="SimSun" w:cs="SimSun"/>
          <w:lang w:eastAsia="zh-CN"/>
        </w:rPr>
        <w:t xml:space="preserve"> that the arms race </w:t>
      </w:r>
      <w:r w:rsidR="003C6F68">
        <w:rPr>
          <w:rFonts w:eastAsia="SimSun" w:cs="SimSun"/>
          <w:lang w:eastAsia="zh-CN"/>
        </w:rPr>
        <w:t xml:space="preserve">between ad blockers and </w:t>
      </w:r>
      <w:r w:rsidR="005D0EA4">
        <w:rPr>
          <w:rFonts w:eastAsia="SimSun" w:cs="SimSun"/>
          <w:lang w:eastAsia="zh-CN"/>
        </w:rPr>
        <w:t>publishers will end one day.</w:t>
      </w:r>
      <w:r w:rsidR="00A713DF">
        <w:rPr>
          <w:rFonts w:eastAsia="SimSun" w:cs="SimSun"/>
          <w:lang w:eastAsia="zh-CN"/>
        </w:rPr>
        <w:t xml:space="preserve"> I think this is impossible since nothing is </w:t>
      </w:r>
      <w:r w:rsidR="003C615D">
        <w:rPr>
          <w:rFonts w:eastAsia="SimSun" w:cs="SimSun"/>
          <w:lang w:eastAsia="zh-CN"/>
        </w:rPr>
        <w:t>perfect,</w:t>
      </w:r>
      <w:r w:rsidR="00A713DF">
        <w:rPr>
          <w:rFonts w:eastAsia="SimSun" w:cs="SimSun"/>
          <w:lang w:eastAsia="zh-CN"/>
        </w:rPr>
        <w:t xml:space="preserve"> and we could always find an approach to </w:t>
      </w:r>
      <w:r w:rsidR="00992267">
        <w:rPr>
          <w:rFonts w:eastAsia="SimSun" w:cs="SimSun"/>
          <w:lang w:eastAsia="zh-CN"/>
        </w:rPr>
        <w:t>break through the obstacle</w:t>
      </w:r>
      <w:r w:rsidR="0053332A">
        <w:rPr>
          <w:rFonts w:eastAsia="SimSun" w:cs="SimSun"/>
          <w:lang w:eastAsia="zh-CN"/>
        </w:rPr>
        <w:t xml:space="preserve">. </w:t>
      </w:r>
      <w:r w:rsidR="00A911BD">
        <w:rPr>
          <w:rFonts w:eastAsia="SimSun" w:cs="SimSun"/>
          <w:lang w:eastAsia="zh-CN"/>
        </w:rPr>
        <w:t xml:space="preserve">Although perceptual ad blocking is not perfect, </w:t>
      </w:r>
      <w:r w:rsidR="00E4023F">
        <w:rPr>
          <w:rFonts w:eastAsia="SimSun" w:cs="SimSun"/>
          <w:lang w:eastAsia="zh-CN"/>
        </w:rPr>
        <w:t>t</w:t>
      </w:r>
      <w:r w:rsidR="00E4023F" w:rsidRPr="00E4023F">
        <w:rPr>
          <w:rFonts w:eastAsia="SimSun" w:cs="SimSun"/>
          <w:lang w:eastAsia="zh-CN"/>
        </w:rPr>
        <w:t xml:space="preserve">his technology </w:t>
      </w:r>
      <w:r w:rsidR="00E4023F">
        <w:rPr>
          <w:rFonts w:eastAsia="SimSun" w:cs="SimSun"/>
          <w:lang w:eastAsia="zh-CN"/>
        </w:rPr>
        <w:t xml:space="preserve">still </w:t>
      </w:r>
      <w:r w:rsidR="00E4023F" w:rsidRPr="00E4023F">
        <w:rPr>
          <w:rFonts w:eastAsia="SimSun" w:cs="SimSun"/>
          <w:lang w:eastAsia="zh-CN"/>
        </w:rPr>
        <w:t>has great potential</w:t>
      </w:r>
      <w:r w:rsidR="00E4023F">
        <w:rPr>
          <w:rFonts w:eastAsia="SimSun" w:cs="SimSun"/>
          <w:lang w:eastAsia="zh-CN"/>
        </w:rPr>
        <w:t>.</w:t>
      </w:r>
    </w:p>
    <w:p w:rsidR="00260091" w:rsidRDefault="00260091" w:rsidP="002778B2">
      <w:pPr>
        <w:pStyle w:val="TAMainText"/>
        <w:spacing w:line="360" w:lineRule="auto"/>
        <w:ind w:firstLine="0"/>
        <w:rPr>
          <w:b/>
          <w:bCs/>
          <w:sz w:val="28"/>
          <w:szCs w:val="28"/>
        </w:rPr>
      </w:pPr>
    </w:p>
    <w:p w:rsidR="001109BA" w:rsidRDefault="007A44FC" w:rsidP="002778B2">
      <w:pPr>
        <w:pStyle w:val="TAMainText"/>
        <w:spacing w:line="360" w:lineRule="auto"/>
        <w:ind w:firstLine="0"/>
        <w:rPr>
          <w:b/>
          <w:bCs/>
          <w:sz w:val="28"/>
          <w:szCs w:val="28"/>
        </w:rPr>
      </w:pPr>
      <w:r w:rsidRPr="001109BA">
        <w:rPr>
          <w:b/>
          <w:bCs/>
          <w:sz w:val="28"/>
          <w:szCs w:val="28"/>
        </w:rPr>
        <w:t>References</w:t>
      </w:r>
    </w:p>
    <w:p w:rsidR="00ED564D" w:rsidRDefault="007A44FC" w:rsidP="002778B2">
      <w:pPr>
        <w:pStyle w:val="TAMainText"/>
        <w:spacing w:line="360" w:lineRule="auto"/>
        <w:ind w:firstLine="0"/>
        <w:rPr>
          <w:szCs w:val="24"/>
        </w:rPr>
      </w:pPr>
      <w:r w:rsidRPr="00ED564D">
        <w:rPr>
          <w:szCs w:val="24"/>
        </w:rPr>
        <w:t>[1] M.</w:t>
      </w:r>
      <w:r w:rsidR="003260C9">
        <w:rPr>
          <w:szCs w:val="24"/>
        </w:rPr>
        <w:t xml:space="preserve"> </w:t>
      </w:r>
      <w:r w:rsidRPr="00ED564D">
        <w:rPr>
          <w:szCs w:val="24"/>
        </w:rPr>
        <w:t>Alrizah, X.</w:t>
      </w:r>
      <w:r w:rsidR="003260C9">
        <w:rPr>
          <w:szCs w:val="24"/>
        </w:rPr>
        <w:t xml:space="preserve"> </w:t>
      </w:r>
      <w:r w:rsidRPr="00ED564D">
        <w:rPr>
          <w:szCs w:val="24"/>
        </w:rPr>
        <w:t>Xing, S. Zhu, and G.</w:t>
      </w:r>
      <w:r w:rsidR="003260C9">
        <w:rPr>
          <w:szCs w:val="24"/>
        </w:rPr>
        <w:t xml:space="preserve"> </w:t>
      </w:r>
      <w:r w:rsidRPr="00ED564D">
        <w:rPr>
          <w:szCs w:val="24"/>
        </w:rPr>
        <w:t>Wang, “Errors,</w:t>
      </w:r>
      <w:r w:rsidR="00DA4130">
        <w:rPr>
          <w:szCs w:val="24"/>
        </w:rPr>
        <w:t xml:space="preserve"> </w:t>
      </w:r>
      <w:r w:rsidRPr="00ED564D">
        <w:rPr>
          <w:szCs w:val="24"/>
        </w:rPr>
        <w:t>misunderstandings,</w:t>
      </w:r>
      <w:r w:rsidR="00AF0B47">
        <w:rPr>
          <w:szCs w:val="24"/>
        </w:rPr>
        <w:t xml:space="preserve"> </w:t>
      </w:r>
      <w:r w:rsidRPr="00ED564D">
        <w:rPr>
          <w:szCs w:val="24"/>
        </w:rPr>
        <w:t>and attacks: Analyzing</w:t>
      </w:r>
      <w:r w:rsidR="00AF0B47">
        <w:rPr>
          <w:szCs w:val="24"/>
        </w:rPr>
        <w:t xml:space="preserve"> </w:t>
      </w:r>
      <w:r w:rsidRPr="00ED564D">
        <w:rPr>
          <w:szCs w:val="24"/>
        </w:rPr>
        <w:t>the</w:t>
      </w:r>
      <w:r w:rsidR="00AF0B47">
        <w:rPr>
          <w:szCs w:val="24"/>
        </w:rPr>
        <w:t xml:space="preserve"> </w:t>
      </w:r>
      <w:r w:rsidRPr="00ED564D">
        <w:rPr>
          <w:szCs w:val="24"/>
        </w:rPr>
        <w:t xml:space="preserve">crowdsourcing process of ad-blocking systems,” 2019.  </w:t>
      </w:r>
    </w:p>
    <w:p w:rsidR="00EA0102" w:rsidRDefault="007A44FC" w:rsidP="002778B2">
      <w:pPr>
        <w:pStyle w:val="TAMainText"/>
        <w:spacing w:line="360" w:lineRule="auto"/>
        <w:ind w:firstLine="0"/>
        <w:rPr>
          <w:szCs w:val="24"/>
        </w:rPr>
      </w:pPr>
      <w:r w:rsidRPr="00ED564D">
        <w:rPr>
          <w:szCs w:val="24"/>
        </w:rPr>
        <w:t>[2]</w:t>
      </w:r>
      <w:r w:rsidR="00B21B4B">
        <w:rPr>
          <w:szCs w:val="24"/>
        </w:rPr>
        <w:t xml:space="preserve"> </w:t>
      </w:r>
      <w:r w:rsidRPr="00ED564D">
        <w:rPr>
          <w:szCs w:val="24"/>
        </w:rPr>
        <w:t>F.</w:t>
      </w:r>
      <w:r w:rsidR="003260C9">
        <w:rPr>
          <w:szCs w:val="24"/>
        </w:rPr>
        <w:t xml:space="preserve"> </w:t>
      </w:r>
      <w:r w:rsidRPr="00ED564D">
        <w:rPr>
          <w:szCs w:val="24"/>
        </w:rPr>
        <w:t>Tramer,</w:t>
      </w:r>
      <w:r w:rsidR="00B21B4B">
        <w:rPr>
          <w:szCs w:val="24"/>
        </w:rPr>
        <w:t xml:space="preserve"> </w:t>
      </w:r>
      <w:r w:rsidRPr="00ED564D">
        <w:rPr>
          <w:szCs w:val="24"/>
        </w:rPr>
        <w:t>P.</w:t>
      </w:r>
      <w:r w:rsidR="003260C9">
        <w:rPr>
          <w:szCs w:val="24"/>
        </w:rPr>
        <w:t xml:space="preserve"> </w:t>
      </w:r>
      <w:r w:rsidRPr="00ED564D">
        <w:rPr>
          <w:szCs w:val="24"/>
        </w:rPr>
        <w:t>Dupre, G.</w:t>
      </w:r>
      <w:r w:rsidR="003260C9">
        <w:rPr>
          <w:szCs w:val="24"/>
        </w:rPr>
        <w:t xml:space="preserve"> </w:t>
      </w:r>
      <w:r w:rsidRPr="00ED564D">
        <w:rPr>
          <w:szCs w:val="24"/>
        </w:rPr>
        <w:t>Rusak, G.</w:t>
      </w:r>
      <w:r w:rsidR="003260C9">
        <w:rPr>
          <w:szCs w:val="24"/>
        </w:rPr>
        <w:t xml:space="preserve"> </w:t>
      </w:r>
      <w:r w:rsidRPr="00ED564D">
        <w:rPr>
          <w:szCs w:val="24"/>
        </w:rPr>
        <w:t>Pellegrino, and</w:t>
      </w:r>
      <w:r w:rsidR="00B21B4B">
        <w:rPr>
          <w:szCs w:val="24"/>
        </w:rPr>
        <w:t xml:space="preserve"> </w:t>
      </w:r>
      <w:r w:rsidRPr="00ED564D">
        <w:rPr>
          <w:szCs w:val="24"/>
        </w:rPr>
        <w:t>D.</w:t>
      </w:r>
      <w:r w:rsidR="003260C9">
        <w:rPr>
          <w:szCs w:val="24"/>
        </w:rPr>
        <w:t xml:space="preserve"> </w:t>
      </w:r>
      <w:r w:rsidRPr="00ED564D">
        <w:rPr>
          <w:szCs w:val="24"/>
        </w:rPr>
        <w:t>Boneh, “Adversarial:  Perceptual</w:t>
      </w:r>
      <w:r w:rsidR="00AF0B47">
        <w:rPr>
          <w:szCs w:val="24"/>
        </w:rPr>
        <w:t xml:space="preserve"> </w:t>
      </w:r>
      <w:r w:rsidRPr="00ED564D">
        <w:rPr>
          <w:szCs w:val="24"/>
        </w:rPr>
        <w:t>adblocking meets</w:t>
      </w:r>
      <w:r w:rsidR="00AF0B47">
        <w:rPr>
          <w:szCs w:val="24"/>
        </w:rPr>
        <w:t xml:space="preserve"> </w:t>
      </w:r>
      <w:r w:rsidRPr="00ED564D">
        <w:rPr>
          <w:szCs w:val="24"/>
        </w:rPr>
        <w:t xml:space="preserve">adversarial machine learning,” 2019.  </w:t>
      </w:r>
    </w:p>
    <w:p w:rsidR="000A0FF5" w:rsidRDefault="007A44FC" w:rsidP="002778B2">
      <w:pPr>
        <w:pStyle w:val="TAMainText"/>
        <w:spacing w:line="360" w:lineRule="auto"/>
        <w:ind w:firstLine="0"/>
        <w:rPr>
          <w:szCs w:val="24"/>
        </w:rPr>
      </w:pPr>
      <w:r w:rsidRPr="00ED564D">
        <w:rPr>
          <w:szCs w:val="24"/>
        </w:rPr>
        <w:t>[3] G.</w:t>
      </w:r>
      <w:r w:rsidR="005A0CEE">
        <w:rPr>
          <w:szCs w:val="24"/>
        </w:rPr>
        <w:t xml:space="preserve"> </w:t>
      </w:r>
      <w:r w:rsidRPr="00ED564D">
        <w:rPr>
          <w:szCs w:val="24"/>
        </w:rPr>
        <w:t>Storey, D.</w:t>
      </w:r>
      <w:r w:rsidR="005A0CEE">
        <w:rPr>
          <w:szCs w:val="24"/>
        </w:rPr>
        <w:t xml:space="preserve"> </w:t>
      </w:r>
      <w:r w:rsidRPr="00ED564D">
        <w:rPr>
          <w:szCs w:val="24"/>
        </w:rPr>
        <w:t>Reisman, J.</w:t>
      </w:r>
      <w:r w:rsidR="005A0CEE">
        <w:rPr>
          <w:szCs w:val="24"/>
        </w:rPr>
        <w:t xml:space="preserve"> </w:t>
      </w:r>
      <w:r w:rsidRPr="00ED564D">
        <w:rPr>
          <w:szCs w:val="24"/>
        </w:rPr>
        <w:t>Mayer, and A. Narayanan, “The future of ad blocking:   An</w:t>
      </w:r>
      <w:r>
        <w:rPr>
          <w:szCs w:val="24"/>
        </w:rPr>
        <w:t xml:space="preserve"> </w:t>
      </w:r>
      <w:r w:rsidRPr="00ED564D">
        <w:rPr>
          <w:szCs w:val="24"/>
        </w:rPr>
        <w:t xml:space="preserve">analytical framework and new techniques,” 2017.  </w:t>
      </w:r>
    </w:p>
    <w:p w:rsidR="007331EE" w:rsidRDefault="007A44FC" w:rsidP="002778B2">
      <w:pPr>
        <w:pStyle w:val="TAMainText"/>
        <w:spacing w:line="360" w:lineRule="auto"/>
        <w:ind w:firstLine="0"/>
        <w:rPr>
          <w:szCs w:val="24"/>
        </w:rPr>
      </w:pPr>
      <w:r w:rsidRPr="00ED564D">
        <w:rPr>
          <w:szCs w:val="24"/>
        </w:rPr>
        <w:t>[4] D. Gugelmann, M. Happe, B. Ager, and V.</w:t>
      </w:r>
      <w:r w:rsidR="005A0CEE">
        <w:rPr>
          <w:szCs w:val="24"/>
        </w:rPr>
        <w:t xml:space="preserve"> </w:t>
      </w:r>
      <w:r w:rsidRPr="00ED564D">
        <w:rPr>
          <w:szCs w:val="24"/>
        </w:rPr>
        <w:t xml:space="preserve">Lenders, “An automated approach for complementing ad blockers’ blacklists,” 2015.  </w:t>
      </w:r>
    </w:p>
    <w:p w:rsidR="007331EE" w:rsidRDefault="007A44FC" w:rsidP="002778B2">
      <w:pPr>
        <w:pStyle w:val="TAMainText"/>
        <w:spacing w:line="360" w:lineRule="auto"/>
        <w:ind w:firstLine="0"/>
        <w:rPr>
          <w:szCs w:val="24"/>
        </w:rPr>
      </w:pPr>
      <w:r w:rsidRPr="00ED564D">
        <w:rPr>
          <w:szCs w:val="24"/>
        </w:rPr>
        <w:t xml:space="preserve">[5] M. H. Mughees, Z. Qian, and Z. Shafiq, “Detecting anti ad-blockers in the wild,” 2017. </w:t>
      </w:r>
    </w:p>
    <w:p w:rsidR="009E25CE" w:rsidRDefault="007A44FC" w:rsidP="002778B2">
      <w:pPr>
        <w:pStyle w:val="TAMainText"/>
        <w:spacing w:line="360" w:lineRule="auto"/>
        <w:ind w:firstLine="0"/>
        <w:rPr>
          <w:szCs w:val="24"/>
        </w:rPr>
      </w:pPr>
      <w:r>
        <w:rPr>
          <w:szCs w:val="24"/>
        </w:rPr>
        <w:lastRenderedPageBreak/>
        <w:t xml:space="preserve">[6] </w:t>
      </w:r>
      <w:r w:rsidR="00B150C7" w:rsidRPr="00B150C7">
        <w:rPr>
          <w:szCs w:val="24"/>
        </w:rPr>
        <w:t xml:space="preserve">Federal Trade </w:t>
      </w:r>
      <w:r w:rsidR="00ED564D" w:rsidRPr="00ED564D">
        <w:rPr>
          <w:szCs w:val="24"/>
        </w:rPr>
        <w:t>Commission,</w:t>
      </w:r>
      <w:r>
        <w:rPr>
          <w:szCs w:val="24"/>
        </w:rPr>
        <w:t xml:space="preserve"> </w:t>
      </w:r>
      <w:r w:rsidR="00ED564D" w:rsidRPr="00ED564D">
        <w:rPr>
          <w:szCs w:val="24"/>
        </w:rPr>
        <w:t>“Advertising</w:t>
      </w:r>
      <w:r>
        <w:rPr>
          <w:szCs w:val="24"/>
        </w:rPr>
        <w:t xml:space="preserve"> </w:t>
      </w:r>
      <w:r w:rsidR="00ED564D" w:rsidRPr="00ED564D">
        <w:rPr>
          <w:szCs w:val="24"/>
        </w:rPr>
        <w:t>faq’s:</w:t>
      </w:r>
      <w:r>
        <w:rPr>
          <w:szCs w:val="24"/>
        </w:rPr>
        <w:t xml:space="preserve"> </w:t>
      </w:r>
      <w:r w:rsidR="00ED564D" w:rsidRPr="00ED564D">
        <w:rPr>
          <w:szCs w:val="24"/>
        </w:rPr>
        <w:t>A</w:t>
      </w:r>
      <w:r>
        <w:rPr>
          <w:szCs w:val="24"/>
        </w:rPr>
        <w:t xml:space="preserve"> </w:t>
      </w:r>
      <w:r w:rsidR="00ED564D" w:rsidRPr="00ED564D">
        <w:rPr>
          <w:szCs w:val="24"/>
        </w:rPr>
        <w:t>guide</w:t>
      </w:r>
      <w:r>
        <w:rPr>
          <w:szCs w:val="24"/>
        </w:rPr>
        <w:t xml:space="preserve"> </w:t>
      </w:r>
      <w:r w:rsidR="00ED564D" w:rsidRPr="00ED564D">
        <w:rPr>
          <w:szCs w:val="24"/>
        </w:rPr>
        <w:t>fo</w:t>
      </w:r>
      <w:r>
        <w:rPr>
          <w:szCs w:val="24"/>
        </w:rPr>
        <w:t xml:space="preserve">r </w:t>
      </w:r>
      <w:r w:rsidR="00ED564D" w:rsidRPr="00ED564D">
        <w:rPr>
          <w:szCs w:val="24"/>
        </w:rPr>
        <w:t>small</w:t>
      </w:r>
      <w:r>
        <w:rPr>
          <w:szCs w:val="24"/>
        </w:rPr>
        <w:t xml:space="preserve"> </w:t>
      </w:r>
      <w:r w:rsidR="00ED564D" w:rsidRPr="00ED564D">
        <w:rPr>
          <w:szCs w:val="24"/>
        </w:rPr>
        <w:t>business.”</w:t>
      </w:r>
      <w:r w:rsidR="00220F25">
        <w:rPr>
          <w:szCs w:val="24"/>
        </w:rPr>
        <w:t xml:space="preserve"> </w:t>
      </w:r>
      <w:r w:rsidR="00ED564D" w:rsidRPr="00ED564D">
        <w:rPr>
          <w:szCs w:val="24"/>
        </w:rPr>
        <w:t>[Online].   Available:</w:t>
      </w:r>
      <w:r>
        <w:rPr>
          <w:szCs w:val="24"/>
        </w:rPr>
        <w:t xml:space="preserve"> </w:t>
      </w:r>
      <w:hyperlink r:id="rId13" w:history="1">
        <w:r w:rsidR="00BA7B95" w:rsidRPr="00917DB8">
          <w:rPr>
            <w:rStyle w:val="Hyperlink"/>
            <w:szCs w:val="24"/>
          </w:rPr>
          <w:t>https://www.ftc.gov/tips-advice/business-center/guidance/advertising-faqs-guide-small-business</w:t>
        </w:r>
      </w:hyperlink>
      <w:r>
        <w:rPr>
          <w:szCs w:val="24"/>
        </w:rPr>
        <w:t xml:space="preserve">. </w:t>
      </w:r>
    </w:p>
    <w:p w:rsidR="001109BA" w:rsidRPr="00ED564D" w:rsidRDefault="007A44FC" w:rsidP="002778B2">
      <w:pPr>
        <w:pStyle w:val="TAMainText"/>
        <w:spacing w:line="360" w:lineRule="auto"/>
        <w:ind w:firstLine="0"/>
        <w:rPr>
          <w:szCs w:val="24"/>
        </w:rPr>
      </w:pPr>
      <w:r w:rsidRPr="00ED564D">
        <w:rPr>
          <w:szCs w:val="24"/>
        </w:rPr>
        <w:t>[7] Z.</w:t>
      </w:r>
      <w:r w:rsidR="00E6318A">
        <w:rPr>
          <w:szCs w:val="24"/>
        </w:rPr>
        <w:t xml:space="preserve"> </w:t>
      </w:r>
      <w:r w:rsidRPr="00ED564D">
        <w:rPr>
          <w:szCs w:val="24"/>
        </w:rPr>
        <w:t>A.</w:t>
      </w:r>
      <w:r w:rsidR="00E6318A">
        <w:rPr>
          <w:szCs w:val="24"/>
        </w:rPr>
        <w:t xml:space="preserve"> </w:t>
      </w:r>
      <w:r w:rsidRPr="00ED564D">
        <w:rPr>
          <w:szCs w:val="24"/>
        </w:rPr>
        <w:t>Din,</w:t>
      </w:r>
      <w:r w:rsidR="00BA7B95">
        <w:rPr>
          <w:szCs w:val="24"/>
        </w:rPr>
        <w:t xml:space="preserve"> </w:t>
      </w:r>
      <w:r w:rsidRPr="00ED564D">
        <w:rPr>
          <w:szCs w:val="24"/>
        </w:rPr>
        <w:t>P.</w:t>
      </w:r>
      <w:r w:rsidR="00E6318A">
        <w:rPr>
          <w:szCs w:val="24"/>
        </w:rPr>
        <w:t xml:space="preserve"> </w:t>
      </w:r>
      <w:r w:rsidRPr="00ED564D">
        <w:rPr>
          <w:szCs w:val="24"/>
        </w:rPr>
        <w:t>Tigas, S.</w:t>
      </w:r>
      <w:r w:rsidR="00E6318A">
        <w:rPr>
          <w:szCs w:val="24"/>
        </w:rPr>
        <w:t xml:space="preserve"> </w:t>
      </w:r>
      <w:r w:rsidRPr="00ED564D">
        <w:rPr>
          <w:szCs w:val="24"/>
        </w:rPr>
        <w:t>T.</w:t>
      </w:r>
      <w:r w:rsidR="00E6318A">
        <w:rPr>
          <w:szCs w:val="24"/>
        </w:rPr>
        <w:t xml:space="preserve"> </w:t>
      </w:r>
      <w:r w:rsidRPr="00ED564D">
        <w:rPr>
          <w:szCs w:val="24"/>
        </w:rPr>
        <w:t>King, and</w:t>
      </w:r>
      <w:r w:rsidR="007424AE">
        <w:rPr>
          <w:szCs w:val="24"/>
        </w:rPr>
        <w:t xml:space="preserve"> </w:t>
      </w:r>
      <w:r w:rsidRPr="00ED564D">
        <w:rPr>
          <w:szCs w:val="24"/>
        </w:rPr>
        <w:t>B.</w:t>
      </w:r>
      <w:r w:rsidR="003E6E0E">
        <w:rPr>
          <w:szCs w:val="24"/>
        </w:rPr>
        <w:t xml:space="preserve"> </w:t>
      </w:r>
      <w:r w:rsidRPr="00ED564D">
        <w:rPr>
          <w:szCs w:val="24"/>
        </w:rPr>
        <w:t>Livshits,</w:t>
      </w:r>
      <w:r w:rsidR="007424AE">
        <w:rPr>
          <w:szCs w:val="24"/>
        </w:rPr>
        <w:t xml:space="preserve"> </w:t>
      </w:r>
      <w:r w:rsidRPr="00ED564D">
        <w:rPr>
          <w:szCs w:val="24"/>
        </w:rPr>
        <w:t>“Percival:</w:t>
      </w:r>
      <w:r w:rsidR="007424AE">
        <w:rPr>
          <w:szCs w:val="24"/>
        </w:rPr>
        <w:t xml:space="preserve"> </w:t>
      </w:r>
      <w:r w:rsidRPr="00ED564D">
        <w:rPr>
          <w:szCs w:val="24"/>
        </w:rPr>
        <w:t>Making</w:t>
      </w:r>
      <w:r w:rsidR="007424AE">
        <w:rPr>
          <w:szCs w:val="24"/>
        </w:rPr>
        <w:t xml:space="preserve"> </w:t>
      </w:r>
      <w:r w:rsidRPr="00ED564D">
        <w:rPr>
          <w:szCs w:val="24"/>
        </w:rPr>
        <w:t>in-browser   perceptual</w:t>
      </w:r>
      <w:r w:rsidR="007424AE">
        <w:rPr>
          <w:szCs w:val="24"/>
        </w:rPr>
        <w:t xml:space="preserve"> </w:t>
      </w:r>
      <w:r w:rsidRPr="00ED564D">
        <w:rPr>
          <w:szCs w:val="24"/>
        </w:rPr>
        <w:t>ad</w:t>
      </w:r>
      <w:r w:rsidR="007424AE">
        <w:rPr>
          <w:szCs w:val="24"/>
        </w:rPr>
        <w:t xml:space="preserve"> </w:t>
      </w:r>
      <w:r w:rsidRPr="00ED564D">
        <w:rPr>
          <w:szCs w:val="24"/>
        </w:rPr>
        <w:t>blocking</w:t>
      </w:r>
      <w:r w:rsidR="007424AE">
        <w:rPr>
          <w:szCs w:val="24"/>
        </w:rPr>
        <w:t xml:space="preserve"> </w:t>
      </w:r>
      <w:r w:rsidRPr="00ED564D">
        <w:rPr>
          <w:szCs w:val="24"/>
        </w:rPr>
        <w:t>practical</w:t>
      </w:r>
      <w:r w:rsidR="007424AE">
        <w:rPr>
          <w:szCs w:val="24"/>
        </w:rPr>
        <w:t xml:space="preserve"> </w:t>
      </w:r>
      <w:r w:rsidRPr="00ED564D">
        <w:rPr>
          <w:szCs w:val="24"/>
        </w:rPr>
        <w:t>with</w:t>
      </w:r>
      <w:r w:rsidR="007424AE">
        <w:rPr>
          <w:szCs w:val="24"/>
        </w:rPr>
        <w:t xml:space="preserve"> </w:t>
      </w:r>
      <w:r w:rsidRPr="00ED564D">
        <w:rPr>
          <w:szCs w:val="24"/>
        </w:rPr>
        <w:t>deep   learning.”</w:t>
      </w:r>
      <w:r w:rsidR="007424AE">
        <w:rPr>
          <w:szCs w:val="24"/>
        </w:rPr>
        <w:t xml:space="preserve"> </w:t>
      </w:r>
      <w:r w:rsidRPr="00ED564D">
        <w:rPr>
          <w:szCs w:val="24"/>
        </w:rPr>
        <w:t>[Online].  Available:</w:t>
      </w:r>
      <w:r w:rsidR="00AD225D">
        <w:rPr>
          <w:szCs w:val="24"/>
        </w:rPr>
        <w:t xml:space="preserve"> </w:t>
      </w:r>
      <w:hyperlink r:id="rId14" w:history="1">
        <w:r w:rsidR="001F4D96" w:rsidRPr="00917DB8">
          <w:rPr>
            <w:rStyle w:val="Hyperlink"/>
            <w:szCs w:val="24"/>
          </w:rPr>
          <w:t>https://www.usenix.org/system/files/atc20-din.pdf</w:t>
        </w:r>
      </w:hyperlink>
      <w:r w:rsidR="001F4D96">
        <w:rPr>
          <w:szCs w:val="24"/>
        </w:rPr>
        <w:t xml:space="preserve">. </w:t>
      </w:r>
      <w:r w:rsidR="00AD225D">
        <w:rPr>
          <w:szCs w:val="24"/>
        </w:rPr>
        <w:t xml:space="preserve"> </w:t>
      </w:r>
    </w:p>
    <w:p w:rsidR="00FE25B5" w:rsidRPr="00ED564D" w:rsidRDefault="00FE25B5" w:rsidP="00373A43">
      <w:pPr>
        <w:pStyle w:val="TAMainText"/>
        <w:spacing w:line="360" w:lineRule="auto"/>
        <w:rPr>
          <w:rFonts w:eastAsia="SimSun" w:cs="SimSun"/>
          <w:szCs w:val="24"/>
          <w:lang w:eastAsia="zh-CN"/>
        </w:rPr>
      </w:pPr>
    </w:p>
    <w:sectPr w:rsidR="00FE25B5" w:rsidRPr="00ED564D" w:rsidSect="00DC41F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E1002EFF" w:usb1="C000605B" w:usb2="00000029" w:usb3="00000000" w:csb0="000101FF" w:csb1="00000000"/>
  </w:font>
  <w:font w:name="Arno Pro">
    <w:altName w:val="Times New Roman"/>
    <w:panose1 w:val="020B0604020202020204"/>
    <w:charset w:val="00"/>
    <w:family w:val="roman"/>
    <w:notTrueType/>
    <w:pitch w:val="variable"/>
    <w:sig w:usb0="6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B447EA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FA03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FDA0C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612C38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6BE86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9A8A0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59276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C4AA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34CD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D6A1A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7B1E06"/>
    <w:multiLevelType w:val="hybridMultilevel"/>
    <w:tmpl w:val="DB6C3D4A"/>
    <w:lvl w:ilvl="0" w:tplc="C93A724E">
      <w:start w:val="1"/>
      <w:numFmt w:val="decimal"/>
      <w:lvlText w:val="%1"/>
      <w:lvlJc w:val="left"/>
      <w:pPr>
        <w:ind w:left="720" w:hanging="360"/>
      </w:pPr>
      <w:rPr>
        <w:rFonts w:hint="default"/>
      </w:rPr>
    </w:lvl>
    <w:lvl w:ilvl="1" w:tplc="8C8E9E7C" w:tentative="1">
      <w:start w:val="1"/>
      <w:numFmt w:val="lowerLetter"/>
      <w:lvlText w:val="%2."/>
      <w:lvlJc w:val="left"/>
      <w:pPr>
        <w:ind w:left="1440" w:hanging="360"/>
      </w:pPr>
    </w:lvl>
    <w:lvl w:ilvl="2" w:tplc="9D067778" w:tentative="1">
      <w:start w:val="1"/>
      <w:numFmt w:val="lowerRoman"/>
      <w:lvlText w:val="%3."/>
      <w:lvlJc w:val="right"/>
      <w:pPr>
        <w:ind w:left="2160" w:hanging="180"/>
      </w:pPr>
    </w:lvl>
    <w:lvl w:ilvl="3" w:tplc="AD901156" w:tentative="1">
      <w:start w:val="1"/>
      <w:numFmt w:val="decimal"/>
      <w:lvlText w:val="%4."/>
      <w:lvlJc w:val="left"/>
      <w:pPr>
        <w:ind w:left="2880" w:hanging="360"/>
      </w:pPr>
    </w:lvl>
    <w:lvl w:ilvl="4" w:tplc="72861D7C" w:tentative="1">
      <w:start w:val="1"/>
      <w:numFmt w:val="lowerLetter"/>
      <w:lvlText w:val="%5."/>
      <w:lvlJc w:val="left"/>
      <w:pPr>
        <w:ind w:left="3600" w:hanging="360"/>
      </w:pPr>
    </w:lvl>
    <w:lvl w:ilvl="5" w:tplc="97926994" w:tentative="1">
      <w:start w:val="1"/>
      <w:numFmt w:val="lowerRoman"/>
      <w:lvlText w:val="%6."/>
      <w:lvlJc w:val="right"/>
      <w:pPr>
        <w:ind w:left="4320" w:hanging="180"/>
      </w:pPr>
    </w:lvl>
    <w:lvl w:ilvl="6" w:tplc="AC442030" w:tentative="1">
      <w:start w:val="1"/>
      <w:numFmt w:val="decimal"/>
      <w:lvlText w:val="%7."/>
      <w:lvlJc w:val="left"/>
      <w:pPr>
        <w:ind w:left="5040" w:hanging="360"/>
      </w:pPr>
    </w:lvl>
    <w:lvl w:ilvl="7" w:tplc="24180EF4" w:tentative="1">
      <w:start w:val="1"/>
      <w:numFmt w:val="lowerLetter"/>
      <w:lvlText w:val="%8."/>
      <w:lvlJc w:val="left"/>
      <w:pPr>
        <w:ind w:left="5760" w:hanging="360"/>
      </w:pPr>
    </w:lvl>
    <w:lvl w:ilvl="8" w:tplc="01BCC99C" w:tentative="1">
      <w:start w:val="1"/>
      <w:numFmt w:val="lowerRoman"/>
      <w:lvlText w:val="%9."/>
      <w:lvlJc w:val="right"/>
      <w:pPr>
        <w:ind w:left="6480" w:hanging="180"/>
      </w:pPr>
    </w:lvl>
  </w:abstractNum>
  <w:abstractNum w:abstractNumId="11" w15:restartNumberingAfterBreak="0">
    <w:nsid w:val="14B23805"/>
    <w:multiLevelType w:val="hybridMultilevel"/>
    <w:tmpl w:val="D8CA8072"/>
    <w:lvl w:ilvl="0" w:tplc="060A0610">
      <w:start w:val="1"/>
      <w:numFmt w:val="decimal"/>
      <w:lvlText w:val="%1."/>
      <w:lvlJc w:val="left"/>
      <w:pPr>
        <w:ind w:left="720" w:hanging="360"/>
      </w:pPr>
      <w:rPr>
        <w:rFonts w:hint="default"/>
      </w:rPr>
    </w:lvl>
    <w:lvl w:ilvl="1" w:tplc="EA6A8C66" w:tentative="1">
      <w:start w:val="1"/>
      <w:numFmt w:val="lowerLetter"/>
      <w:lvlText w:val="%2."/>
      <w:lvlJc w:val="left"/>
      <w:pPr>
        <w:ind w:left="1440" w:hanging="360"/>
      </w:pPr>
    </w:lvl>
    <w:lvl w:ilvl="2" w:tplc="94E0D932" w:tentative="1">
      <w:start w:val="1"/>
      <w:numFmt w:val="lowerRoman"/>
      <w:lvlText w:val="%3."/>
      <w:lvlJc w:val="right"/>
      <w:pPr>
        <w:ind w:left="2160" w:hanging="180"/>
      </w:pPr>
    </w:lvl>
    <w:lvl w:ilvl="3" w:tplc="F958627C" w:tentative="1">
      <w:start w:val="1"/>
      <w:numFmt w:val="decimal"/>
      <w:lvlText w:val="%4."/>
      <w:lvlJc w:val="left"/>
      <w:pPr>
        <w:ind w:left="2880" w:hanging="360"/>
      </w:pPr>
    </w:lvl>
    <w:lvl w:ilvl="4" w:tplc="86C22AC4" w:tentative="1">
      <w:start w:val="1"/>
      <w:numFmt w:val="lowerLetter"/>
      <w:lvlText w:val="%5."/>
      <w:lvlJc w:val="left"/>
      <w:pPr>
        <w:ind w:left="3600" w:hanging="360"/>
      </w:pPr>
    </w:lvl>
    <w:lvl w:ilvl="5" w:tplc="E72E6452" w:tentative="1">
      <w:start w:val="1"/>
      <w:numFmt w:val="lowerRoman"/>
      <w:lvlText w:val="%6."/>
      <w:lvlJc w:val="right"/>
      <w:pPr>
        <w:ind w:left="4320" w:hanging="180"/>
      </w:pPr>
    </w:lvl>
    <w:lvl w:ilvl="6" w:tplc="21B46F64" w:tentative="1">
      <w:start w:val="1"/>
      <w:numFmt w:val="decimal"/>
      <w:lvlText w:val="%7."/>
      <w:lvlJc w:val="left"/>
      <w:pPr>
        <w:ind w:left="5040" w:hanging="360"/>
      </w:pPr>
    </w:lvl>
    <w:lvl w:ilvl="7" w:tplc="BAB64EC2" w:tentative="1">
      <w:start w:val="1"/>
      <w:numFmt w:val="lowerLetter"/>
      <w:lvlText w:val="%8."/>
      <w:lvlJc w:val="left"/>
      <w:pPr>
        <w:ind w:left="5760" w:hanging="360"/>
      </w:pPr>
    </w:lvl>
    <w:lvl w:ilvl="8" w:tplc="F4B8C18A" w:tentative="1">
      <w:start w:val="1"/>
      <w:numFmt w:val="lowerRoman"/>
      <w:lvlText w:val="%9."/>
      <w:lvlJc w:val="right"/>
      <w:pPr>
        <w:ind w:left="6480" w:hanging="180"/>
      </w:pPr>
    </w:lvl>
  </w:abstractNum>
  <w:abstractNum w:abstractNumId="12"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5"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37B431EA"/>
    <w:multiLevelType w:val="hybridMultilevel"/>
    <w:tmpl w:val="06763032"/>
    <w:lvl w:ilvl="0" w:tplc="EBDCE35C">
      <w:start w:val="1"/>
      <w:numFmt w:val="decimal"/>
      <w:lvlText w:val="%1."/>
      <w:lvlJc w:val="left"/>
      <w:pPr>
        <w:ind w:left="720" w:hanging="360"/>
      </w:pPr>
      <w:rPr>
        <w:rFonts w:hint="default"/>
      </w:rPr>
    </w:lvl>
    <w:lvl w:ilvl="1" w:tplc="EE827908" w:tentative="1">
      <w:start w:val="1"/>
      <w:numFmt w:val="lowerLetter"/>
      <w:lvlText w:val="%2."/>
      <w:lvlJc w:val="left"/>
      <w:pPr>
        <w:ind w:left="1440" w:hanging="360"/>
      </w:pPr>
    </w:lvl>
    <w:lvl w:ilvl="2" w:tplc="A60C9FBE" w:tentative="1">
      <w:start w:val="1"/>
      <w:numFmt w:val="lowerRoman"/>
      <w:lvlText w:val="%3."/>
      <w:lvlJc w:val="right"/>
      <w:pPr>
        <w:ind w:left="2160" w:hanging="180"/>
      </w:pPr>
    </w:lvl>
    <w:lvl w:ilvl="3" w:tplc="DF8EEA38" w:tentative="1">
      <w:start w:val="1"/>
      <w:numFmt w:val="decimal"/>
      <w:lvlText w:val="%4."/>
      <w:lvlJc w:val="left"/>
      <w:pPr>
        <w:ind w:left="2880" w:hanging="360"/>
      </w:pPr>
    </w:lvl>
    <w:lvl w:ilvl="4" w:tplc="E70A18CC" w:tentative="1">
      <w:start w:val="1"/>
      <w:numFmt w:val="lowerLetter"/>
      <w:lvlText w:val="%5."/>
      <w:lvlJc w:val="left"/>
      <w:pPr>
        <w:ind w:left="3600" w:hanging="360"/>
      </w:pPr>
    </w:lvl>
    <w:lvl w:ilvl="5" w:tplc="AEEC3A52" w:tentative="1">
      <w:start w:val="1"/>
      <w:numFmt w:val="lowerRoman"/>
      <w:lvlText w:val="%6."/>
      <w:lvlJc w:val="right"/>
      <w:pPr>
        <w:ind w:left="4320" w:hanging="180"/>
      </w:pPr>
    </w:lvl>
    <w:lvl w:ilvl="6" w:tplc="D396C168" w:tentative="1">
      <w:start w:val="1"/>
      <w:numFmt w:val="decimal"/>
      <w:lvlText w:val="%7."/>
      <w:lvlJc w:val="left"/>
      <w:pPr>
        <w:ind w:left="5040" w:hanging="360"/>
      </w:pPr>
    </w:lvl>
    <w:lvl w:ilvl="7" w:tplc="62B2BF46" w:tentative="1">
      <w:start w:val="1"/>
      <w:numFmt w:val="lowerLetter"/>
      <w:lvlText w:val="%8."/>
      <w:lvlJc w:val="left"/>
      <w:pPr>
        <w:ind w:left="5760" w:hanging="360"/>
      </w:pPr>
    </w:lvl>
    <w:lvl w:ilvl="8" w:tplc="81C04662" w:tentative="1">
      <w:start w:val="1"/>
      <w:numFmt w:val="lowerRoman"/>
      <w:lvlText w:val="%9."/>
      <w:lvlJc w:val="right"/>
      <w:pPr>
        <w:ind w:left="6480" w:hanging="180"/>
      </w:pPr>
    </w:lvl>
  </w:abstractNum>
  <w:abstractNum w:abstractNumId="1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1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2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21" w15:restartNumberingAfterBreak="0">
    <w:nsid w:val="6D3C66A0"/>
    <w:multiLevelType w:val="hybridMultilevel"/>
    <w:tmpl w:val="F21A6AE8"/>
    <w:lvl w:ilvl="0" w:tplc="C0C4CCEA">
      <w:start w:val="1"/>
      <w:numFmt w:val="decimal"/>
      <w:lvlText w:val="%1."/>
      <w:lvlJc w:val="left"/>
      <w:pPr>
        <w:ind w:left="720" w:hanging="360"/>
      </w:pPr>
      <w:rPr>
        <w:rFonts w:hint="default"/>
      </w:rPr>
    </w:lvl>
    <w:lvl w:ilvl="1" w:tplc="D0EC85F8" w:tentative="1">
      <w:start w:val="1"/>
      <w:numFmt w:val="lowerLetter"/>
      <w:lvlText w:val="%2."/>
      <w:lvlJc w:val="left"/>
      <w:pPr>
        <w:ind w:left="1440" w:hanging="360"/>
      </w:pPr>
    </w:lvl>
    <w:lvl w:ilvl="2" w:tplc="02E8D4CA" w:tentative="1">
      <w:start w:val="1"/>
      <w:numFmt w:val="lowerRoman"/>
      <w:lvlText w:val="%3."/>
      <w:lvlJc w:val="right"/>
      <w:pPr>
        <w:ind w:left="2160" w:hanging="180"/>
      </w:pPr>
    </w:lvl>
    <w:lvl w:ilvl="3" w:tplc="01CEB542" w:tentative="1">
      <w:start w:val="1"/>
      <w:numFmt w:val="decimal"/>
      <w:lvlText w:val="%4."/>
      <w:lvlJc w:val="left"/>
      <w:pPr>
        <w:ind w:left="2880" w:hanging="360"/>
      </w:pPr>
    </w:lvl>
    <w:lvl w:ilvl="4" w:tplc="5328BC4A" w:tentative="1">
      <w:start w:val="1"/>
      <w:numFmt w:val="lowerLetter"/>
      <w:lvlText w:val="%5."/>
      <w:lvlJc w:val="left"/>
      <w:pPr>
        <w:ind w:left="3600" w:hanging="360"/>
      </w:pPr>
    </w:lvl>
    <w:lvl w:ilvl="5" w:tplc="D72408B0" w:tentative="1">
      <w:start w:val="1"/>
      <w:numFmt w:val="lowerRoman"/>
      <w:lvlText w:val="%6."/>
      <w:lvlJc w:val="right"/>
      <w:pPr>
        <w:ind w:left="4320" w:hanging="180"/>
      </w:pPr>
    </w:lvl>
    <w:lvl w:ilvl="6" w:tplc="B6A8B8FE" w:tentative="1">
      <w:start w:val="1"/>
      <w:numFmt w:val="decimal"/>
      <w:lvlText w:val="%7."/>
      <w:lvlJc w:val="left"/>
      <w:pPr>
        <w:ind w:left="5040" w:hanging="360"/>
      </w:pPr>
    </w:lvl>
    <w:lvl w:ilvl="7" w:tplc="96ACD3F8" w:tentative="1">
      <w:start w:val="1"/>
      <w:numFmt w:val="lowerLetter"/>
      <w:lvlText w:val="%8."/>
      <w:lvlJc w:val="left"/>
      <w:pPr>
        <w:ind w:left="5760" w:hanging="360"/>
      </w:pPr>
    </w:lvl>
    <w:lvl w:ilvl="8" w:tplc="52168114" w:tentative="1">
      <w:start w:val="1"/>
      <w:numFmt w:val="lowerRoman"/>
      <w:lvlText w:val="%9."/>
      <w:lvlJc w:val="right"/>
      <w:pPr>
        <w:ind w:left="6480" w:hanging="180"/>
      </w:pPr>
    </w:lvl>
  </w:abstractNum>
  <w:num w:numId="1">
    <w:abstractNumId w:val="10"/>
  </w:num>
  <w:num w:numId="2">
    <w:abstractNumId w:val="2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9"/>
  </w:num>
  <w:num w:numId="14">
    <w:abstractNumId w:val="16"/>
  </w:num>
  <w:num w:numId="15">
    <w:abstractNumId w:val="20"/>
  </w:num>
  <w:num w:numId="16">
    <w:abstractNumId w:val="18"/>
  </w:num>
  <w:num w:numId="17">
    <w:abstractNumId w:val="15"/>
  </w:num>
  <w:num w:numId="18">
    <w:abstractNumId w:val="14"/>
  </w:num>
  <w:num w:numId="19">
    <w:abstractNumId w:val="13"/>
  </w:num>
  <w:num w:numId="20">
    <w:abstractNumId w:val="12"/>
  </w:num>
  <w:num w:numId="21">
    <w:abstractNumId w:val="1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attachedTemplate r:id="rId1"/>
  <w:linkStyl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9C6"/>
    <w:rsid w:val="00003B59"/>
    <w:rsid w:val="00014BA1"/>
    <w:rsid w:val="00020E03"/>
    <w:rsid w:val="00030299"/>
    <w:rsid w:val="00036F8F"/>
    <w:rsid w:val="000563E3"/>
    <w:rsid w:val="00076F1D"/>
    <w:rsid w:val="0008198D"/>
    <w:rsid w:val="00082CF9"/>
    <w:rsid w:val="00085F9E"/>
    <w:rsid w:val="00097696"/>
    <w:rsid w:val="000A07D0"/>
    <w:rsid w:val="000A0FF5"/>
    <w:rsid w:val="000C1CEA"/>
    <w:rsid w:val="000C569B"/>
    <w:rsid w:val="000E5491"/>
    <w:rsid w:val="000F17CD"/>
    <w:rsid w:val="000F6E79"/>
    <w:rsid w:val="0010082E"/>
    <w:rsid w:val="00102CD6"/>
    <w:rsid w:val="001109BA"/>
    <w:rsid w:val="00111817"/>
    <w:rsid w:val="00121741"/>
    <w:rsid w:val="001235BA"/>
    <w:rsid w:val="00141AC8"/>
    <w:rsid w:val="00141F4E"/>
    <w:rsid w:val="001568D8"/>
    <w:rsid w:val="001715A0"/>
    <w:rsid w:val="00173DB7"/>
    <w:rsid w:val="001917C8"/>
    <w:rsid w:val="001971AD"/>
    <w:rsid w:val="001A7BB6"/>
    <w:rsid w:val="001B1B25"/>
    <w:rsid w:val="001B27A4"/>
    <w:rsid w:val="001C4EC2"/>
    <w:rsid w:val="001C656E"/>
    <w:rsid w:val="001C7DA3"/>
    <w:rsid w:val="001D356E"/>
    <w:rsid w:val="001D694F"/>
    <w:rsid w:val="001E7967"/>
    <w:rsid w:val="001F4D96"/>
    <w:rsid w:val="001F6261"/>
    <w:rsid w:val="002059C3"/>
    <w:rsid w:val="00205A83"/>
    <w:rsid w:val="00220F25"/>
    <w:rsid w:val="00232131"/>
    <w:rsid w:val="002322BA"/>
    <w:rsid w:val="0025531C"/>
    <w:rsid w:val="00260091"/>
    <w:rsid w:val="0026506D"/>
    <w:rsid w:val="00265609"/>
    <w:rsid w:val="00267775"/>
    <w:rsid w:val="00270EA2"/>
    <w:rsid w:val="00272EFE"/>
    <w:rsid w:val="0027416B"/>
    <w:rsid w:val="002778B2"/>
    <w:rsid w:val="002805A0"/>
    <w:rsid w:val="00293F86"/>
    <w:rsid w:val="00297CAE"/>
    <w:rsid w:val="002A00DB"/>
    <w:rsid w:val="002C1D60"/>
    <w:rsid w:val="002D6E9D"/>
    <w:rsid w:val="002E3A8D"/>
    <w:rsid w:val="002E3C9F"/>
    <w:rsid w:val="002E49F2"/>
    <w:rsid w:val="002E72EB"/>
    <w:rsid w:val="002E756F"/>
    <w:rsid w:val="002E7DDD"/>
    <w:rsid w:val="002F730D"/>
    <w:rsid w:val="003040FF"/>
    <w:rsid w:val="00307A4B"/>
    <w:rsid w:val="00310223"/>
    <w:rsid w:val="00310C14"/>
    <w:rsid w:val="003260C9"/>
    <w:rsid w:val="00333D6C"/>
    <w:rsid w:val="00337E80"/>
    <w:rsid w:val="00343FBD"/>
    <w:rsid w:val="003463BE"/>
    <w:rsid w:val="003537E0"/>
    <w:rsid w:val="0035526D"/>
    <w:rsid w:val="00363168"/>
    <w:rsid w:val="00367DB6"/>
    <w:rsid w:val="00370BA4"/>
    <w:rsid w:val="00373A43"/>
    <w:rsid w:val="0038664D"/>
    <w:rsid w:val="003873BA"/>
    <w:rsid w:val="003875F5"/>
    <w:rsid w:val="003A07C3"/>
    <w:rsid w:val="003A1508"/>
    <w:rsid w:val="003A48B6"/>
    <w:rsid w:val="003B0E6A"/>
    <w:rsid w:val="003B7DF1"/>
    <w:rsid w:val="003C19B6"/>
    <w:rsid w:val="003C615D"/>
    <w:rsid w:val="003C6F68"/>
    <w:rsid w:val="003E6E0E"/>
    <w:rsid w:val="004064F0"/>
    <w:rsid w:val="00417415"/>
    <w:rsid w:val="004509E9"/>
    <w:rsid w:val="004532BD"/>
    <w:rsid w:val="00467C08"/>
    <w:rsid w:val="004931E1"/>
    <w:rsid w:val="004A652B"/>
    <w:rsid w:val="004C212B"/>
    <w:rsid w:val="004D40E6"/>
    <w:rsid w:val="004E22E1"/>
    <w:rsid w:val="004F3D92"/>
    <w:rsid w:val="00500235"/>
    <w:rsid w:val="005036D3"/>
    <w:rsid w:val="00512EC2"/>
    <w:rsid w:val="005142B6"/>
    <w:rsid w:val="00526116"/>
    <w:rsid w:val="0053332A"/>
    <w:rsid w:val="005373B5"/>
    <w:rsid w:val="0054294B"/>
    <w:rsid w:val="00543681"/>
    <w:rsid w:val="00544BCE"/>
    <w:rsid w:val="0054758C"/>
    <w:rsid w:val="00547809"/>
    <w:rsid w:val="0055135B"/>
    <w:rsid w:val="00574EBD"/>
    <w:rsid w:val="005914E9"/>
    <w:rsid w:val="005A0CEE"/>
    <w:rsid w:val="005A1955"/>
    <w:rsid w:val="005B5B3F"/>
    <w:rsid w:val="005D0EA4"/>
    <w:rsid w:val="005E0E04"/>
    <w:rsid w:val="005F3559"/>
    <w:rsid w:val="005F5775"/>
    <w:rsid w:val="00603AF5"/>
    <w:rsid w:val="00604401"/>
    <w:rsid w:val="006061A9"/>
    <w:rsid w:val="0062077C"/>
    <w:rsid w:val="006369FD"/>
    <w:rsid w:val="00636A6D"/>
    <w:rsid w:val="00642CC2"/>
    <w:rsid w:val="00642D7F"/>
    <w:rsid w:val="00667367"/>
    <w:rsid w:val="00684106"/>
    <w:rsid w:val="0069643B"/>
    <w:rsid w:val="006A67B0"/>
    <w:rsid w:val="006B35B3"/>
    <w:rsid w:val="006C45B2"/>
    <w:rsid w:val="006D2930"/>
    <w:rsid w:val="006E004E"/>
    <w:rsid w:val="006E36B2"/>
    <w:rsid w:val="006F1626"/>
    <w:rsid w:val="006F39F5"/>
    <w:rsid w:val="006F55B8"/>
    <w:rsid w:val="00706AC8"/>
    <w:rsid w:val="00713B61"/>
    <w:rsid w:val="0071635E"/>
    <w:rsid w:val="007331EE"/>
    <w:rsid w:val="007360CD"/>
    <w:rsid w:val="00736114"/>
    <w:rsid w:val="007424AE"/>
    <w:rsid w:val="00743912"/>
    <w:rsid w:val="00744529"/>
    <w:rsid w:val="00760CF9"/>
    <w:rsid w:val="0079309F"/>
    <w:rsid w:val="007A44FC"/>
    <w:rsid w:val="007B2C48"/>
    <w:rsid w:val="007D10AF"/>
    <w:rsid w:val="007F02D8"/>
    <w:rsid w:val="007F1CD4"/>
    <w:rsid w:val="007F3187"/>
    <w:rsid w:val="007F6134"/>
    <w:rsid w:val="008029C6"/>
    <w:rsid w:val="008058D1"/>
    <w:rsid w:val="00833BE6"/>
    <w:rsid w:val="00840F3F"/>
    <w:rsid w:val="00843EDE"/>
    <w:rsid w:val="00857CD3"/>
    <w:rsid w:val="00867402"/>
    <w:rsid w:val="00870FFF"/>
    <w:rsid w:val="008816AC"/>
    <w:rsid w:val="008941EE"/>
    <w:rsid w:val="00896E26"/>
    <w:rsid w:val="008C350C"/>
    <w:rsid w:val="008D7F3F"/>
    <w:rsid w:val="008F0A16"/>
    <w:rsid w:val="008F73C8"/>
    <w:rsid w:val="00900BF7"/>
    <w:rsid w:val="00903594"/>
    <w:rsid w:val="00912060"/>
    <w:rsid w:val="00914005"/>
    <w:rsid w:val="00917DB8"/>
    <w:rsid w:val="00925007"/>
    <w:rsid w:val="009277F9"/>
    <w:rsid w:val="00930006"/>
    <w:rsid w:val="00932580"/>
    <w:rsid w:val="00952653"/>
    <w:rsid w:val="00953287"/>
    <w:rsid w:val="00954698"/>
    <w:rsid w:val="009608CD"/>
    <w:rsid w:val="00964AC3"/>
    <w:rsid w:val="00967D49"/>
    <w:rsid w:val="0098784C"/>
    <w:rsid w:val="00992267"/>
    <w:rsid w:val="00992C82"/>
    <w:rsid w:val="00992F60"/>
    <w:rsid w:val="009A5F80"/>
    <w:rsid w:val="009B78D1"/>
    <w:rsid w:val="009C04F3"/>
    <w:rsid w:val="009C0909"/>
    <w:rsid w:val="009C7CB1"/>
    <w:rsid w:val="009E25CE"/>
    <w:rsid w:val="009F44FE"/>
    <w:rsid w:val="00A074B4"/>
    <w:rsid w:val="00A11FDC"/>
    <w:rsid w:val="00A144FE"/>
    <w:rsid w:val="00A17F65"/>
    <w:rsid w:val="00A26F58"/>
    <w:rsid w:val="00A26F5D"/>
    <w:rsid w:val="00A36AE2"/>
    <w:rsid w:val="00A36CEC"/>
    <w:rsid w:val="00A4597B"/>
    <w:rsid w:val="00A46A3B"/>
    <w:rsid w:val="00A65196"/>
    <w:rsid w:val="00A6559E"/>
    <w:rsid w:val="00A66EBC"/>
    <w:rsid w:val="00A673A6"/>
    <w:rsid w:val="00A713DF"/>
    <w:rsid w:val="00A71A1D"/>
    <w:rsid w:val="00A769CE"/>
    <w:rsid w:val="00A80EC1"/>
    <w:rsid w:val="00A81FDE"/>
    <w:rsid w:val="00A8355C"/>
    <w:rsid w:val="00A911BD"/>
    <w:rsid w:val="00AA05E2"/>
    <w:rsid w:val="00AA0A39"/>
    <w:rsid w:val="00AA1E1E"/>
    <w:rsid w:val="00AA27F6"/>
    <w:rsid w:val="00AC24E1"/>
    <w:rsid w:val="00AC77F7"/>
    <w:rsid w:val="00AC7928"/>
    <w:rsid w:val="00AD225D"/>
    <w:rsid w:val="00AF0B47"/>
    <w:rsid w:val="00AF61CB"/>
    <w:rsid w:val="00B150C7"/>
    <w:rsid w:val="00B157D5"/>
    <w:rsid w:val="00B15A3F"/>
    <w:rsid w:val="00B21B4B"/>
    <w:rsid w:val="00B44F40"/>
    <w:rsid w:val="00B6173D"/>
    <w:rsid w:val="00B65DCE"/>
    <w:rsid w:val="00B669A0"/>
    <w:rsid w:val="00B6736D"/>
    <w:rsid w:val="00B84DAE"/>
    <w:rsid w:val="00B858C9"/>
    <w:rsid w:val="00B91B08"/>
    <w:rsid w:val="00B94C46"/>
    <w:rsid w:val="00BA45B4"/>
    <w:rsid w:val="00BA7B95"/>
    <w:rsid w:val="00BA7D4B"/>
    <w:rsid w:val="00BB1A26"/>
    <w:rsid w:val="00BB6543"/>
    <w:rsid w:val="00BC3830"/>
    <w:rsid w:val="00BF4BC7"/>
    <w:rsid w:val="00C04A19"/>
    <w:rsid w:val="00C27C0E"/>
    <w:rsid w:val="00C32C28"/>
    <w:rsid w:val="00C35F1A"/>
    <w:rsid w:val="00C42C92"/>
    <w:rsid w:val="00C47D02"/>
    <w:rsid w:val="00C622C2"/>
    <w:rsid w:val="00C72FB8"/>
    <w:rsid w:val="00CA2BC4"/>
    <w:rsid w:val="00CA7419"/>
    <w:rsid w:val="00CB44A7"/>
    <w:rsid w:val="00CC4C17"/>
    <w:rsid w:val="00CC6ED4"/>
    <w:rsid w:val="00CE429B"/>
    <w:rsid w:val="00CF0FCA"/>
    <w:rsid w:val="00D01118"/>
    <w:rsid w:val="00D03F69"/>
    <w:rsid w:val="00D0562E"/>
    <w:rsid w:val="00D066CD"/>
    <w:rsid w:val="00D06B46"/>
    <w:rsid w:val="00D16C64"/>
    <w:rsid w:val="00D27D2A"/>
    <w:rsid w:val="00D30362"/>
    <w:rsid w:val="00D304A2"/>
    <w:rsid w:val="00D4024B"/>
    <w:rsid w:val="00D414BC"/>
    <w:rsid w:val="00D44400"/>
    <w:rsid w:val="00D52511"/>
    <w:rsid w:val="00D528B9"/>
    <w:rsid w:val="00D535AF"/>
    <w:rsid w:val="00D558E7"/>
    <w:rsid w:val="00D56521"/>
    <w:rsid w:val="00D6155B"/>
    <w:rsid w:val="00D81B20"/>
    <w:rsid w:val="00D823CD"/>
    <w:rsid w:val="00D934C7"/>
    <w:rsid w:val="00D93F01"/>
    <w:rsid w:val="00D9441C"/>
    <w:rsid w:val="00D94D53"/>
    <w:rsid w:val="00DA4130"/>
    <w:rsid w:val="00DB1E2F"/>
    <w:rsid w:val="00DB2433"/>
    <w:rsid w:val="00DB4A07"/>
    <w:rsid w:val="00DB4F28"/>
    <w:rsid w:val="00DC41F7"/>
    <w:rsid w:val="00DC42B8"/>
    <w:rsid w:val="00DC7E8B"/>
    <w:rsid w:val="00DD03C1"/>
    <w:rsid w:val="00DD0D63"/>
    <w:rsid w:val="00DD7877"/>
    <w:rsid w:val="00DE1DD7"/>
    <w:rsid w:val="00DE452B"/>
    <w:rsid w:val="00DF07DC"/>
    <w:rsid w:val="00DF5283"/>
    <w:rsid w:val="00E034B0"/>
    <w:rsid w:val="00E0709A"/>
    <w:rsid w:val="00E4023F"/>
    <w:rsid w:val="00E418E2"/>
    <w:rsid w:val="00E6318A"/>
    <w:rsid w:val="00E65C83"/>
    <w:rsid w:val="00E72F27"/>
    <w:rsid w:val="00E825DC"/>
    <w:rsid w:val="00E8494D"/>
    <w:rsid w:val="00EA0102"/>
    <w:rsid w:val="00EB0DE2"/>
    <w:rsid w:val="00EB189E"/>
    <w:rsid w:val="00EB4230"/>
    <w:rsid w:val="00EC109E"/>
    <w:rsid w:val="00EC1A68"/>
    <w:rsid w:val="00ED06EE"/>
    <w:rsid w:val="00ED564D"/>
    <w:rsid w:val="00EE1C32"/>
    <w:rsid w:val="00EE1FD2"/>
    <w:rsid w:val="00EE3F06"/>
    <w:rsid w:val="00EE5C31"/>
    <w:rsid w:val="00EF20F9"/>
    <w:rsid w:val="00EF23C7"/>
    <w:rsid w:val="00EF6AB7"/>
    <w:rsid w:val="00F01C6A"/>
    <w:rsid w:val="00F11452"/>
    <w:rsid w:val="00F13690"/>
    <w:rsid w:val="00F238CD"/>
    <w:rsid w:val="00F24EE4"/>
    <w:rsid w:val="00F330E5"/>
    <w:rsid w:val="00F342A0"/>
    <w:rsid w:val="00F365E3"/>
    <w:rsid w:val="00F629CC"/>
    <w:rsid w:val="00F66E5D"/>
    <w:rsid w:val="00F84EE8"/>
    <w:rsid w:val="00F905D5"/>
    <w:rsid w:val="00F92071"/>
    <w:rsid w:val="00F96ECD"/>
    <w:rsid w:val="00FC287C"/>
    <w:rsid w:val="00FC7270"/>
    <w:rsid w:val="00FD1FAA"/>
    <w:rsid w:val="00FD4A27"/>
    <w:rsid w:val="00FD7971"/>
    <w:rsid w:val="00FE1CED"/>
    <w:rsid w:val="00FE25B5"/>
    <w:rsid w:val="00FE383C"/>
    <w:rsid w:val="00FF6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894390"/>
  <w15:chartTrackingRefBased/>
  <w15:docId w15:val="{5E902B7D-B3AA-F94A-BEC8-3DB1C7022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7C8"/>
    <w:pPr>
      <w:spacing w:after="200"/>
      <w:jc w:val="both"/>
    </w:pPr>
    <w:rPr>
      <w:rFonts w:ascii="Times" w:eastAsia="Times New Roman" w:hAnsi="Times" w:cs="Times New Roman"/>
      <w:szCs w:val="20"/>
      <w:lang w:eastAsia="en-US"/>
    </w:rPr>
  </w:style>
  <w:style w:type="character" w:default="1" w:styleId="DefaultParagraphFont">
    <w:name w:val="Default Paragraph Font"/>
    <w:uiPriority w:val="1"/>
    <w:semiHidden/>
    <w:unhideWhenUsed/>
    <w:rsid w:val="001917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17C8"/>
  </w:style>
  <w:style w:type="paragraph" w:styleId="ListParagraph">
    <w:name w:val="List Paragraph"/>
    <w:basedOn w:val="Normal"/>
    <w:uiPriority w:val="34"/>
    <w:qFormat/>
    <w:rsid w:val="008029C6"/>
    <w:pPr>
      <w:ind w:left="720"/>
      <w:contextualSpacing/>
    </w:pPr>
  </w:style>
  <w:style w:type="paragraph" w:styleId="Date">
    <w:name w:val="Date"/>
    <w:basedOn w:val="Normal"/>
    <w:next w:val="Normal"/>
    <w:link w:val="DateChar"/>
    <w:uiPriority w:val="99"/>
    <w:semiHidden/>
    <w:unhideWhenUsed/>
    <w:rsid w:val="00B94C46"/>
  </w:style>
  <w:style w:type="character" w:customStyle="1" w:styleId="DateChar">
    <w:name w:val="Date Char"/>
    <w:basedOn w:val="DefaultParagraphFont"/>
    <w:link w:val="Date"/>
    <w:uiPriority w:val="99"/>
    <w:semiHidden/>
    <w:rsid w:val="00B94C46"/>
  </w:style>
  <w:style w:type="character" w:styleId="FollowedHyperlink">
    <w:name w:val="FollowedHyperlink"/>
    <w:rsid w:val="001917C8"/>
    <w:rPr>
      <w:color w:val="800080"/>
      <w:u w:val="single"/>
    </w:rPr>
  </w:style>
  <w:style w:type="paragraph" w:styleId="BodyText">
    <w:name w:val="Body Text"/>
    <w:basedOn w:val="Normal"/>
    <w:link w:val="BodyTextChar"/>
    <w:rsid w:val="001917C8"/>
    <w:pPr>
      <w:jc w:val="center"/>
    </w:pPr>
    <w:rPr>
      <w:b/>
      <w:sz w:val="40"/>
    </w:rPr>
  </w:style>
  <w:style w:type="character" w:customStyle="1" w:styleId="BodyTextChar">
    <w:name w:val="Body Text Char"/>
    <w:basedOn w:val="DefaultParagraphFont"/>
    <w:link w:val="BodyText"/>
    <w:rsid w:val="00C32C28"/>
    <w:rPr>
      <w:rFonts w:ascii="Times" w:eastAsia="Times New Roman" w:hAnsi="Times" w:cs="Times New Roman"/>
      <w:b/>
      <w:sz w:val="40"/>
      <w:szCs w:val="20"/>
      <w:lang w:eastAsia="en-US"/>
    </w:rPr>
  </w:style>
  <w:style w:type="paragraph" w:styleId="FootnoteText">
    <w:name w:val="footnote text"/>
    <w:basedOn w:val="Normal"/>
    <w:next w:val="TFReferencesSection"/>
    <w:link w:val="FootnoteTextChar"/>
    <w:semiHidden/>
    <w:rsid w:val="001917C8"/>
  </w:style>
  <w:style w:type="character" w:customStyle="1" w:styleId="FootnoteTextChar">
    <w:name w:val="Footnote Text Char"/>
    <w:basedOn w:val="DefaultParagraphFont"/>
    <w:link w:val="FootnoteText"/>
    <w:semiHidden/>
    <w:rsid w:val="00C32C28"/>
    <w:rPr>
      <w:rFonts w:ascii="Times" w:eastAsia="Times New Roman" w:hAnsi="Times" w:cs="Times New Roman"/>
      <w:szCs w:val="20"/>
      <w:lang w:eastAsia="en-US"/>
    </w:rPr>
  </w:style>
  <w:style w:type="paragraph" w:customStyle="1" w:styleId="TFReferencesSection">
    <w:name w:val="TF_References_Section"/>
    <w:basedOn w:val="Normal"/>
    <w:rsid w:val="001917C8"/>
    <w:pPr>
      <w:spacing w:line="480" w:lineRule="auto"/>
      <w:ind w:firstLine="187"/>
    </w:pPr>
  </w:style>
  <w:style w:type="paragraph" w:customStyle="1" w:styleId="TAMainText">
    <w:name w:val="TA_Main_Text"/>
    <w:basedOn w:val="Normal"/>
    <w:rsid w:val="001917C8"/>
    <w:pPr>
      <w:spacing w:after="0" w:line="480" w:lineRule="auto"/>
      <w:ind w:firstLine="202"/>
    </w:pPr>
  </w:style>
  <w:style w:type="paragraph" w:customStyle="1" w:styleId="BATitle">
    <w:name w:val="BA_Title"/>
    <w:basedOn w:val="Normal"/>
    <w:next w:val="BBAuthorName"/>
    <w:rsid w:val="001917C8"/>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rsid w:val="001917C8"/>
    <w:pPr>
      <w:spacing w:after="240" w:line="480" w:lineRule="auto"/>
      <w:jc w:val="center"/>
    </w:pPr>
    <w:rPr>
      <w:i/>
    </w:rPr>
  </w:style>
  <w:style w:type="paragraph" w:customStyle="1" w:styleId="BCAuthorAddress">
    <w:name w:val="BC_Author_Address"/>
    <w:basedOn w:val="Normal"/>
    <w:next w:val="BIEmailAddress"/>
    <w:rsid w:val="001917C8"/>
    <w:pPr>
      <w:spacing w:after="240" w:line="480" w:lineRule="auto"/>
      <w:jc w:val="center"/>
    </w:pPr>
  </w:style>
  <w:style w:type="paragraph" w:customStyle="1" w:styleId="BIEmailAddress">
    <w:name w:val="BI_Email_Address"/>
    <w:basedOn w:val="Normal"/>
    <w:next w:val="AIReceivedDate"/>
    <w:rsid w:val="001917C8"/>
    <w:pPr>
      <w:spacing w:line="480" w:lineRule="auto"/>
    </w:pPr>
  </w:style>
  <w:style w:type="paragraph" w:customStyle="1" w:styleId="AIReceivedDate">
    <w:name w:val="AI_Received_Date"/>
    <w:basedOn w:val="Normal"/>
    <w:next w:val="BDAbstract"/>
    <w:rsid w:val="001917C8"/>
    <w:pPr>
      <w:spacing w:after="240" w:line="480" w:lineRule="auto"/>
    </w:pPr>
    <w:rPr>
      <w:b/>
    </w:rPr>
  </w:style>
  <w:style w:type="paragraph" w:customStyle="1" w:styleId="BDAbstract">
    <w:name w:val="BD_Abstract"/>
    <w:basedOn w:val="Normal"/>
    <w:next w:val="TAMainText"/>
    <w:rsid w:val="001917C8"/>
    <w:pPr>
      <w:spacing w:before="360" w:after="360" w:line="480" w:lineRule="auto"/>
    </w:pPr>
  </w:style>
  <w:style w:type="paragraph" w:customStyle="1" w:styleId="TDAcknowledgments">
    <w:name w:val="TD_Acknowledgments"/>
    <w:basedOn w:val="Normal"/>
    <w:next w:val="Normal"/>
    <w:rsid w:val="001917C8"/>
    <w:pPr>
      <w:spacing w:before="200" w:line="480" w:lineRule="auto"/>
      <w:ind w:firstLine="202"/>
    </w:pPr>
  </w:style>
  <w:style w:type="paragraph" w:customStyle="1" w:styleId="TESupportingInformation">
    <w:name w:val="TE_Supporting_Information"/>
    <w:basedOn w:val="Normal"/>
    <w:next w:val="Normal"/>
    <w:rsid w:val="001917C8"/>
    <w:pPr>
      <w:spacing w:line="480" w:lineRule="auto"/>
      <w:ind w:firstLine="187"/>
    </w:pPr>
  </w:style>
  <w:style w:type="paragraph" w:customStyle="1" w:styleId="VCSchemeTitle">
    <w:name w:val="VC_Scheme_Title"/>
    <w:basedOn w:val="Normal"/>
    <w:next w:val="Normal"/>
    <w:rsid w:val="001917C8"/>
    <w:pPr>
      <w:spacing w:line="480" w:lineRule="auto"/>
    </w:pPr>
  </w:style>
  <w:style w:type="paragraph" w:customStyle="1" w:styleId="VDTableTitle">
    <w:name w:val="VD_Table_Title"/>
    <w:basedOn w:val="Normal"/>
    <w:next w:val="Normal"/>
    <w:rsid w:val="001917C8"/>
    <w:pPr>
      <w:spacing w:line="480" w:lineRule="auto"/>
    </w:pPr>
  </w:style>
  <w:style w:type="paragraph" w:customStyle="1" w:styleId="VAFigureCaption">
    <w:name w:val="VA_Figure_Caption"/>
    <w:basedOn w:val="Normal"/>
    <w:next w:val="Normal"/>
    <w:rsid w:val="001917C8"/>
    <w:pPr>
      <w:spacing w:line="480" w:lineRule="auto"/>
    </w:pPr>
  </w:style>
  <w:style w:type="paragraph" w:customStyle="1" w:styleId="VBChartTitle">
    <w:name w:val="VB_Chart_Title"/>
    <w:basedOn w:val="Normal"/>
    <w:next w:val="Normal"/>
    <w:rsid w:val="001917C8"/>
    <w:pPr>
      <w:spacing w:line="480" w:lineRule="auto"/>
    </w:pPr>
  </w:style>
  <w:style w:type="paragraph" w:customStyle="1" w:styleId="FETableFootnote">
    <w:name w:val="FE_Table_Footnote"/>
    <w:basedOn w:val="Normal"/>
    <w:next w:val="Normal"/>
    <w:rsid w:val="001917C8"/>
    <w:pPr>
      <w:ind w:firstLine="187"/>
    </w:pPr>
  </w:style>
  <w:style w:type="paragraph" w:customStyle="1" w:styleId="FCChartFootnote">
    <w:name w:val="FC_Chart_Footnote"/>
    <w:basedOn w:val="Normal"/>
    <w:next w:val="Normal"/>
    <w:rsid w:val="001917C8"/>
    <w:pPr>
      <w:ind w:firstLine="187"/>
    </w:pPr>
  </w:style>
  <w:style w:type="paragraph" w:customStyle="1" w:styleId="FDSchemeFootnote">
    <w:name w:val="FD_Scheme_Footnote"/>
    <w:basedOn w:val="Normal"/>
    <w:next w:val="Normal"/>
    <w:rsid w:val="001917C8"/>
    <w:pPr>
      <w:ind w:firstLine="187"/>
    </w:pPr>
  </w:style>
  <w:style w:type="paragraph" w:customStyle="1" w:styleId="TCTableBody">
    <w:name w:val="TC_Table_Body"/>
    <w:basedOn w:val="Normal"/>
    <w:rsid w:val="001917C8"/>
  </w:style>
  <w:style w:type="paragraph" w:customStyle="1" w:styleId="AFTitleRunningHead">
    <w:name w:val="AF_Title_Running_Head"/>
    <w:basedOn w:val="Normal"/>
    <w:next w:val="TAMainText"/>
    <w:rsid w:val="001917C8"/>
    <w:pPr>
      <w:spacing w:line="480" w:lineRule="auto"/>
    </w:pPr>
  </w:style>
  <w:style w:type="paragraph" w:customStyle="1" w:styleId="BEAuthorBiography">
    <w:name w:val="BE_Author_Biography"/>
    <w:basedOn w:val="Normal"/>
    <w:rsid w:val="001917C8"/>
    <w:pPr>
      <w:spacing w:line="480" w:lineRule="auto"/>
    </w:pPr>
  </w:style>
  <w:style w:type="paragraph" w:customStyle="1" w:styleId="FACorrespondingAuthorFootnote">
    <w:name w:val="FA_Corresponding_Author_Footnote"/>
    <w:basedOn w:val="Normal"/>
    <w:next w:val="TAMainText"/>
    <w:rsid w:val="001917C8"/>
    <w:pPr>
      <w:spacing w:line="480" w:lineRule="auto"/>
    </w:pPr>
  </w:style>
  <w:style w:type="paragraph" w:customStyle="1" w:styleId="SNSynopsisTOC">
    <w:name w:val="SN_Synopsis_TOC"/>
    <w:basedOn w:val="Normal"/>
    <w:rsid w:val="001917C8"/>
    <w:pPr>
      <w:spacing w:line="480" w:lineRule="auto"/>
    </w:pPr>
  </w:style>
  <w:style w:type="character" w:styleId="Hyperlink">
    <w:name w:val="Hyperlink"/>
    <w:rsid w:val="001917C8"/>
    <w:rPr>
      <w:color w:val="0000FF"/>
      <w:u w:val="single"/>
    </w:rPr>
  </w:style>
  <w:style w:type="paragraph" w:styleId="Footer">
    <w:name w:val="footer"/>
    <w:basedOn w:val="Normal"/>
    <w:link w:val="FooterChar"/>
    <w:rsid w:val="001917C8"/>
    <w:pPr>
      <w:tabs>
        <w:tab w:val="center" w:pos="4320"/>
        <w:tab w:val="right" w:pos="8640"/>
      </w:tabs>
    </w:pPr>
  </w:style>
  <w:style w:type="character" w:customStyle="1" w:styleId="FooterChar">
    <w:name w:val="Footer Char"/>
    <w:basedOn w:val="DefaultParagraphFont"/>
    <w:link w:val="Footer"/>
    <w:rsid w:val="00C32C28"/>
    <w:rPr>
      <w:rFonts w:ascii="Times" w:eastAsia="Times New Roman" w:hAnsi="Times" w:cs="Times New Roman"/>
      <w:szCs w:val="20"/>
      <w:lang w:eastAsia="en-US"/>
    </w:rPr>
  </w:style>
  <w:style w:type="paragraph" w:customStyle="1" w:styleId="BGKeywords">
    <w:name w:val="BG_Keywords"/>
    <w:basedOn w:val="Normal"/>
    <w:rsid w:val="001917C8"/>
    <w:pPr>
      <w:spacing w:line="480" w:lineRule="auto"/>
    </w:pPr>
  </w:style>
  <w:style w:type="paragraph" w:customStyle="1" w:styleId="BHBriefs">
    <w:name w:val="BH_Briefs"/>
    <w:basedOn w:val="Normal"/>
    <w:rsid w:val="001917C8"/>
    <w:pPr>
      <w:spacing w:line="480" w:lineRule="auto"/>
    </w:pPr>
  </w:style>
  <w:style w:type="character" w:styleId="PageNumber">
    <w:name w:val="page number"/>
    <w:basedOn w:val="DefaultParagraphFont"/>
    <w:rsid w:val="001917C8"/>
  </w:style>
  <w:style w:type="paragraph" w:styleId="BalloonText">
    <w:name w:val="Balloon Text"/>
    <w:basedOn w:val="Normal"/>
    <w:link w:val="BalloonTextChar"/>
    <w:semiHidden/>
    <w:rsid w:val="001917C8"/>
    <w:rPr>
      <w:rFonts w:ascii="Tahoma" w:hAnsi="Tahoma" w:cs="Tahoma"/>
      <w:sz w:val="16"/>
      <w:szCs w:val="16"/>
    </w:rPr>
  </w:style>
  <w:style w:type="character" w:customStyle="1" w:styleId="BalloonTextChar">
    <w:name w:val="Balloon Text Char"/>
    <w:basedOn w:val="DefaultParagraphFont"/>
    <w:link w:val="BalloonText"/>
    <w:semiHidden/>
    <w:rsid w:val="00C32C28"/>
    <w:rPr>
      <w:rFonts w:ascii="Tahoma" w:eastAsia="Times New Roman" w:hAnsi="Tahoma" w:cs="Tahoma"/>
      <w:sz w:val="16"/>
      <w:szCs w:val="16"/>
      <w:lang w:eastAsia="en-US"/>
    </w:rPr>
  </w:style>
  <w:style w:type="paragraph" w:customStyle="1" w:styleId="StyleFACorrespondingAuthorFootnote7pt">
    <w:name w:val="Style FA_Corresponding_Author_Footnote + 7 pt"/>
    <w:basedOn w:val="Normal"/>
    <w:next w:val="BGKeywords"/>
    <w:link w:val="StyleFACorrespondingAuthorFootnote7ptChar"/>
    <w:autoRedefine/>
    <w:rsid w:val="001917C8"/>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1917C8"/>
    <w:rPr>
      <w:rFonts w:ascii="Arno Pro" w:eastAsia="Times New Roman" w:hAnsi="Arno Pro" w:cs="Times New Roman"/>
      <w:kern w:val="20"/>
      <w:sz w:val="18"/>
      <w:szCs w:val="20"/>
      <w:lang w:eastAsia="en-US"/>
    </w:rPr>
  </w:style>
  <w:style w:type="paragraph" w:customStyle="1" w:styleId="FAAuthorInfoSubtitle">
    <w:name w:val="FA_Author_Info_Subtitle"/>
    <w:basedOn w:val="Normal"/>
    <w:link w:val="FAAuthorInfoSubtitleChar"/>
    <w:autoRedefine/>
    <w:rsid w:val="001917C8"/>
    <w:pPr>
      <w:spacing w:before="120" w:after="60" w:line="480" w:lineRule="auto"/>
      <w:jc w:val="left"/>
    </w:pPr>
    <w:rPr>
      <w:b/>
    </w:rPr>
  </w:style>
  <w:style w:type="character" w:customStyle="1" w:styleId="FAAuthorInfoSubtitleChar">
    <w:name w:val="FA_Author_Info_Subtitle Char"/>
    <w:link w:val="FAAuthorInfoSubtitle"/>
    <w:rsid w:val="001917C8"/>
    <w:rPr>
      <w:rFonts w:ascii="Times" w:eastAsia="Times New Roman" w:hAnsi="Times" w:cs="Times New Roman"/>
      <w:b/>
      <w:szCs w:val="20"/>
      <w:lang w:eastAsia="en-US"/>
    </w:rPr>
  </w:style>
  <w:style w:type="paragraph" w:customStyle="1" w:styleId="Default">
    <w:name w:val="Default"/>
    <w:rsid w:val="001917C8"/>
    <w:pPr>
      <w:autoSpaceDE w:val="0"/>
      <w:autoSpaceDN w:val="0"/>
      <w:adjustRightInd w:val="0"/>
    </w:pPr>
    <w:rPr>
      <w:rFonts w:ascii="Symbol" w:eastAsia="Times New Roman" w:hAnsi="Symbol" w:cs="Symbol"/>
      <w:color w:val="000000"/>
      <w:lang w:eastAsia="en-US"/>
    </w:rPr>
  </w:style>
  <w:style w:type="character" w:customStyle="1" w:styleId="UnresolvedMention1">
    <w:name w:val="Unresolved Mention1"/>
    <w:basedOn w:val="DefaultParagraphFont"/>
    <w:uiPriority w:val="99"/>
    <w:semiHidden/>
    <w:unhideWhenUsed/>
    <w:rsid w:val="005E0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ftc.gov/tips-advice/business-center/guidance/advertising-faqs-guide-small-busines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usenix.org/system/files/atc20-di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uhuilyu/Desktop/Outline%20of%20the%20manuscript-Juncai%20L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of the manuscript-Juncai Lu.dotx</Template>
  <TotalTime>23</TotalTime>
  <Pages>7</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Lyu, Yuhui</dc:creator>
  <cp:lastModifiedBy>Lyu, Yuhui</cp:lastModifiedBy>
  <cp:revision>22</cp:revision>
  <dcterms:created xsi:type="dcterms:W3CDTF">2020-08-01T07:30:00Z</dcterms:created>
  <dcterms:modified xsi:type="dcterms:W3CDTF">2020-08-02T07:13:00Z</dcterms:modified>
</cp:coreProperties>
</file>