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w:t>
            </w:r>
            <w:proofErr w:type="spellStart"/>
            <w:r w:rsidR="00635AF3">
              <w:rPr>
                <w:rFonts w:eastAsia="PMingLiU"/>
                <w:bCs/>
                <w:color w:val="000000" w:themeColor="text1"/>
                <w:sz w:val="28"/>
                <w:lang w:eastAsia="zh-CN"/>
              </w:rPr>
              <w:t>c</w:t>
            </w:r>
            <w:r w:rsidR="00B0563D" w:rsidRPr="00B0563D">
              <w:rPr>
                <w:rFonts w:eastAsia="PMingLiU"/>
                <w:bCs/>
                <w:color w:val="000000" w:themeColor="text1"/>
                <w:sz w:val="28"/>
                <w:lang w:eastAsia="zh-CN"/>
              </w:rPr>
              <w:t>NameEn</w:t>
            </w:r>
            <w:proofErr w:type="spellEnd"/>
            <w:r w:rsidRPr="00B0563D">
              <w:rPr>
                <w:rFonts w:eastAsia="PMingLiU"/>
                <w:bCs/>
                <w:color w:val="000000" w:themeColor="text1"/>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w:t>
            </w:r>
            <w:proofErr w:type="spellStart"/>
            <w:r>
              <w:rPr>
                <w:rFonts w:ascii="宋体" w:hAnsi="宋体" w:cs="宋体"/>
                <w:color w:val="000000" w:themeColor="text1"/>
                <w:lang w:eastAsia="zh-CN"/>
              </w:rPr>
              <w:t>c</w:t>
            </w:r>
            <w:r w:rsidR="00B0563D" w:rsidRPr="00B0563D">
              <w:rPr>
                <w:rFonts w:ascii="宋体" w:hAnsi="宋体" w:cs="宋体"/>
                <w:color w:val="000000" w:themeColor="text1"/>
                <w:lang w:eastAsia="zh-CN"/>
              </w:rPr>
              <w:t>NameCn</w:t>
            </w:r>
            <w:proofErr w:type="spellEnd"/>
            <w:r w:rsidR="00B0563D" w:rsidRPr="00B0563D">
              <w:rPr>
                <w:rFonts w:ascii="宋体" w:hAnsi="宋体" w:cs="宋体"/>
                <w:color w:val="000000" w:themeColor="text1"/>
                <w:lang w:eastAsia="zh-CN"/>
              </w:rPr>
              <w:t>}</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w:t>
            </w:r>
            <w:proofErr w:type="spellStart"/>
            <w:r>
              <w:rPr>
                <w:rFonts w:eastAsia="PMingLiU"/>
                <w:bCs/>
                <w:color w:val="000000" w:themeColor="text1"/>
                <w:szCs w:val="21"/>
              </w:rPr>
              <w:t>cR</w:t>
            </w:r>
            <w:r w:rsidR="00B0563D" w:rsidRPr="00B0563D">
              <w:rPr>
                <w:rFonts w:eastAsia="PMingLiU"/>
                <w:bCs/>
                <w:color w:val="000000" w:themeColor="text1"/>
                <w:szCs w:val="21"/>
              </w:rPr>
              <w:t>Addr</w:t>
            </w:r>
            <w:proofErr w:type="spellEnd"/>
            <w:r w:rsidR="00B0563D" w:rsidRPr="00B0563D">
              <w:rPr>
                <w:rFonts w:eastAsia="PMingLiU"/>
                <w:bCs/>
                <w:color w:val="000000" w:themeColor="text1"/>
                <w:szCs w:val="21"/>
              </w:rPr>
              <w:t>}</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proofErr w:type="spellStart"/>
            <w:r w:rsidR="008230BB">
              <w:rPr>
                <w:rFonts w:ascii="Arial" w:eastAsia="PMingLiU" w:hAnsi="Arial"/>
                <w:sz w:val="20"/>
              </w:rPr>
              <w:t>Presentor’s</w:t>
            </w:r>
            <w:proofErr w:type="spellEnd"/>
            <w:r w:rsidR="008230BB">
              <w:rPr>
                <w:rFonts w:ascii="Arial" w:eastAsia="PMingLiU" w:hAnsi="Arial"/>
                <w:sz w:val="20"/>
              </w:rPr>
              <w:t xml:space="preserve">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w:t>
            </w:r>
            <w:proofErr w:type="spellStart"/>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Name</w:t>
            </w:r>
            <w:proofErr w:type="spellEnd"/>
            <w:r w:rsidR="00D23536" w:rsidRPr="00D23536">
              <w:rPr>
                <w:rFonts w:ascii="Arial" w:eastAsia="PMingLiU" w:hAnsi="Arial"/>
                <w:color w:val="000000" w:themeColor="text1"/>
                <w:sz w:val="18"/>
                <w:szCs w:val="18"/>
              </w:rPr>
              <w:t>}</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w:t>
            </w:r>
            <w:proofErr w:type="spellStart"/>
            <w:r>
              <w:rPr>
                <w:rFonts w:ascii="Arial" w:eastAsia="PMingLiU" w:hAnsi="Arial"/>
                <w:color w:val="000000" w:themeColor="text1"/>
                <w:sz w:val="18"/>
                <w:szCs w:val="18"/>
              </w:rPr>
              <w:t>sU</w:t>
            </w:r>
            <w:r w:rsidR="00D23536" w:rsidRPr="00D23536">
              <w:rPr>
                <w:rFonts w:ascii="Arial" w:eastAsia="PMingLiU" w:hAnsi="Arial"/>
                <w:color w:val="000000" w:themeColor="text1"/>
                <w:sz w:val="18"/>
                <w:szCs w:val="18"/>
              </w:rPr>
              <w:t>Addr</w:t>
            </w:r>
            <w:proofErr w:type="spellEnd"/>
            <w:r w:rsidR="00D23536" w:rsidRPr="00D23536">
              <w:rPr>
                <w:rFonts w:ascii="Arial" w:eastAsia="PMingLiU" w:hAnsi="Arial"/>
                <w:color w:val="000000" w:themeColor="text1"/>
                <w:sz w:val="18"/>
                <w:szCs w:val="18"/>
              </w:rPr>
              <w:t>}</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w:t>
            </w:r>
            <w:proofErr w:type="spellStart"/>
            <w:r w:rsidR="00EF497B">
              <w:rPr>
                <w:rFonts w:eastAsia="PMingLiU"/>
                <w:color w:val="000000" w:themeColor="text1"/>
                <w:sz w:val="18"/>
              </w:rPr>
              <w:t>sU</w:t>
            </w:r>
            <w:r w:rsidRPr="00F829EA">
              <w:rPr>
                <w:rFonts w:eastAsia="PMingLiU"/>
                <w:color w:val="000000" w:themeColor="text1"/>
                <w:sz w:val="18"/>
              </w:rPr>
              <w:t>Phone</w:t>
            </w:r>
            <w:proofErr w:type="spellEnd"/>
            <w:r w:rsidRPr="00F829EA">
              <w:rPr>
                <w:rFonts w:eastAsia="PMingLiU" w:hint="eastAsia"/>
                <w:color w:val="000000" w:themeColor="text1"/>
                <w:sz w:val="18"/>
              </w:rPr>
              <w:t>}</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w:t>
            </w:r>
            <w:proofErr w:type="spellStart"/>
            <w:r>
              <w:rPr>
                <w:rFonts w:eastAsia="PMingLiU"/>
                <w:color w:val="000000" w:themeColor="text1"/>
                <w:sz w:val="18"/>
              </w:rPr>
              <w:t>sU</w:t>
            </w:r>
            <w:r w:rsidR="00F829EA" w:rsidRPr="00F829EA">
              <w:rPr>
                <w:rFonts w:eastAsia="PMingLiU"/>
                <w:color w:val="000000" w:themeColor="text1"/>
                <w:sz w:val="18"/>
              </w:rPr>
              <w:t>Fax</w:t>
            </w:r>
            <w:proofErr w:type="spellEnd"/>
            <w:r w:rsidR="00F829EA" w:rsidRPr="00F829EA">
              <w:rPr>
                <w:rFonts w:eastAsia="PMingLiU"/>
                <w:color w:val="000000" w:themeColor="text1"/>
                <w:sz w:val="18"/>
              </w:rPr>
              <w:t>}</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w:t>
            </w:r>
            <w:proofErr w:type="spellStart"/>
            <w:r>
              <w:rPr>
                <w:rFonts w:ascii="Arial" w:hAnsi="Arial" w:cs="Arial"/>
                <w:color w:val="000000" w:themeColor="text1"/>
                <w:sz w:val="18"/>
                <w:szCs w:val="18"/>
                <w:lang w:eastAsia="zh-CN"/>
              </w:rPr>
              <w:t>sU</w:t>
            </w:r>
            <w:r w:rsidR="00F829EA" w:rsidRPr="00F829EA">
              <w:rPr>
                <w:rFonts w:ascii="Arial" w:hAnsi="Arial" w:cs="Arial"/>
                <w:color w:val="000000" w:themeColor="text1"/>
                <w:sz w:val="18"/>
                <w:szCs w:val="18"/>
                <w:lang w:eastAsia="zh-CN"/>
              </w:rPr>
              <w:t>Email</w:t>
            </w:r>
            <w:proofErr w:type="spellEnd"/>
            <w:r w:rsidR="00F829EA" w:rsidRPr="00F829EA">
              <w:rPr>
                <w:rFonts w:ascii="Arial" w:hAnsi="Arial" w:cs="Arial"/>
                <w:color w:val="000000" w:themeColor="text1"/>
                <w:sz w:val="18"/>
                <w:szCs w:val="18"/>
                <w:lang w:eastAsia="zh-CN"/>
              </w:rPr>
              <w:t>}</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w:t>
            </w:r>
            <w:proofErr w:type="spellStart"/>
            <w:r>
              <w:rPr>
                <w:rFonts w:eastAsia="PMingLiU"/>
                <w:color w:val="000000" w:themeColor="text1"/>
                <w:szCs w:val="24"/>
              </w:rPr>
              <w:t>c</w:t>
            </w:r>
            <w:r w:rsidR="00D75ADE">
              <w:rPr>
                <w:rFonts w:eastAsia="PMingLiU"/>
                <w:color w:val="000000" w:themeColor="text1"/>
                <w:szCs w:val="24"/>
              </w:rPr>
              <w:t>S</w:t>
            </w:r>
            <w:r w:rsidR="00C624AD" w:rsidRPr="00C624AD">
              <w:rPr>
                <w:rFonts w:eastAsia="PMingLiU"/>
                <w:color w:val="000000" w:themeColor="text1"/>
                <w:szCs w:val="24"/>
              </w:rPr>
              <w:t>Type</w:t>
            </w:r>
            <w:proofErr w:type="spellEnd"/>
            <w:r w:rsidR="00C624AD" w:rsidRPr="00C624AD">
              <w:rPr>
                <w:rFonts w:eastAsia="PMingLiU"/>
                <w:color w:val="000000" w:themeColor="text1"/>
                <w:szCs w:val="24"/>
              </w:rPr>
              <w:t>}</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w:t>
            </w:r>
            <w:proofErr w:type="spellStart"/>
            <w:r>
              <w:rPr>
                <w:color w:val="000000" w:themeColor="text1"/>
                <w:szCs w:val="24"/>
                <w:lang w:eastAsia="zh-CN"/>
              </w:rPr>
              <w:t>cS</w:t>
            </w:r>
            <w:r w:rsidR="00CB2A4B" w:rsidRPr="00CB2A4B">
              <w:rPr>
                <w:color w:val="000000" w:themeColor="text1"/>
                <w:szCs w:val="24"/>
                <w:lang w:eastAsia="zh-CN"/>
              </w:rPr>
              <w:t>Total</w:t>
            </w:r>
            <w:proofErr w:type="spellEnd"/>
            <w:r w:rsidR="002D00DF" w:rsidRPr="00CB2A4B">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w:t>
            </w:r>
            <w:proofErr w:type="spellStart"/>
            <w:r w:rsidR="00FB4D80">
              <w:rPr>
                <w:rFonts w:eastAsia="PMingLiU"/>
                <w:color w:val="000000" w:themeColor="text1"/>
                <w:szCs w:val="24"/>
              </w:rPr>
              <w:t>cSCurrency</w:t>
            </w:r>
            <w:proofErr w:type="spellEnd"/>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w:t>
            </w:r>
            <w:proofErr w:type="spellStart"/>
            <w:r>
              <w:rPr>
                <w:color w:val="000000" w:themeColor="text1"/>
                <w:szCs w:val="24"/>
                <w:lang w:eastAsia="zh-CN"/>
              </w:rPr>
              <w:t>cS</w:t>
            </w:r>
            <w:r w:rsidR="00B00C86">
              <w:rPr>
                <w:color w:val="000000" w:themeColor="text1"/>
                <w:szCs w:val="24"/>
                <w:lang w:eastAsia="zh-CN"/>
              </w:rPr>
              <w:t>Total</w:t>
            </w:r>
            <w:proofErr w:type="spellEnd"/>
            <w:r w:rsidR="00B00C86">
              <w:rPr>
                <w:color w:val="000000" w:themeColor="text1"/>
                <w:szCs w:val="24"/>
                <w:lang w:eastAsia="zh-CN"/>
              </w:rPr>
              <w:t>}</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w:t>
            </w:r>
            <w:proofErr w:type="spellStart"/>
            <w:r>
              <w:rPr>
                <w:rFonts w:eastAsia="PMingLiU"/>
                <w:color w:val="000000" w:themeColor="text1"/>
                <w:szCs w:val="24"/>
              </w:rPr>
              <w:t>cSCurrency</w:t>
            </w:r>
            <w:proofErr w:type="spellEnd"/>
            <w:r>
              <w:rPr>
                <w:rFonts w:eastAsia="PMingLiU"/>
                <w:color w:val="000000" w:themeColor="text1"/>
                <w:szCs w:val="24"/>
              </w:rPr>
              <w:t>}</w:t>
            </w:r>
            <w:r>
              <w:rPr>
                <w:rFonts w:hint="eastAsia"/>
                <w:color w:val="000000" w:themeColor="text1"/>
                <w:szCs w:val="24"/>
                <w:lang w:eastAsia="zh-CN"/>
              </w:rPr>
              <w:t>{</w:t>
            </w:r>
            <w:proofErr w:type="spellStart"/>
            <w:r>
              <w:rPr>
                <w:color w:val="000000" w:themeColor="text1"/>
                <w:szCs w:val="24"/>
                <w:lang w:eastAsia="zh-CN"/>
              </w:rPr>
              <w:t>cSTotal</w:t>
            </w:r>
            <w:proofErr w:type="spellEnd"/>
            <w:r>
              <w:rPr>
                <w:rFonts w:hint="eastAsia"/>
                <w:color w:val="000000" w:themeColor="text1"/>
                <w:szCs w:val="24"/>
                <w:lang w:eastAsia="zh-CN"/>
              </w:rPr>
              <w:t>}</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proofErr w:type="spellStart"/>
            <w:r w:rsidR="008230BB">
              <w:rPr>
                <w:rFonts w:ascii="Arial" w:hAnsi="Arial"/>
                <w:sz w:val="22"/>
                <w:szCs w:val="22"/>
                <w:lang w:val="it-IT"/>
              </w:rPr>
              <w:t>Founder</w:t>
            </w:r>
            <w:proofErr w:type="spellEnd"/>
            <w:r w:rsidR="008230BB">
              <w:rPr>
                <w:rFonts w:ascii="Arial" w:hAnsi="Arial"/>
                <w:sz w:val="22"/>
                <w:szCs w:val="22"/>
                <w:lang w:val="it-IT"/>
              </w:rPr>
              <w:t xml:space="preserve"> </w:t>
            </w:r>
            <w:proofErr w:type="spellStart"/>
            <w:r w:rsidR="008230BB">
              <w:rPr>
                <w:rFonts w:ascii="Arial" w:hAnsi="Arial"/>
                <w:sz w:val="22"/>
                <w:szCs w:val="22"/>
                <w:lang w:val="it-IT"/>
              </w:rPr>
              <w:t>Member</w:t>
            </w:r>
            <w:r w:rsidR="008230BB">
              <w:rPr>
                <w:rFonts w:ascii="Arial" w:hAnsi="Arial" w:hint="eastAsia"/>
                <w:sz w:val="22"/>
                <w:szCs w:val="22"/>
                <w:lang w:val="it-IT"/>
              </w:rPr>
              <w:t>s</w:t>
            </w:r>
            <w:proofErr w:type="spellEnd"/>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 xml:space="preserve">Use </w:t>
      </w:r>
      <w:proofErr w:type="spellStart"/>
      <w:r>
        <w:rPr>
          <w:rFonts w:ascii="Arial" w:hAnsi="Arial" w:cs="Arial"/>
          <w:i/>
          <w:sz w:val="16"/>
          <w:szCs w:val="16"/>
          <w:lang w:val="it-IT"/>
        </w:rPr>
        <w:t>Continuation</w:t>
      </w:r>
      <w:proofErr w:type="spellEnd"/>
      <w:r>
        <w:rPr>
          <w:rFonts w:ascii="Arial" w:hAnsi="Arial" w:cs="Arial"/>
          <w:i/>
          <w:sz w:val="16"/>
          <w:szCs w:val="16"/>
          <w:lang w:val="it-IT"/>
        </w:rPr>
        <w:t xml:space="preserve"> </w:t>
      </w:r>
      <w:proofErr w:type="spellStart"/>
      <w:r>
        <w:rPr>
          <w:rFonts w:ascii="Arial" w:hAnsi="Arial" w:cs="Arial"/>
          <w:i/>
          <w:sz w:val="16"/>
          <w:szCs w:val="16"/>
          <w:lang w:val="it-IT"/>
        </w:rPr>
        <w:t>Sheet</w:t>
      </w:r>
      <w:proofErr w:type="spellEnd"/>
      <w:r>
        <w:rPr>
          <w:rFonts w:ascii="Arial" w:hAnsi="Arial" w:cs="Arial"/>
          <w:i/>
          <w:sz w:val="16"/>
          <w:szCs w:val="16"/>
          <w:lang w:val="it-IT"/>
        </w:rPr>
        <w:t xml:space="preserve"> A </w:t>
      </w:r>
      <w:proofErr w:type="spellStart"/>
      <w:r>
        <w:rPr>
          <w:rFonts w:ascii="Arial" w:hAnsi="Arial" w:cs="Arial"/>
          <w:i/>
          <w:sz w:val="16"/>
          <w:szCs w:val="16"/>
          <w:lang w:val="it-IT"/>
        </w:rPr>
        <w:t>if</w:t>
      </w:r>
      <w:proofErr w:type="spellEnd"/>
      <w:r>
        <w:rPr>
          <w:rFonts w:ascii="Arial" w:hAnsi="Arial" w:cs="Arial"/>
          <w:i/>
          <w:sz w:val="16"/>
          <w:szCs w:val="16"/>
          <w:lang w:val="it-IT"/>
        </w:rPr>
        <w:t xml:space="preserve"> more </w:t>
      </w:r>
      <w:proofErr w:type="spellStart"/>
      <w:r>
        <w:rPr>
          <w:rFonts w:ascii="Arial" w:hAnsi="Arial" w:cs="Arial"/>
          <w:i/>
          <w:sz w:val="16"/>
          <w:szCs w:val="16"/>
          <w:lang w:val="it-IT"/>
        </w:rPr>
        <w:t>than</w:t>
      </w:r>
      <w:proofErr w:type="spellEnd"/>
      <w:r>
        <w:rPr>
          <w:rFonts w:ascii="Arial" w:hAnsi="Arial" w:cs="Arial"/>
          <w:i/>
          <w:sz w:val="16"/>
          <w:szCs w:val="16"/>
          <w:lang w:val="it-IT"/>
        </w:rPr>
        <w:t xml:space="preserve"> 2 </w:t>
      </w:r>
      <w:proofErr w:type="spellStart"/>
      <w:r>
        <w:rPr>
          <w:rFonts w:ascii="Arial" w:hAnsi="Arial" w:cs="Arial"/>
          <w:i/>
          <w:sz w:val="16"/>
          <w:szCs w:val="16"/>
          <w:lang w:val="it-IT"/>
        </w:rPr>
        <w:t>founder</w:t>
      </w:r>
      <w:proofErr w:type="spellEnd"/>
      <w:r>
        <w:rPr>
          <w:rFonts w:ascii="Arial" w:hAnsi="Arial" w:cs="Arial"/>
          <w:i/>
          <w:sz w:val="16"/>
          <w:szCs w:val="16"/>
          <w:lang w:val="it-IT"/>
        </w:rPr>
        <w:t xml:space="preserve"> </w:t>
      </w:r>
      <w:proofErr w:type="spellStart"/>
      <w:r>
        <w:rPr>
          <w:rFonts w:ascii="Arial" w:hAnsi="Arial" w:cs="Arial"/>
          <w:i/>
          <w:sz w:val="16"/>
          <w:szCs w:val="16"/>
          <w:lang w:val="it-IT"/>
        </w:rPr>
        <w:t>members</w:t>
      </w:r>
      <w:proofErr w:type="spellEnd"/>
      <w:r>
        <w:rPr>
          <w:rFonts w:ascii="Arial" w:hAnsi="Arial" w:cs="Arial"/>
          <w:i/>
          <w:sz w:val="16"/>
          <w:szCs w:val="16"/>
          <w:lang w:val="it-IT"/>
        </w:rPr>
        <w:t>)</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w:t>
            </w:r>
            <w:proofErr w:type="spellStart"/>
            <w:r>
              <w:rPr>
                <w:color w:val="000000" w:themeColor="text1"/>
                <w:lang w:eastAsia="zh-CN"/>
              </w:rPr>
              <w:t>fNameCn</w:t>
            </w:r>
            <w:proofErr w:type="spellEnd"/>
            <w:r>
              <w:rPr>
                <w:rFonts w:hint="eastAsia"/>
                <w:color w:val="000000" w:themeColor="text1"/>
                <w:lang w:eastAsia="zh-CN"/>
              </w:rPr>
              <w:t>}</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w:t>
            </w:r>
            <w:proofErr w:type="spellStart"/>
            <w:r w:rsidR="00396931">
              <w:rPr>
                <w:color w:val="000000" w:themeColor="text1"/>
                <w:lang w:eastAsia="zh-CN"/>
              </w:rPr>
              <w:t>fNameEn</w:t>
            </w:r>
            <w:proofErr w:type="spellEnd"/>
            <w:r w:rsidR="00396931">
              <w:rPr>
                <w:color w:val="000000" w:themeColor="text1"/>
                <w:lang w:eastAsia="zh-CN"/>
              </w:rPr>
              <w:t>}</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w:t>
            </w:r>
            <w:proofErr w:type="spellStart"/>
            <w:r>
              <w:rPr>
                <w:color w:val="000000" w:themeColor="text1"/>
                <w:lang w:eastAsia="zh-CN"/>
              </w:rPr>
              <w:t>fAddr</w:t>
            </w:r>
            <w:proofErr w:type="spellEnd"/>
            <w:r>
              <w:rPr>
                <w:color w:val="000000" w:themeColor="text1"/>
                <w:lang w:eastAsia="zh-CN"/>
              </w:rPr>
              <w:t>}</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w:t>
            </w:r>
            <w:proofErr w:type="spellStart"/>
            <w:r>
              <w:rPr>
                <w:rFonts w:ascii="Times New Roman" w:eastAsia="PMingLiU" w:hAnsi="Times New Roman" w:cs="Arial"/>
                <w:b w:val="0"/>
                <w:bCs/>
                <w:color w:val="000000" w:themeColor="text1"/>
                <w:spacing w:val="0"/>
                <w:sz w:val="24"/>
              </w:rPr>
              <w:t>fCountry</w:t>
            </w:r>
            <w:proofErr w:type="spellEnd"/>
            <w:r>
              <w:rPr>
                <w:rFonts w:ascii="Times New Roman" w:eastAsia="PMingLiU" w:hAnsi="Times New Roman" w:cs="Arial"/>
                <w:b w:val="0"/>
                <w:bCs/>
                <w:color w:val="000000" w:themeColor="text1"/>
                <w:spacing w:val="0"/>
                <w:sz w:val="24"/>
              </w:rPr>
              <w:t>}</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w:t>
            </w:r>
            <w:proofErr w:type="spellStart"/>
            <w:r>
              <w:rPr>
                <w:rFonts w:eastAsia="PMingLiU"/>
                <w:color w:val="000000"/>
                <w:szCs w:val="24"/>
              </w:rPr>
              <w:t>cSType</w:t>
            </w:r>
            <w:proofErr w:type="spellEnd"/>
            <w:r>
              <w:rPr>
                <w:rFonts w:eastAsia="PMingLiU"/>
                <w:color w:val="000000"/>
                <w:szCs w:val="24"/>
              </w:rPr>
              <w:t>}</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w:t>
            </w:r>
            <w:proofErr w:type="spellStart"/>
            <w:r>
              <w:rPr>
                <w:color w:val="000000" w:themeColor="text1"/>
                <w:szCs w:val="24"/>
                <w:lang w:eastAsia="zh-CN"/>
              </w:rPr>
              <w:t>fStockNum</w:t>
            </w:r>
            <w:proofErr w:type="spellEnd"/>
            <w:r>
              <w:rPr>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w:t>
            </w:r>
            <w:proofErr w:type="spellStart"/>
            <w:r>
              <w:rPr>
                <w:rFonts w:eastAsia="PMingLiU" w:cs="Arial"/>
                <w:color w:val="000000" w:themeColor="text1"/>
                <w:sz w:val="20"/>
              </w:rPr>
              <w:t>cSCurrency</w:t>
            </w:r>
            <w:proofErr w:type="spellEnd"/>
            <w:r>
              <w:rPr>
                <w:rFonts w:eastAsia="PMingLiU" w:cs="Arial"/>
                <w:color w:val="000000" w:themeColor="text1"/>
                <w:sz w:val="20"/>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w:t>
            </w:r>
            <w:proofErr w:type="spellStart"/>
            <w:r>
              <w:rPr>
                <w:color w:val="000000" w:themeColor="text1"/>
                <w:szCs w:val="24"/>
                <w:lang w:eastAsia="zh-CN"/>
              </w:rPr>
              <w:t>cSCurrency</w:t>
            </w:r>
            <w:proofErr w:type="spellEnd"/>
            <w:r>
              <w:rPr>
                <w:color w:val="000000" w:themeColor="text1"/>
                <w:szCs w:val="24"/>
                <w:lang w:eastAsia="zh-CN"/>
              </w:rPr>
              <w:t>}{</w:t>
            </w:r>
            <w:proofErr w:type="spellStart"/>
            <w:r>
              <w:rPr>
                <w:color w:val="000000" w:themeColor="text1"/>
                <w:szCs w:val="24"/>
                <w:lang w:eastAsia="zh-CN"/>
              </w:rPr>
              <w:t>fStockNum</w:t>
            </w:r>
            <w:proofErr w:type="spellEnd"/>
            <w:r>
              <w:rPr>
                <w:color w:val="000000" w:themeColor="text1"/>
                <w:szCs w:val="24"/>
                <w:lang w:eastAsia="zh-CN"/>
              </w:rPr>
              <w:t>}</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w:t>
            </w:r>
            <w:proofErr w:type="spellStart"/>
            <w:r>
              <w:rPr>
                <w:color w:val="000000" w:themeColor="text1"/>
                <w:szCs w:val="24"/>
                <w:lang w:eastAsia="zh-CN"/>
              </w:rPr>
              <w:t>fStockNum</w:t>
            </w:r>
            <w:proofErr w:type="spellEnd"/>
            <w:r>
              <w:rPr>
                <w:rFonts w:hint="eastAsia"/>
                <w:color w:val="000000" w:themeColor="text1"/>
                <w:szCs w:val="24"/>
                <w:lang w:eastAsia="zh-CN"/>
              </w:rPr>
              <w:t>}</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w:t>
            </w:r>
            <w:proofErr w:type="spellStart"/>
            <w:r>
              <w:rPr>
                <w:rFonts w:eastAsia="PMingLiU" w:cs="Arial"/>
                <w:color w:val="000000" w:themeColor="text1"/>
                <w:sz w:val="20"/>
              </w:rPr>
              <w:t>cSCurrency</w:t>
            </w:r>
            <w:proofErr w:type="spellEnd"/>
            <w:r>
              <w:rPr>
                <w:rFonts w:eastAsia="PMingLiU" w:cs="Arial"/>
                <w:color w:val="000000" w:themeColor="text1"/>
                <w:sz w:val="20"/>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w:t>
            </w:r>
            <w:proofErr w:type="spellStart"/>
            <w:r>
              <w:rPr>
                <w:color w:val="000000" w:themeColor="text1"/>
                <w:szCs w:val="24"/>
                <w:lang w:eastAsia="zh-CN"/>
              </w:rPr>
              <w:t>cSCurrency</w:t>
            </w:r>
            <w:proofErr w:type="spellEnd"/>
            <w:r>
              <w:rPr>
                <w:color w:val="000000" w:themeColor="text1"/>
                <w:szCs w:val="24"/>
                <w:lang w:eastAsia="zh-CN"/>
              </w:rPr>
              <w:t>}{</w:t>
            </w:r>
            <w:proofErr w:type="spellStart"/>
            <w:r>
              <w:rPr>
                <w:color w:val="000000" w:themeColor="text1"/>
                <w:szCs w:val="24"/>
                <w:lang w:eastAsia="zh-CN"/>
              </w:rPr>
              <w:t>fStockNum</w:t>
            </w:r>
            <w:proofErr w:type="spellEnd"/>
            <w:r>
              <w:rPr>
                <w:color w:val="000000" w:themeColor="text1"/>
                <w:szCs w:val="24"/>
                <w:lang w:eastAsia="zh-CN"/>
              </w:rPr>
              <w:t>}</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{fNameCn1}</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{fNameEn1}</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{fAddr1}</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{fCountry1}</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58B87424" w:rsidR="005F1153" w:rsidRDefault="00313592">
            <w:pPr>
              <w:spacing w:line="200" w:lineRule="exact"/>
              <w:jc w:val="center"/>
              <w:rPr>
                <w:rFonts w:cs="Arial"/>
                <w:sz w:val="20"/>
                <w:lang w:eastAsia="zh-CN"/>
              </w:rPr>
            </w:pPr>
            <w:r>
              <w:rPr>
                <w:rFonts w:eastAsia="PMingLiU"/>
                <w:szCs w:val="24"/>
              </w:rPr>
              <w:t>{cSType</w:t>
            </w:r>
            <w:r w:rsidR="00355E60">
              <w:rPr>
                <w:rFonts w:eastAsia="PMingLiU"/>
                <w:szCs w:val="24"/>
              </w:rPr>
              <w:t>1</w:t>
            </w:r>
            <w:r>
              <w:rPr>
                <w:rFonts w:eastAsia="PMingLiU"/>
                <w:szCs w:val="24"/>
              </w:rPr>
              <w:t>}</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{fStockNum1}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A772172" w:rsidR="005F1153" w:rsidRDefault="00CC690E">
            <w:pPr>
              <w:spacing w:line="200" w:lineRule="exact"/>
              <w:jc w:val="center"/>
              <w:rPr>
                <w:rFonts w:cs="Arial"/>
                <w:sz w:val="20"/>
                <w:lang w:eastAsia="zh-CN"/>
              </w:rPr>
            </w:pPr>
            <w:r>
              <w:rPr>
                <w:rFonts w:eastAsia="PMingLiU"/>
                <w:szCs w:val="24"/>
              </w:rPr>
              <w:t>{cSCurrency</w:t>
            </w:r>
            <w:r w:rsidR="00355E60">
              <w:rPr>
                <w:rFonts w:eastAsia="PMingLiU"/>
                <w:szCs w:val="24"/>
              </w:rPr>
              <w:t>1</w:t>
            </w:r>
            <w:r>
              <w:rPr>
                <w:rFonts w:eastAsia="PMingLiU"/>
                <w:szCs w:val="24"/>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17F623E5" w:rsidR="005F1153" w:rsidRDefault="008B4E5B">
            <w:pPr>
              <w:spacing w:line="200" w:lineRule="exact"/>
              <w:jc w:val="center"/>
              <w:rPr>
                <w:rFonts w:cs="Arial"/>
                <w:sz w:val="20"/>
                <w:lang w:eastAsia="zh-CN"/>
              </w:rPr>
            </w:pPr>
            <w:r>
              <w:rPr>
                <w:rFonts w:eastAsia="PMingLiU"/>
                <w:szCs w:val="24"/>
              </w:rPr>
              <w:t>{fStockNum</w:t>
            </w:r>
            <w:r w:rsidR="00B8088C">
              <w:rPr>
                <w:rFonts w:eastAsia="PMingLiU"/>
                <w:szCs w:val="24"/>
              </w:rPr>
              <w:t>C</w:t>
            </w:r>
            <w:r>
              <w:rPr>
                <w:rFonts w:eastAsia="PMingLiU"/>
                <w:szCs w:val="24"/>
              </w:rPr>
              <w:t>1}</w:t>
            </w:r>
          </w:p>
        </w:tc>
        <w:bookmarkStart w:id="0" w:name="_GoBack"/>
        <w:bookmarkEnd w:id="0"/>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6E1FC76C" w:rsidR="005F1153" w:rsidRDefault="00550B44">
            <w:pPr>
              <w:spacing w:line="200" w:lineRule="exact"/>
              <w:jc w:val="center"/>
              <w:rPr>
                <w:rFonts w:cs="Arial"/>
                <w:sz w:val="20"/>
                <w:lang w:eastAsia="zh-CN"/>
              </w:rPr>
            </w:pPr>
            <w:r>
              <w:rPr>
                <w:rFonts w:eastAsia="PMingLiU"/>
                <w:szCs w:val="24"/>
              </w:rPr>
              <w:t>{f</w:t>
            </w:r>
            <w:r w:rsidR="00313592">
              <w:rPr>
                <w:rFonts w:eastAsia="PMingLiU"/>
                <w:szCs w:val="24"/>
              </w:rPr>
              <w:t>StockNum1}</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474AFC83" w:rsidR="005F1153" w:rsidRDefault="003555C5">
            <w:pPr>
              <w:spacing w:line="200" w:lineRule="exact"/>
              <w:jc w:val="center"/>
              <w:rPr>
                <w:rFonts w:cs="Arial"/>
                <w:sz w:val="20"/>
                <w:lang w:eastAsia="zh-CN"/>
              </w:rPr>
            </w:pPr>
            <w:r>
              <w:rPr>
                <w:rFonts w:eastAsia="PMingLiU"/>
                <w:szCs w:val="24"/>
              </w:rPr>
              <w:t>{cSCurrency</w:t>
            </w:r>
            <w:r w:rsidR="00355E60">
              <w:rPr>
                <w:rFonts w:eastAsia="PMingLiU"/>
                <w:szCs w:val="24"/>
              </w:rPr>
              <w:t>1</w:t>
            </w:r>
            <w:r>
              <w:rPr>
                <w:rFonts w:eastAsia="PMingLiU"/>
                <w:szCs w:val="24"/>
              </w:rPr>
              <w:t>}</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58CBB54C" w:rsidR="005F1153" w:rsidRDefault="00124CCD">
            <w:pPr>
              <w:spacing w:line="200" w:lineRule="exact"/>
              <w:jc w:val="center"/>
              <w:rPr>
                <w:rFonts w:cs="Arial"/>
                <w:sz w:val="20"/>
                <w:lang w:eastAsia="zh-CN"/>
              </w:rPr>
            </w:pPr>
            <w:r>
              <w:rPr>
                <w:rFonts w:eastAsia="PMingLiU"/>
                <w:szCs w:val="24"/>
              </w:rPr>
              <w:t>{fStockNum</w:t>
            </w:r>
            <w:r w:rsidR="00B8088C">
              <w:rPr>
                <w:rFonts w:eastAsia="PMingLiU"/>
                <w:szCs w:val="24"/>
              </w:rPr>
              <w:t>C</w:t>
            </w:r>
            <w:r>
              <w:rPr>
                <w:rFonts w:eastAsia="PMingLiU"/>
                <w:szCs w:val="24"/>
              </w:rPr>
              <w:t>1}</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w:t>
            </w:r>
            <w:proofErr w:type="spellStart"/>
            <w:r>
              <w:rPr>
                <w:rStyle w:val="apple-style-span"/>
                <w:rFonts w:eastAsia="PMingLiU"/>
                <w:b w:val="0"/>
                <w:bCs/>
                <w:color w:val="000000" w:themeColor="text1"/>
                <w:sz w:val="24"/>
                <w:szCs w:val="24"/>
              </w:rPr>
              <w:t>sNameCn</w:t>
            </w:r>
            <w:proofErr w:type="spellEnd"/>
            <w:r>
              <w:rPr>
                <w:rStyle w:val="apple-style-span"/>
                <w:rFonts w:eastAsia="PMingLiU"/>
                <w:b w:val="0"/>
                <w:bCs/>
                <w:color w:val="000000" w:themeColor="text1"/>
                <w:sz w:val="24"/>
                <w:szCs w:val="24"/>
              </w:rPr>
              <w:t>}</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w:t>
            </w:r>
            <w:proofErr w:type="spellStart"/>
            <w:r w:rsidR="00F5410E">
              <w:rPr>
                <w:rFonts w:ascii="Times New Roman" w:eastAsia="PMingLiU" w:hAnsi="Times New Roman"/>
                <w:b w:val="0"/>
                <w:bCs/>
                <w:color w:val="000000" w:themeColor="text1"/>
                <w:sz w:val="24"/>
                <w:szCs w:val="24"/>
              </w:rPr>
              <w:t>sNameEn</w:t>
            </w:r>
            <w:proofErr w:type="spellEnd"/>
            <w:r>
              <w:rPr>
                <w:rFonts w:ascii="Times New Roman" w:eastAsia="PMingLiU" w:hAnsi="Times New Roman"/>
                <w:b w:val="0"/>
                <w:bCs/>
                <w:color w:val="000000" w:themeColor="text1"/>
                <w:sz w:val="24"/>
                <w:szCs w:val="24"/>
              </w:rPr>
              <w:t>}</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w:t>
            </w:r>
            <w:proofErr w:type="spellStart"/>
            <w:r w:rsidR="00142942">
              <w:rPr>
                <w:rFonts w:eastAsia="PMingLiU" w:cs="Arial"/>
                <w:bCs/>
                <w:color w:val="000000" w:themeColor="text1"/>
              </w:rPr>
              <w:t>s</w:t>
            </w:r>
            <w:r>
              <w:rPr>
                <w:rFonts w:eastAsia="PMingLiU" w:cs="Arial"/>
                <w:bCs/>
                <w:color w:val="000000" w:themeColor="text1"/>
              </w:rPr>
              <w:t>HKAddr</w:t>
            </w:r>
            <w:proofErr w:type="spellEnd"/>
            <w:r>
              <w:rPr>
                <w:rFonts w:eastAsia="PMingLiU" w:cs="Arial"/>
                <w:bCs/>
                <w:color w:val="000000" w:themeColor="text1"/>
              </w:rPr>
              <w:t>}</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w:t>
            </w:r>
            <w:proofErr w:type="spellStart"/>
            <w:r w:rsidR="00385F85">
              <w:rPr>
                <w:rFonts w:ascii="Times New Roman" w:eastAsia="PMingLiU" w:hAnsi="Times New Roman"/>
                <w:b w:val="0"/>
                <w:color w:val="000000" w:themeColor="text1"/>
                <w:spacing w:val="0"/>
                <w:sz w:val="24"/>
                <w:szCs w:val="24"/>
              </w:rPr>
              <w:t>c</w:t>
            </w:r>
            <w:r w:rsidR="00F3527B">
              <w:rPr>
                <w:rFonts w:ascii="Times New Roman" w:eastAsia="PMingLiU" w:hAnsi="Times New Roman"/>
                <w:b w:val="0"/>
                <w:color w:val="000000" w:themeColor="text1"/>
                <w:spacing w:val="0"/>
                <w:sz w:val="24"/>
                <w:szCs w:val="24"/>
              </w:rPr>
              <w:t>Email</w:t>
            </w:r>
            <w:proofErr w:type="spellEnd"/>
            <w:r>
              <w:rPr>
                <w:rFonts w:ascii="Times New Roman" w:eastAsia="PMingLiU" w:hAnsi="Times New Roman"/>
                <w:b w:val="0"/>
                <w:color w:val="000000" w:themeColor="text1"/>
                <w:spacing w:val="0"/>
                <w:sz w:val="24"/>
                <w:szCs w:val="24"/>
              </w:rPr>
              <w:t>}</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w:t>
            </w:r>
            <w:proofErr w:type="spellStart"/>
            <w:r w:rsidR="00934ABA">
              <w:rPr>
                <w:rFonts w:ascii="Times New Roman" w:eastAsia="PMingLiU" w:hAnsi="Times New Roman" w:hint="eastAsia"/>
                <w:b w:val="0"/>
                <w:bCs/>
                <w:color w:val="000000" w:themeColor="text1"/>
                <w:spacing w:val="0"/>
                <w:sz w:val="24"/>
                <w:szCs w:val="24"/>
              </w:rPr>
              <w:t>c</w:t>
            </w:r>
            <w:r>
              <w:rPr>
                <w:rFonts w:ascii="Times New Roman" w:eastAsia="PMingLiU" w:hAnsi="Times New Roman"/>
                <w:b w:val="0"/>
                <w:bCs/>
                <w:color w:val="000000" w:themeColor="text1"/>
                <w:spacing w:val="0"/>
                <w:sz w:val="24"/>
                <w:szCs w:val="24"/>
              </w:rPr>
              <w:t>Number</w:t>
            </w:r>
            <w:proofErr w:type="spellEnd"/>
            <w:r>
              <w:rPr>
                <w:rFonts w:ascii="Times New Roman" w:eastAsia="PMingLiU" w:hAnsi="Times New Roman"/>
                <w:b w:val="0"/>
                <w:bCs/>
                <w:color w:val="000000" w:themeColor="text1"/>
                <w:spacing w:val="0"/>
                <w:sz w:val="24"/>
                <w:szCs w:val="24"/>
              </w:rPr>
              <w:t>}</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w:t>
            </w:r>
            <w:proofErr w:type="spellStart"/>
            <w:r>
              <w:rPr>
                <w:rFonts w:ascii="Times New Roman" w:hAnsi="Times New Roman"/>
                <w:b w:val="0"/>
                <w:color w:val="000000" w:themeColor="text1"/>
                <w:spacing w:val="0"/>
                <w:sz w:val="24"/>
                <w:lang w:eastAsia="zh-CN"/>
              </w:rPr>
              <w:t>chNameCn</w:t>
            </w:r>
            <w:proofErr w:type="spellEnd"/>
            <w:r w:rsidRPr="000F0293">
              <w:rPr>
                <w:rFonts w:ascii="Times New Roman" w:hAnsi="Times New Roman"/>
                <w:b w:val="0"/>
                <w:color w:val="000000" w:themeColor="text1"/>
                <w:spacing w:val="0"/>
                <w:sz w:val="24"/>
                <w:lang w:eastAsia="zh-CN"/>
              </w:rPr>
              <w:t>}</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w:t>
            </w:r>
            <w:proofErr w:type="spellStart"/>
            <w:r>
              <w:rPr>
                <w:rFonts w:ascii="Times New Roman" w:eastAsia="PMingLiU" w:hAnsi="Times New Roman"/>
                <w:b w:val="0"/>
                <w:color w:val="000000" w:themeColor="text1"/>
                <w:spacing w:val="0"/>
                <w:sz w:val="24"/>
                <w:szCs w:val="24"/>
                <w:lang w:eastAsia="zh-CN"/>
              </w:rPr>
              <w:t>chSureName</w:t>
            </w:r>
            <w:proofErr w:type="spellEnd"/>
            <w:r>
              <w:rPr>
                <w:rFonts w:ascii="Times New Roman" w:eastAsia="PMingLiU" w:hAnsi="Times New Roman"/>
                <w:b w:val="0"/>
                <w:color w:val="000000" w:themeColor="text1"/>
                <w:spacing w:val="0"/>
                <w:sz w:val="24"/>
                <w:szCs w:val="24"/>
                <w:lang w:eastAsia="zh-CN"/>
              </w:rPr>
              <w:t>}</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w:t>
            </w:r>
            <w:proofErr w:type="spellStart"/>
            <w:r>
              <w:rPr>
                <w:rFonts w:ascii="Times New Roman" w:eastAsia="PMingLiU" w:hAnsi="Times New Roman"/>
                <w:b w:val="0"/>
                <w:color w:val="000000" w:themeColor="text1"/>
                <w:spacing w:val="0"/>
                <w:sz w:val="24"/>
                <w:szCs w:val="24"/>
                <w:lang w:eastAsia="zh-CN"/>
              </w:rPr>
              <w:t>chOtherName</w:t>
            </w:r>
            <w:proofErr w:type="spellEnd"/>
            <w:r>
              <w:rPr>
                <w:rFonts w:ascii="Times New Roman" w:eastAsia="PMingLiU" w:hAnsi="Times New Roman"/>
                <w:b w:val="0"/>
                <w:color w:val="000000" w:themeColor="text1"/>
                <w:spacing w:val="0"/>
                <w:sz w:val="24"/>
                <w:szCs w:val="24"/>
                <w:lang w:eastAsia="zh-CN"/>
              </w:rPr>
              <w:t>}</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w:t>
            </w:r>
            <w:proofErr w:type="spellStart"/>
            <w:r>
              <w:rPr>
                <w:rFonts w:ascii="Times New Roman" w:eastAsia="PMingLiU" w:hAnsi="Times New Roman"/>
                <w:b w:val="0"/>
                <w:color w:val="000000" w:themeColor="text1"/>
                <w:spacing w:val="0"/>
                <w:sz w:val="24"/>
                <w:szCs w:val="24"/>
                <w:lang w:eastAsia="zh-CN"/>
              </w:rPr>
              <w:t>chAddr</w:t>
            </w:r>
            <w:proofErr w:type="spellEnd"/>
            <w:r>
              <w:rPr>
                <w:rFonts w:ascii="Times New Roman" w:eastAsia="PMingLiU" w:hAnsi="Times New Roman"/>
                <w:b w:val="0"/>
                <w:color w:val="000000" w:themeColor="text1"/>
                <w:spacing w:val="0"/>
                <w:sz w:val="24"/>
                <w:szCs w:val="24"/>
                <w:lang w:eastAsia="zh-CN"/>
              </w:rPr>
              <w:t>}</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w:t>
            </w:r>
            <w:proofErr w:type="spellStart"/>
            <w:r>
              <w:rPr>
                <w:rFonts w:ascii="Times New Roman" w:eastAsia="PMingLiU" w:hAnsi="Times New Roman" w:cs="Arial"/>
                <w:b w:val="0"/>
                <w:bCs/>
                <w:color w:val="000000" w:themeColor="text1"/>
                <w:spacing w:val="0"/>
                <w:sz w:val="24"/>
              </w:rPr>
              <w:t>chCountry</w:t>
            </w:r>
            <w:proofErr w:type="spellEnd"/>
            <w:r>
              <w:rPr>
                <w:rFonts w:ascii="Times New Roman" w:eastAsia="PMingLiU" w:hAnsi="Times New Roman" w:cs="Arial"/>
                <w:b w:val="0"/>
                <w:bCs/>
                <w:color w:val="000000" w:themeColor="text1"/>
                <w:spacing w:val="0"/>
                <w:sz w:val="24"/>
              </w:rPr>
              <w:t>}</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w:t>
            </w:r>
            <w:proofErr w:type="spellStart"/>
            <w:r w:rsidR="00926D32">
              <w:rPr>
                <w:rFonts w:ascii="Times New Roman" w:eastAsia="PMingLiU" w:hAnsi="Times New Roman"/>
                <w:b w:val="0"/>
                <w:bCs/>
                <w:color w:val="000000" w:themeColor="text1"/>
                <w:spacing w:val="0"/>
                <w:sz w:val="27"/>
                <w:szCs w:val="21"/>
                <w:lang w:eastAsia="zh-CN"/>
              </w:rPr>
              <w:t>chChinaId</w:t>
            </w:r>
            <w:proofErr w:type="spellEnd"/>
            <w:r w:rsidR="00F235D2" w:rsidRPr="00F235D2">
              <w:rPr>
                <w:rFonts w:ascii="Times New Roman" w:eastAsia="PMingLiU" w:hAnsi="Times New Roman"/>
                <w:b w:val="0"/>
                <w:bCs/>
                <w:color w:val="000000" w:themeColor="text1"/>
                <w:spacing w:val="0"/>
                <w:sz w:val="27"/>
                <w:szCs w:val="21"/>
                <w:lang w:eastAsia="zh-CN"/>
              </w:rPr>
              <w:t>}</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{idN1}</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{idN2}</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{idN3}</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{idN4}</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{idN5}</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{idN6}</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{idN7}</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{idN8}</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{idN9}</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w:t>
            </w:r>
            <w:proofErr w:type="spellStart"/>
            <w:r>
              <w:rPr>
                <w:rFonts w:ascii="Times New Roman" w:eastAsia="PMingLiU" w:hAnsi="Times New Roman"/>
                <w:b w:val="0"/>
                <w:spacing w:val="0"/>
                <w:sz w:val="24"/>
                <w:szCs w:val="24"/>
              </w:rPr>
              <w:t>psCountry</w:t>
            </w:r>
            <w:proofErr w:type="spellEnd"/>
            <w:r>
              <w:rPr>
                <w:rFonts w:ascii="Times New Roman" w:eastAsia="PMingLiU" w:hAnsi="Times New Roman"/>
                <w:b w:val="0"/>
                <w:spacing w:val="0"/>
                <w:sz w:val="24"/>
                <w:szCs w:val="24"/>
              </w:rPr>
              <w:t>}</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w:t>
            </w:r>
            <w:proofErr w:type="spellStart"/>
            <w:r>
              <w:rPr>
                <w:rFonts w:ascii="Times New Roman" w:eastAsia="PMingLiU" w:hAnsi="Times New Roman"/>
                <w:b w:val="0"/>
                <w:spacing w:val="0"/>
                <w:sz w:val="24"/>
                <w:szCs w:val="24"/>
              </w:rPr>
              <w:t>psNumber</w:t>
            </w:r>
            <w:proofErr w:type="spellEnd"/>
            <w:r>
              <w:rPr>
                <w:rFonts w:ascii="Times New Roman" w:eastAsia="PMingLiU" w:hAnsi="Times New Roman"/>
                <w:b w:val="0"/>
                <w:spacing w:val="0"/>
                <w:sz w:val="24"/>
                <w:szCs w:val="24"/>
              </w:rPr>
              <w:t>}</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4558727" w:rsidR="005F1153" w:rsidRPr="00CD3673" w:rsidRDefault="00902FB0" w:rsidP="003F6DDC">
            <w:pPr>
              <w:spacing w:line="240" w:lineRule="auto"/>
              <w:rPr>
                <w:rFonts w:eastAsia="PMingLiU" w:hint="eastAsia"/>
                <w:bCs/>
                <w:color w:val="000000" w:themeColor="text1"/>
                <w:szCs w:val="24"/>
              </w:rPr>
            </w:pPr>
            <w:r>
              <w:rPr>
                <w:color w:val="000000" w:themeColor="text1"/>
                <w:lang w:eastAsia="zh-CN"/>
              </w:rPr>
              <w:t>{</w:t>
            </w:r>
            <w:proofErr w:type="spellStart"/>
            <w:r>
              <w:rPr>
                <w:color w:val="000000" w:themeColor="text1"/>
                <w:lang w:eastAsia="zh-CN"/>
              </w:rPr>
              <w:t>fNameSigned</w:t>
            </w:r>
            <w:proofErr w:type="spellEnd"/>
            <w:r>
              <w:rPr>
                <w:color w:val="000000" w:themeColor="text1"/>
                <w:lang w:eastAsia="zh-CN"/>
              </w:rPr>
              <w:t>}</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F03E38E" w:rsidR="005F1153" w:rsidRDefault="003812C1" w:rsidP="002947E7">
            <w:pPr>
              <w:spacing w:line="240" w:lineRule="auto"/>
              <w:jc w:val="center"/>
              <w:rPr>
                <w:lang w:eastAsia="zh-CN"/>
              </w:rPr>
            </w:pPr>
            <w:r>
              <w:rPr>
                <w:color w:val="000000" w:themeColor="text1"/>
                <w:lang w:eastAsia="zh-CN"/>
              </w:rPr>
              <w:t>{</w:t>
            </w:r>
            <w:proofErr w:type="spellStart"/>
            <w:r>
              <w:rPr>
                <w:color w:val="000000" w:themeColor="text1"/>
                <w:lang w:eastAsia="zh-CN"/>
              </w:rPr>
              <w:t>fNameSigned</w:t>
            </w:r>
            <w:proofErr w:type="spellEnd"/>
            <w:r>
              <w:rPr>
                <w:color w:val="000000" w:themeColor="text1"/>
                <w:lang w:eastAsia="zh-CN"/>
              </w:rPr>
              <w:t>}</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w:t>
            </w:r>
            <w:proofErr w:type="spellStart"/>
            <w:r>
              <w:rPr>
                <w:color w:val="000000" w:themeColor="text1"/>
                <w:szCs w:val="24"/>
                <w:lang w:eastAsia="zh-CN"/>
              </w:rPr>
              <w:t>fDateSigned</w:t>
            </w:r>
            <w:proofErr w:type="spellEnd"/>
            <w:r>
              <w:rPr>
                <w:color w:val="000000" w:themeColor="text1"/>
                <w:szCs w:val="24"/>
                <w:lang w:eastAsia="zh-CN"/>
              </w:rPr>
              <w:t>}</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According to sections 5</w:t>
      </w:r>
      <w:proofErr w:type="gramStart"/>
      <w:r>
        <w:rPr>
          <w:rFonts w:ascii="Arial" w:hAnsi="Arial" w:cs="Arial"/>
          <w:sz w:val="16"/>
        </w:rPr>
        <w:t>A(</w:t>
      </w:r>
      <w:proofErr w:type="gramEnd"/>
      <w:r>
        <w:rPr>
          <w:rFonts w:ascii="Arial" w:hAnsi="Arial" w:cs="Arial"/>
          <w:sz w:val="16"/>
        </w:rPr>
        <w:t xml:space="preserve">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4B41A" w14:textId="77777777" w:rsidR="000F4625" w:rsidRDefault="000F4625">
      <w:pPr>
        <w:spacing w:line="240" w:lineRule="auto"/>
      </w:pPr>
      <w:r>
        <w:separator/>
      </w:r>
    </w:p>
  </w:endnote>
  <w:endnote w:type="continuationSeparator" w:id="0">
    <w:p w14:paraId="0060DA82" w14:textId="77777777" w:rsidR="000F4625" w:rsidRDefault="000F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宋体"/>
    <w:charset w:val="88"/>
    <w:family w:val="modern"/>
    <w:pitch w:val="default"/>
    <w:sig w:usb0="00000000"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185012" w:rsidRDefault="00185012">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185012" w:rsidRDefault="00185012">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BECF8" w14:textId="77777777" w:rsidR="000F4625" w:rsidRDefault="000F4625">
      <w:pPr>
        <w:spacing w:line="240" w:lineRule="auto"/>
      </w:pPr>
      <w:r>
        <w:separator/>
      </w:r>
    </w:p>
  </w:footnote>
  <w:footnote w:type="continuationSeparator" w:id="0">
    <w:p w14:paraId="7CA49AC2" w14:textId="77777777" w:rsidR="000F4625" w:rsidRDefault="000F46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0F4625"/>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55E60"/>
    <w:rsid w:val="00364739"/>
    <w:rsid w:val="00374C57"/>
    <w:rsid w:val="00377763"/>
    <w:rsid w:val="003812C1"/>
    <w:rsid w:val="00385F85"/>
    <w:rsid w:val="00396931"/>
    <w:rsid w:val="003A7ED0"/>
    <w:rsid w:val="003D6077"/>
    <w:rsid w:val="003D7257"/>
    <w:rsid w:val="003E71BA"/>
    <w:rsid w:val="003F6DDC"/>
    <w:rsid w:val="00407156"/>
    <w:rsid w:val="0041149B"/>
    <w:rsid w:val="00423A68"/>
    <w:rsid w:val="0042645E"/>
    <w:rsid w:val="00437304"/>
    <w:rsid w:val="00460434"/>
    <w:rsid w:val="00483237"/>
    <w:rsid w:val="00487944"/>
    <w:rsid w:val="004C6D2F"/>
    <w:rsid w:val="004E15BC"/>
    <w:rsid w:val="00523790"/>
    <w:rsid w:val="00550B44"/>
    <w:rsid w:val="005644E0"/>
    <w:rsid w:val="0059386E"/>
    <w:rsid w:val="005A6358"/>
    <w:rsid w:val="005B6E66"/>
    <w:rsid w:val="005D3BD9"/>
    <w:rsid w:val="005F068F"/>
    <w:rsid w:val="005F1153"/>
    <w:rsid w:val="0063186E"/>
    <w:rsid w:val="00635AF3"/>
    <w:rsid w:val="00681CF0"/>
    <w:rsid w:val="00684BD4"/>
    <w:rsid w:val="006E70C0"/>
    <w:rsid w:val="00703B5F"/>
    <w:rsid w:val="00717AB5"/>
    <w:rsid w:val="00722BB5"/>
    <w:rsid w:val="00742C49"/>
    <w:rsid w:val="00767353"/>
    <w:rsid w:val="007A27FD"/>
    <w:rsid w:val="007E3F70"/>
    <w:rsid w:val="007F29CE"/>
    <w:rsid w:val="00800E64"/>
    <w:rsid w:val="00802284"/>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8088C"/>
    <w:rsid w:val="00BA4178"/>
    <w:rsid w:val="00BA5A93"/>
    <w:rsid w:val="00BB4B88"/>
    <w:rsid w:val="00BF0096"/>
    <w:rsid w:val="00C05DB5"/>
    <w:rsid w:val="00C624AD"/>
    <w:rsid w:val="00C74BD5"/>
    <w:rsid w:val="00CA468E"/>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1660</Words>
  <Characters>9465</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86</cp:revision>
  <cp:lastPrinted>2014-06-13T07:59:00Z</cp:lastPrinted>
  <dcterms:created xsi:type="dcterms:W3CDTF">2018-03-01T02:35:00Z</dcterms:created>
  <dcterms:modified xsi:type="dcterms:W3CDTF">2018-03-05T00:02:00Z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