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5400"/>
        <w:gridCol w:w="480"/>
        <w:gridCol w:w="720"/>
        <w:gridCol w:w="1800"/>
      </w:tblGrid>
      <w:tr w:rsidR="00061AC9">
        <w:trPr>
          <w:cantSplit/>
          <w:trHeight w:hRule="exact" w:val="1080"/>
        </w:trPr>
        <w:tc>
          <w:tcPr>
            <w:tcW w:w="1828" w:type="dxa"/>
            <w:vMerge w:val="restart"/>
          </w:tcPr>
          <w:p w:rsidR="00061AC9" w:rsidRDefault="00EE6F10">
            <w:pPr>
              <w:pStyle w:val="2"/>
              <w:rPr>
                <w:b w:val="0"/>
                <w:bCs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AC9" w:rsidRDefault="00061AC9">
            <w:pPr>
              <w:spacing w:before="60" w:line="240" w:lineRule="auto"/>
              <w:rPr>
                <w:bCs/>
                <w:sz w:val="22"/>
              </w:rPr>
            </w:pPr>
            <w:r>
              <w:rPr>
                <w:rFonts w:hint="eastAsia"/>
                <w:bCs/>
                <w:sz w:val="20"/>
              </w:rPr>
              <w:t>公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司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註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冊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處</w:t>
            </w:r>
          </w:p>
          <w:p w:rsidR="00061AC9" w:rsidRDefault="00061AC9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Companies Registry</w:t>
            </w: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4"/>
              <w:ind w:hanging="28"/>
              <w:jc w:val="center"/>
              <w:rPr>
                <w:b w:val="0"/>
                <w:bCs/>
                <w:spacing w:val="20"/>
                <w:sz w:val="32"/>
              </w:rPr>
            </w:pPr>
            <w:r>
              <w:rPr>
                <w:rFonts w:hint="eastAsia"/>
                <w:b w:val="0"/>
                <w:bCs/>
                <w:spacing w:val="20"/>
                <w:sz w:val="32"/>
              </w:rPr>
              <w:t>周年申報表</w:t>
            </w:r>
          </w:p>
          <w:p w:rsidR="00061AC9" w:rsidRDefault="00061AC9">
            <w:pPr>
              <w:pStyle w:val="4"/>
              <w:ind w:firstLine="0"/>
              <w:jc w:val="center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Cs w:val="28"/>
              </w:rPr>
              <w:t>Annual Return</w:t>
            </w:r>
          </w:p>
        </w:tc>
        <w:tc>
          <w:tcPr>
            <w:tcW w:w="2520" w:type="dxa"/>
            <w:gridSpan w:val="2"/>
          </w:tcPr>
          <w:p w:rsidR="00061AC9" w:rsidRDefault="00061AC9">
            <w:pPr>
              <w:spacing w:line="240" w:lineRule="auto"/>
              <w:ind w:firstLine="332"/>
              <w:rPr>
                <w:rFonts w:ascii="Arial" w:hAnsi="Arial"/>
                <w:bCs/>
                <w:sz w:val="20"/>
              </w:rPr>
            </w:pPr>
          </w:p>
        </w:tc>
      </w:tr>
      <w:tr w:rsidR="00061AC9">
        <w:trPr>
          <w:cantSplit/>
          <w:trHeight w:hRule="exact" w:val="576"/>
        </w:trPr>
        <w:tc>
          <w:tcPr>
            <w:tcW w:w="1828" w:type="dxa"/>
            <w:vMerge/>
          </w:tcPr>
          <w:p w:rsidR="00061AC9" w:rsidRDefault="00061AC9">
            <w:pPr>
              <w:pStyle w:val="2"/>
              <w:rPr>
                <w:b w:val="0"/>
                <w:bCs/>
              </w:rPr>
            </w:pP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bCs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:rsidR="00061AC9" w:rsidRDefault="00061AC9">
            <w:pPr>
              <w:pStyle w:val="1"/>
              <w:jc w:val="both"/>
              <w:rPr>
                <w:bCs/>
                <w:spacing w:val="20"/>
                <w:sz w:val="24"/>
              </w:rPr>
            </w:pPr>
            <w:r>
              <w:rPr>
                <w:rFonts w:hint="eastAsia"/>
                <w:bCs/>
                <w:spacing w:val="20"/>
                <w:sz w:val="24"/>
              </w:rPr>
              <w:t>表格</w:t>
            </w:r>
          </w:p>
          <w:p w:rsidR="00061AC9" w:rsidRDefault="00061AC9">
            <w:pPr>
              <w:pStyle w:val="8"/>
              <w:ind w:leftChars="-61" w:left="-146" w:firstLineChars="61" w:firstLine="146"/>
              <w:rPr>
                <w:b w:val="0"/>
                <w:bCs/>
                <w:sz w:val="20"/>
              </w:rPr>
            </w:pPr>
            <w:r>
              <w:rPr>
                <w:b w:val="0"/>
                <w:bCs/>
              </w:rPr>
              <w:t>Form</w:t>
            </w:r>
          </w:p>
        </w:tc>
        <w:tc>
          <w:tcPr>
            <w:tcW w:w="1800" w:type="dxa"/>
          </w:tcPr>
          <w:p w:rsidR="00061AC9" w:rsidRDefault="00061AC9">
            <w:pPr>
              <w:pStyle w:val="1"/>
              <w:jc w:val="right"/>
              <w:rPr>
                <w:rFonts w:eastAsia="PMingLiU"/>
                <w:bCs/>
                <w:sz w:val="20"/>
                <w:szCs w:val="56"/>
              </w:rPr>
            </w:pPr>
            <w:r>
              <w:rPr>
                <w:rFonts w:eastAsia="PMingLiU" w:hint="eastAsia"/>
                <w:bCs/>
                <w:szCs w:val="56"/>
              </w:rPr>
              <w:t>NAR1</w:t>
            </w:r>
          </w:p>
        </w:tc>
      </w:tr>
      <w:tr w:rsidR="00061AC9">
        <w:trPr>
          <w:cantSplit/>
          <w:trHeight w:hRule="exact" w:val="137"/>
        </w:trPr>
        <w:tc>
          <w:tcPr>
            <w:tcW w:w="10228" w:type="dxa"/>
            <w:gridSpan w:val="5"/>
          </w:tcPr>
          <w:p w:rsidR="00061AC9" w:rsidRDefault="00061AC9">
            <w:pPr>
              <w:spacing w:after="60" w:line="240" w:lineRule="auto"/>
              <w:jc w:val="both"/>
              <w:rPr>
                <w:bCs/>
                <w:sz w:val="18"/>
              </w:rPr>
            </w:pPr>
          </w:p>
        </w:tc>
      </w:tr>
      <w:tr w:rsidR="00061AC9">
        <w:trPr>
          <w:cantSplit/>
          <w:trHeight w:hRule="exact" w:val="230"/>
        </w:trPr>
        <w:tc>
          <w:tcPr>
            <w:tcW w:w="7228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000" w:type="dxa"/>
            <w:gridSpan w:val="3"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sz w:val="20"/>
              </w:rPr>
              <w:t>Company Number</w:t>
            </w:r>
          </w:p>
        </w:tc>
      </w:tr>
      <w:tr w:rsidR="00061AC9">
        <w:trPr>
          <w:cantSplit/>
          <w:trHeight w:val="540"/>
        </w:trPr>
        <w:tc>
          <w:tcPr>
            <w:tcW w:w="7228" w:type="dxa"/>
            <w:gridSpan w:val="2"/>
          </w:tcPr>
          <w:p w:rsidR="00061AC9" w:rsidRDefault="00EE6F10">
            <w:pPr>
              <w:pStyle w:val="6"/>
              <w:rPr>
                <w:rFonts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b w:val="0"/>
                <w:bCs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89535</wp:posOffset>
                      </wp:positionV>
                      <wp:extent cx="744220" cy="310515"/>
                      <wp:effectExtent l="0" t="0" r="0" b="0"/>
                      <wp:wrapNone/>
                      <wp:docPr id="37" name="文本框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5" o:spid="_x0000_s1026" type="#_x0000_t202" style="position:absolute;left:0;text-align:left;margin-left:-46.5pt;margin-top:7.05pt;width:58.6pt;height:2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" stroked="f">
                      <v:fill opacity="0"/>
                      <v:path arrowok="t"/>
                      <v:textbox>
                        <w:txbxContent>
                          <w:p w:rsidR="00061AC9" w:rsidRDefault="00061AC9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486B08">
            <w:pPr>
              <w:pStyle w:val="af"/>
              <w:spacing w:line="240" w:lineRule="auto"/>
              <w:rPr>
                <w:rFonts w:ascii="Times New Roman" w:hAnsi="Times New Roman"/>
                <w:b w:val="0"/>
                <w:bCs/>
                <w:color w:val="FF0000"/>
                <w:spacing w:val="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companyNo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360"/>
        </w:tabs>
        <w:spacing w:before="60" w:line="240" w:lineRule="auto"/>
        <w:ind w:right="29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公司名稱</w:t>
      </w:r>
      <w:r>
        <w:rPr>
          <w:rFonts w:ascii="Arial" w:hAnsi="Arial"/>
          <w:bCs/>
          <w:color w:val="000000"/>
          <w:sz w:val="22"/>
        </w:rPr>
        <w:t>Company Name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936"/>
        </w:trPr>
        <w:tc>
          <w:tcPr>
            <w:tcW w:w="9840" w:type="dxa"/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BSC CO., LIMITED </w:t>
            </w:r>
          </w:p>
          <w:p w:rsidR="00061AC9" w:rsidRDefault="00061AC9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百事成商貿有限公司</w:t>
            </w:r>
          </w:p>
        </w:tc>
      </w:tr>
    </w:tbl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82550</wp:posOffset>
                </wp:positionV>
                <wp:extent cx="152400" cy="152400"/>
                <wp:effectExtent l="0" t="0" r="0" b="0"/>
                <wp:wrapNone/>
                <wp:docPr id="36" name="椭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5" o:spid="_x0000_s1027" style="position:absolute;left:0;text-align:left;margin-left:-36pt;margin-top:6.5pt;width:12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/>
          <w:bCs/>
          <w:color w:val="000000"/>
          <w:sz w:val="22"/>
        </w:rPr>
        <w:t>2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商業名稱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(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如有的話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 xml:space="preserve">) </w:t>
      </w:r>
      <w:r w:rsidR="00061AC9">
        <w:rPr>
          <w:rFonts w:ascii="Arial" w:hAnsi="Arial"/>
          <w:bCs/>
          <w:color w:val="000000"/>
          <w:sz w:val="22"/>
        </w:rPr>
        <w:t>Business Name</w:t>
      </w:r>
      <w:r w:rsidR="00061AC9">
        <w:rPr>
          <w:rFonts w:ascii="Arial" w:hAnsi="Arial" w:hint="eastAsia"/>
          <w:bCs/>
          <w:color w:val="000000"/>
          <w:sz w:val="22"/>
        </w:rPr>
        <w:t xml:space="preserve"> (If any)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06"/>
        </w:trPr>
        <w:tc>
          <w:tcPr>
            <w:tcW w:w="9840" w:type="dxa"/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eastAsia="PMingLiU"/>
                <w:bCs/>
                <w:color w:val="000000"/>
                <w:sz w:val="28"/>
                <w:lang w:eastAsia="zh-CN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120" w:line="240" w:lineRule="auto"/>
        <w:ind w:left="360" w:hanging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3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公司類別</w:t>
      </w:r>
      <w:r>
        <w:rPr>
          <w:rFonts w:ascii="Arial" w:hAnsi="Arial"/>
          <w:bCs/>
          <w:color w:val="000000"/>
          <w:sz w:val="22"/>
        </w:rPr>
        <w:t>Type of Company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920"/>
        <w:gridCol w:w="360"/>
        <w:gridCol w:w="1920"/>
        <w:gridCol w:w="360"/>
        <w:gridCol w:w="360"/>
        <w:gridCol w:w="4560"/>
      </w:tblGrid>
      <w:tr w:rsidR="00061AC9">
        <w:trPr>
          <w:cantSplit/>
          <w:trHeight w:hRule="exact" w:val="267"/>
        </w:trPr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920" w:type="dxa"/>
            <w:tcBorders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38" w:left="91" w:firstLineChars="50" w:firstLine="110"/>
              <w:jc w:val="both"/>
              <w:rPr>
                <w:rFonts w:ascii="Arial" w:eastAsia="PMingLiU" w:hAnsi="Arial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私人公司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92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公眾公司</w:t>
            </w:r>
          </w:p>
        </w:tc>
        <w:tc>
          <w:tcPr>
            <w:tcW w:w="360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456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擔保有限公司</w:t>
            </w:r>
          </w:p>
        </w:tc>
      </w:tr>
      <w:tr w:rsidR="00061AC9">
        <w:trPr>
          <w:cantSplit/>
          <w:trHeight w:hRule="exact" w:val="282"/>
        </w:trPr>
        <w:tc>
          <w:tcPr>
            <w:tcW w:w="360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tabs>
                <w:tab w:val="left" w:pos="692"/>
              </w:tabs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Private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co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mpany </w:t>
            </w:r>
          </w:p>
        </w:tc>
        <w:tc>
          <w:tcPr>
            <w:tcW w:w="360" w:type="dxa"/>
            <w:tcBorders>
              <w:top w:val="single" w:sz="6" w:space="0" w:color="808080"/>
              <w:righ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Public company</w:t>
            </w:r>
          </w:p>
        </w:tc>
        <w:tc>
          <w:tcPr>
            <w:tcW w:w="3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nil"/>
              <w:right w:val="nil"/>
            </w:tcBorders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45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Company limited by guarantee</w:t>
            </w:r>
          </w:p>
        </w:tc>
      </w:tr>
    </w:tbl>
    <w:p w:rsidR="00061AC9" w:rsidRDefault="00061AC9">
      <w:pPr>
        <w:spacing w:line="240" w:lineRule="auto"/>
        <w:ind w:left="360" w:right="29" w:hanging="36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</w:r>
    </w:p>
    <w:tbl>
      <w:tblPr>
        <w:tblW w:w="0" w:type="auto"/>
        <w:tblInd w:w="-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6509"/>
        <w:gridCol w:w="1110"/>
        <w:gridCol w:w="1110"/>
        <w:gridCol w:w="1111"/>
      </w:tblGrid>
      <w:tr w:rsidR="00061AC9">
        <w:trPr>
          <w:cantSplit/>
          <w:trHeight w:hRule="exact" w:val="55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noProof/>
                <w:color w:val="000000"/>
                <w:spacing w:val="12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0" b="0"/>
                      <wp:wrapNone/>
                      <wp:docPr id="35" name="椭圆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  <w:r w:rsidR="00EE6F10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2235" cy="102235"/>
                                        <wp:effectExtent l="0" t="0" r="0" b="0"/>
                                        <wp:docPr id="34" name="图片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235" cy="102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8" o:spid="_x0000_s1028" style="position:absolute;margin-left:18pt;margin-top:3.35pt;width:12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4" name="图片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>4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2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2"/>
              </w:rPr>
              <w:t>to which this Return is Made Up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1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061A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9" w:type="dxa"/>
            <w:right w:w="29" w:type="dxa"/>
          </w:tblCellMar>
        </w:tblPrEx>
        <w:trPr>
          <w:gridBefore w:val="2"/>
          <w:wBefore w:w="1440" w:type="dxa"/>
          <w:cantSplit/>
          <w:trHeight w:hRule="exact" w:val="245"/>
        </w:trPr>
        <w:tc>
          <w:tcPr>
            <w:tcW w:w="6509" w:type="dxa"/>
          </w:tcPr>
          <w:p w:rsidR="00061AC9" w:rsidRDefault="00061AC9">
            <w:pPr>
              <w:spacing w:line="240" w:lineRule="auto"/>
              <w:ind w:right="90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1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20"/>
        </w:trPr>
        <w:tc>
          <w:tcPr>
            <w:tcW w:w="9840" w:type="dxa"/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如屬私人公司，本申報表應列載截至公司成立為法團的周年日期的資料。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如屬公眾公司，申報表的結算日期應為該公司的會計參照期結束後的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6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如屬擔保有限公司，申報表的結算日期應為該公司的會計參照期結束後的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9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</w:tr>
      <w:tr w:rsidR="00061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749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private company, the information in this return should be made up to the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anniversary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of the date of its incorporation.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public company, the return should be made up to the date that is 6 months after the end of its accounting reference period. 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For a company limited by guarantee, the return should be made up to the date that is 9 months after the end of its accounting reference period.)</w:t>
            </w:r>
          </w:p>
        </w:tc>
      </w:tr>
    </w:tbl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i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90170</wp:posOffset>
                </wp:positionV>
                <wp:extent cx="152400" cy="152400"/>
                <wp:effectExtent l="0" t="0" r="0" b="0"/>
                <wp:wrapNone/>
                <wp:docPr id="33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2" name="图片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6" o:spid="_x0000_s1029" style="position:absolute;left:0;text-align:left;margin-left:-36pt;margin-top:7.1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2" name="图片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本</w:t>
      </w:r>
      <w:r>
        <w:rPr>
          <w:rFonts w:ascii="Arial" w:hAnsi="Arial" w:hint="eastAsia"/>
          <w:bCs/>
          <w:color w:val="000000"/>
          <w:spacing w:val="20"/>
          <w:sz w:val="22"/>
        </w:rPr>
        <w:t>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格</w:t>
      </w:r>
      <w:r>
        <w:rPr>
          <w:rFonts w:ascii="Arial" w:hAnsi="Arial" w:hint="eastAsia"/>
          <w:bCs/>
          <w:color w:val="000000"/>
          <w:spacing w:val="20"/>
          <w:sz w:val="22"/>
        </w:rPr>
        <w:t>交付的財務報表所涵蓋的會計期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color w:val="000000"/>
          <w:sz w:val="22"/>
        </w:rPr>
        <w:t xml:space="preserve">Period Covered by </w:t>
      </w:r>
      <w:r>
        <w:rPr>
          <w:rFonts w:ascii="Arial" w:hAnsi="Arial" w:hint="eastAsia"/>
          <w:bCs/>
          <w:color w:val="000000"/>
          <w:sz w:val="22"/>
        </w:rPr>
        <w:t>Financial Statements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>Delivered</w:t>
      </w:r>
      <w:r>
        <w:rPr>
          <w:rFonts w:ascii="Arial" w:hAnsi="Arial"/>
          <w:bCs/>
          <w:color w:val="000000"/>
          <w:sz w:val="22"/>
        </w:rPr>
        <w:t xml:space="preserve"> with this Form</w:t>
      </w: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私人公司無需填報此項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A private company</w:t>
      </w:r>
      <w:r>
        <w:rPr>
          <w:rFonts w:ascii="Arial" w:hAnsi="Arial" w:hint="eastAsia"/>
          <w:bCs/>
          <w:i/>
          <w:color w:val="000000"/>
          <w:sz w:val="16"/>
        </w:rPr>
        <w:t xml:space="preserve"> need not complete this section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9"/>
        <w:gridCol w:w="1120"/>
        <w:gridCol w:w="1120"/>
        <w:gridCol w:w="3120"/>
        <w:gridCol w:w="1120"/>
        <w:gridCol w:w="1120"/>
        <w:gridCol w:w="1120"/>
      </w:tblGrid>
      <w:tr w:rsidR="00061AC9">
        <w:trPr>
          <w:trHeight w:hRule="exact" w:val="490"/>
        </w:trPr>
        <w:tc>
          <w:tcPr>
            <w:tcW w:w="11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1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至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To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</w:tr>
      <w:tr w:rsidR="00061AC9">
        <w:trPr>
          <w:trHeight w:hRule="exact" w:val="259"/>
        </w:trPr>
        <w:tc>
          <w:tcPr>
            <w:tcW w:w="1119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</w:rPr>
        <w:tab/>
      </w:r>
    </w:p>
    <w:p w:rsidR="00061AC9" w:rsidRDefault="00EE6F10">
      <w:pPr>
        <w:tabs>
          <w:tab w:val="left" w:pos="0"/>
        </w:tabs>
        <w:spacing w:line="240" w:lineRule="auto"/>
        <w:ind w:left="360" w:hanging="360"/>
        <w:rPr>
          <w:rFonts w:ascii="Arial" w:hAnsi="Arial"/>
          <w:bCs/>
          <w:color w:val="000000"/>
          <w:sz w:val="22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44450</wp:posOffset>
                </wp:positionV>
                <wp:extent cx="152400" cy="152400"/>
                <wp:effectExtent l="0" t="0" r="0" b="0"/>
                <wp:wrapNone/>
                <wp:docPr id="31" name="椭圆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0" name="图片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8" o:spid="_x0000_s1030" style="position:absolute;left:0;text-align:left;margin-left:-34.6pt;margin-top:3.5pt;width:12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0" name="图片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</w:rPr>
        <w:t>6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註冊辦事處地址</w:t>
      </w:r>
      <w:r w:rsidR="00061AC9">
        <w:rPr>
          <w:rFonts w:ascii="Arial" w:hAnsi="Arial"/>
          <w:bCs/>
          <w:color w:val="000000"/>
          <w:sz w:val="22"/>
        </w:rPr>
        <w:t>Address of Registered Office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39"/>
      </w:tblGrid>
      <w:tr w:rsidR="00061AC9">
        <w:trPr>
          <w:trHeight w:hRule="exact" w:val="1152"/>
        </w:trPr>
        <w:tc>
          <w:tcPr>
            <w:tcW w:w="9839" w:type="dxa"/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香港九龍新蒲崗五芳街</w:t>
            </w:r>
            <w:r>
              <w:rPr>
                <w:rFonts w:eastAsia="PMingLiU" w:hint="eastAsia"/>
                <w:bCs/>
                <w:szCs w:val="24"/>
              </w:rPr>
              <w:t>8</w:t>
            </w:r>
            <w:r>
              <w:rPr>
                <w:rFonts w:eastAsia="PMingLiU" w:hint="eastAsia"/>
                <w:bCs/>
                <w:szCs w:val="24"/>
              </w:rPr>
              <w:t>號利嘉工業大廈</w:t>
            </w:r>
            <w:r>
              <w:rPr>
                <w:rFonts w:eastAsia="PMingLiU" w:hint="eastAsia"/>
                <w:bCs/>
                <w:szCs w:val="24"/>
              </w:rPr>
              <w:t>11</w:t>
            </w:r>
            <w:r>
              <w:rPr>
                <w:rFonts w:eastAsia="PMingLiU" w:hint="eastAsia"/>
                <w:bCs/>
                <w:szCs w:val="24"/>
              </w:rPr>
              <w:t>樓</w:t>
            </w:r>
            <w:r>
              <w:rPr>
                <w:rFonts w:eastAsia="PMingLiU" w:hint="eastAsia"/>
                <w:bCs/>
                <w:szCs w:val="24"/>
              </w:rPr>
              <w:t>32</w:t>
            </w:r>
            <w:r>
              <w:rPr>
                <w:rFonts w:eastAsia="PMingLiU" w:hint="eastAsia"/>
                <w:bCs/>
                <w:szCs w:val="24"/>
              </w:rPr>
              <w:t>室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361"/>
        <w:gridCol w:w="240"/>
        <w:gridCol w:w="896"/>
        <w:gridCol w:w="903"/>
        <w:gridCol w:w="1565"/>
        <w:gridCol w:w="5275"/>
      </w:tblGrid>
      <w:tr w:rsidR="00061AC9">
        <w:trPr>
          <w:trHeight w:hRule="exact" w:val="284"/>
        </w:trPr>
        <w:tc>
          <w:tcPr>
            <w:tcW w:w="4935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AC9" w:rsidRDefault="00EE6F10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l="0" t="0" r="0" b="0"/>
                      <wp:wrapNone/>
                      <wp:docPr id="29" name="椭圆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6" o:spid="_x0000_s1031" style="position:absolute;margin-left:-34.6pt;margin-top:3pt;width:12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提交人資料</w:t>
            </w:r>
            <w:proofErr w:type="spellStart"/>
            <w:r w:rsidR="00061AC9">
              <w:rPr>
                <w:rFonts w:ascii="Arial" w:hAnsi="Arial"/>
                <w:bCs/>
                <w:color w:val="000000"/>
                <w:sz w:val="20"/>
              </w:rPr>
              <w:t>Presentor’s</w:t>
            </w:r>
            <w:proofErr w:type="spellEnd"/>
            <w:r w:rsidR="00061AC9">
              <w:rPr>
                <w:rFonts w:ascii="Arial" w:hAnsi="Arial"/>
                <w:bCs/>
                <w:color w:val="000000"/>
                <w:sz w:val="20"/>
              </w:rPr>
              <w:t xml:space="preserve"> </w:t>
            </w:r>
            <w:r w:rsidR="00061AC9">
              <w:rPr>
                <w:rFonts w:ascii="Arial" w:hAnsi="Arial" w:hint="eastAsia"/>
                <w:bCs/>
                <w:color w:val="000000"/>
                <w:sz w:val="20"/>
              </w:rPr>
              <w:t>Reference</w:t>
            </w:r>
          </w:p>
        </w:tc>
        <w:tc>
          <w:tcPr>
            <w:tcW w:w="527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61AC9" w:rsidRDefault="00061AC9">
            <w:pPr>
              <w:spacing w:line="240" w:lineRule="auto"/>
              <w:ind w:right="-648"/>
              <w:jc w:val="both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bCs/>
                <w:color w:val="000000"/>
                <w:sz w:val="20"/>
              </w:rPr>
              <w:t>For Official Use</w:t>
            </w:r>
          </w:p>
        </w:tc>
      </w:tr>
      <w:tr w:rsidR="00061AC9">
        <w:trPr>
          <w:trHeight w:hRule="exact" w:val="496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18"/>
              </w:rPr>
              <w:t>Name:</w:t>
            </w: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 w:hint="eastAsia"/>
                <w:bCs/>
                <w:color w:val="000000"/>
                <w:sz w:val="18"/>
              </w:rPr>
              <w:t xml:space="preserve">Hai Ming International Business Secretary Service (Hong Kong) Co., Limited 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Address:  </w:t>
            </w:r>
          </w:p>
        </w:tc>
        <w:tc>
          <w:tcPr>
            <w:tcW w:w="3604" w:type="dxa"/>
            <w:gridSpan w:val="4"/>
            <w:vMerge w:val="restart"/>
            <w:tcBorders>
              <w:right w:val="single" w:sz="4" w:space="0" w:color="auto"/>
            </w:tcBorders>
          </w:tcPr>
          <w:p w:rsidR="00061AC9" w:rsidRDefault="00061AC9">
            <w:pPr>
              <w:spacing w:line="240" w:lineRule="auto"/>
              <w:rPr>
                <w:rFonts w:eastAsia="PMingLiU"/>
                <w:bCs/>
                <w:sz w:val="21"/>
                <w:szCs w:val="21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ROOM 32,11/F,LEE KA INDUSTRIAL BUILDING,8 NG FONG STREET,SAN PO KONG,KOWLOON,</w:t>
            </w:r>
          </w:p>
          <w:p w:rsidR="00061AC9" w:rsidRDefault="00061AC9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HONG KONG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 w:val="restart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970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Tel: </w:t>
            </w:r>
          </w:p>
        </w:tc>
        <w:tc>
          <w:tcPr>
            <w:tcW w:w="1497" w:type="dxa"/>
            <w:gridSpan w:val="3"/>
            <w:vAlign w:val="center"/>
          </w:tcPr>
          <w:p w:rsidR="00061AC9" w:rsidRDefault="00061AC9">
            <w:pPr>
              <w:spacing w:line="240" w:lineRule="auto"/>
              <w:ind w:right="3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 w:hint="eastAsia"/>
                <w:sz w:val="18"/>
              </w:rPr>
              <w:t>30696980</w:t>
            </w:r>
          </w:p>
        </w:tc>
        <w:tc>
          <w:tcPr>
            <w:tcW w:w="903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 w:hint="eastAsia"/>
                <w:spacing w:val="20"/>
                <w:sz w:val="18"/>
              </w:rPr>
              <w:t>傳真</w:t>
            </w:r>
            <w:r>
              <w:rPr>
                <w:rFonts w:ascii="Arial" w:eastAsia="PMingLiU" w:hAnsi="Arial"/>
                <w:sz w:val="18"/>
              </w:rPr>
              <w:t>Fax:</w:t>
            </w:r>
          </w:p>
        </w:tc>
        <w:tc>
          <w:tcPr>
            <w:tcW w:w="1565" w:type="dxa"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94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 w:hint="eastAsia"/>
                <w:sz w:val="18"/>
              </w:rPr>
              <w:t>30696981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bCs/>
                <w:color w:val="000000"/>
                <w:sz w:val="18"/>
              </w:rPr>
              <w:t>Email:</w:t>
            </w: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23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hkoji907@hotmail.com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99"/>
        </w:trPr>
        <w:tc>
          <w:tcPr>
            <w:tcW w:w="1571" w:type="dxa"/>
            <w:gridSpan w:val="3"/>
            <w:tcBorders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bCs/>
                <w:color w:val="000000"/>
                <w:sz w:val="18"/>
              </w:rPr>
              <w:t>Reference:</w:t>
            </w:r>
          </w:p>
        </w:tc>
        <w:tc>
          <w:tcPr>
            <w:tcW w:w="336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23"/>
              <w:rPr>
                <w:rFonts w:eastAsia="PMingLiU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60"/>
        </w:trPr>
        <w:tc>
          <w:tcPr>
            <w:tcW w:w="4935" w:type="dxa"/>
            <w:gridSpan w:val="6"/>
            <w:tcBorders>
              <w:top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10210" w:type="dxa"/>
            <w:gridSpan w:val="7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rPr>
          <w:bCs/>
          <w:color w:val="000000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500"/>
        <w:gridCol w:w="312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jc w:val="both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0"/>
        </w:rPr>
      </w:pPr>
    </w:p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noProof/>
          <w:color w:val="00000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152400" cy="152400"/>
                <wp:effectExtent l="0" t="0" r="0" b="0"/>
                <wp:wrapNone/>
                <wp:docPr id="28" name="椭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6" o:spid="_x0000_s1032" style="position:absolute;left:0;text-align:left;margin-left:-36pt;margin-top:8.9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7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電郵地址</w:t>
      </w:r>
      <w:r w:rsidR="00061AC9">
        <w:rPr>
          <w:rFonts w:ascii="Arial" w:hAnsi="Arial"/>
          <w:bCs/>
          <w:color w:val="000000"/>
          <w:sz w:val="22"/>
        </w:rPr>
        <w:t>Email Address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9"/>
      </w:tblGrid>
      <w:tr w:rsidR="00061AC9">
        <w:trPr>
          <w:trHeight w:hRule="exact" w:val="500"/>
        </w:trPr>
        <w:tc>
          <w:tcPr>
            <w:tcW w:w="971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92" w:right="2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2"/>
        </w:rPr>
      </w:pPr>
    </w:p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z w:val="22"/>
        </w:rPr>
        <w:t>8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按揭及押記</w:t>
      </w:r>
      <w:r>
        <w:rPr>
          <w:rFonts w:ascii="Arial" w:hAnsi="Arial"/>
          <w:bCs/>
          <w:color w:val="000000"/>
          <w:sz w:val="22"/>
        </w:rPr>
        <w:t>Mortgages and Charges</w:t>
      </w:r>
    </w:p>
    <w:p w:rsidR="00061AC9" w:rsidRDefault="00061AC9">
      <w:pPr>
        <w:spacing w:before="60" w:line="240" w:lineRule="auto"/>
        <w:ind w:left="36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截至本申報表的結算日期，所有根據《公司條例》須向公司註冊處處長登記的，或若於</w:t>
      </w:r>
      <w:r>
        <w:rPr>
          <w:rFonts w:ascii="Arial" w:hAnsi="Arial" w:hint="eastAsia"/>
          <w:bCs/>
          <w:color w:val="000000"/>
          <w:spacing w:val="20"/>
          <w:sz w:val="18"/>
        </w:rPr>
        <w:t>1912</w:t>
      </w:r>
      <w:r>
        <w:rPr>
          <w:rFonts w:ascii="Arial" w:hAnsi="Arial" w:hint="eastAsia"/>
          <w:bCs/>
          <w:color w:val="000000"/>
          <w:spacing w:val="20"/>
          <w:sz w:val="18"/>
        </w:rPr>
        <w:t>年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月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日後設定便須如此登記的按揭及押記的負債總額</w:t>
      </w:r>
    </w:p>
    <w:p w:rsidR="00061AC9" w:rsidRDefault="00061AC9">
      <w:pPr>
        <w:spacing w:after="120" w:line="240" w:lineRule="auto"/>
        <w:ind w:left="36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 xml:space="preserve">Total </w:t>
      </w:r>
      <w:r>
        <w:rPr>
          <w:rFonts w:ascii="Arial" w:hAnsi="Arial" w:hint="eastAsia"/>
          <w:bCs/>
          <w:color w:val="000000"/>
          <w:sz w:val="20"/>
        </w:rPr>
        <w:t>a</w:t>
      </w:r>
      <w:r>
        <w:rPr>
          <w:rFonts w:ascii="Arial" w:hAnsi="Arial"/>
          <w:bCs/>
          <w:color w:val="000000"/>
          <w:sz w:val="20"/>
        </w:rPr>
        <w:t xml:space="preserve">mount </w:t>
      </w:r>
      <w:r>
        <w:rPr>
          <w:rFonts w:ascii="Arial" w:hAnsi="Arial" w:hint="eastAsia"/>
          <w:bCs/>
          <w:color w:val="000000"/>
          <w:sz w:val="20"/>
        </w:rPr>
        <w:t>of the indebtedness as at the date to which this return is made up in respect of</w:t>
      </w:r>
      <w:r>
        <w:rPr>
          <w:rFonts w:ascii="Arial" w:hAnsi="Arial"/>
          <w:bCs/>
          <w:color w:val="000000"/>
          <w:sz w:val="20"/>
        </w:rPr>
        <w:t xml:space="preserve"> all mortgages and charges which are required to be registered with the Registrar of Companies pursuant to the Companies Ordinance</w:t>
      </w:r>
      <w:r>
        <w:rPr>
          <w:rFonts w:ascii="Arial" w:hAnsi="Arial" w:hint="eastAsia"/>
          <w:bCs/>
          <w:color w:val="000000"/>
          <w:sz w:val="20"/>
        </w:rPr>
        <w:t xml:space="preserve"> or would have been required to be so registered if created after 1 January 1912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20"/>
      </w:tblGrid>
      <w:tr w:rsidR="00061AC9">
        <w:trPr>
          <w:trHeight w:hRule="exact" w:val="907"/>
        </w:trPr>
        <w:tc>
          <w:tcPr>
            <w:tcW w:w="9720" w:type="dxa"/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9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無股本公司的成員人數</w:t>
      </w:r>
      <w:r>
        <w:rPr>
          <w:rFonts w:ascii="Arial" w:hAnsi="Arial"/>
          <w:bCs/>
          <w:color w:val="000000"/>
          <w:sz w:val="22"/>
        </w:rPr>
        <w:t xml:space="preserve">Number of Member(s) </w:t>
      </w:r>
      <w:r>
        <w:rPr>
          <w:rFonts w:ascii="Arial" w:hAnsi="Arial" w:hint="eastAsia"/>
          <w:bCs/>
          <w:color w:val="000000"/>
          <w:sz w:val="22"/>
        </w:rPr>
        <w:t>of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 xml:space="preserve">a </w:t>
      </w:r>
      <w:r>
        <w:rPr>
          <w:rFonts w:ascii="Arial" w:hAnsi="Arial"/>
          <w:bCs/>
          <w:color w:val="000000"/>
          <w:sz w:val="22"/>
        </w:rPr>
        <w:t xml:space="preserve">Company </w:t>
      </w:r>
      <w:r>
        <w:rPr>
          <w:rFonts w:ascii="Arial" w:hAnsi="Arial" w:hint="eastAsia"/>
          <w:bCs/>
          <w:color w:val="000000"/>
          <w:sz w:val="22"/>
        </w:rPr>
        <w:t>N</w:t>
      </w:r>
      <w:r>
        <w:rPr>
          <w:rFonts w:ascii="Arial" w:hAnsi="Arial"/>
          <w:bCs/>
          <w:color w:val="000000"/>
          <w:sz w:val="22"/>
        </w:rPr>
        <w:t>ot Having a Share Capital</w: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 w:hint="eastAsia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有股本的公司無需填報此項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 xml:space="preserve"> Company having a </w:t>
      </w:r>
      <w:r>
        <w:rPr>
          <w:rFonts w:ascii="Arial" w:hAnsi="Arial" w:hint="eastAsia"/>
          <w:bCs/>
          <w:i/>
          <w:color w:val="000000"/>
          <w:sz w:val="16"/>
        </w:rPr>
        <w:t xml:space="preserve">share </w:t>
      </w:r>
      <w:r>
        <w:rPr>
          <w:rFonts w:ascii="Arial" w:hAnsi="Arial"/>
          <w:bCs/>
          <w:i/>
          <w:color w:val="000000"/>
          <w:sz w:val="16"/>
        </w:rPr>
        <w:t>capital need not complete this section)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pacing w:val="20"/>
          <w:sz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0"/>
        <w:gridCol w:w="3000"/>
      </w:tblGrid>
      <w:tr w:rsidR="00061AC9">
        <w:trPr>
          <w:cantSplit/>
          <w:trHeight w:hRule="exact" w:val="504"/>
        </w:trPr>
        <w:tc>
          <w:tcPr>
            <w:tcW w:w="672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截至本申報表的結算日期的成員人數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N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umber of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M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ember(s)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as 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at the 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</w:t>
            </w:r>
            <w:r>
              <w:rPr>
                <w:rFonts w:ascii="Arial" w:hAnsi="Arial"/>
                <w:bCs/>
                <w:color w:val="000000"/>
                <w:sz w:val="20"/>
              </w:rPr>
              <w:t>eturn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is Made Up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67945</wp:posOffset>
                </wp:positionV>
                <wp:extent cx="152400" cy="152400"/>
                <wp:effectExtent l="0" t="0" r="0" b="0"/>
                <wp:wrapNone/>
                <wp:docPr id="27" name="椭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7" o:spid="_x0000_s1033" style="position:absolute;left:0;text-align:left;margin-left:-36pt;margin-top:5.35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  <w:szCs w:val="22"/>
        </w:rPr>
        <w:t>10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股本</w:t>
      </w:r>
      <w:r w:rsidR="00061AC9">
        <w:rPr>
          <w:rFonts w:ascii="Arial" w:hAnsi="Arial"/>
          <w:bCs/>
          <w:color w:val="000000"/>
          <w:sz w:val="22"/>
        </w:rPr>
        <w:t>Share Capita</w:t>
      </w:r>
    </w:p>
    <w:p w:rsidR="00061AC9" w:rsidRDefault="00061AC9">
      <w:pPr>
        <w:tabs>
          <w:tab w:val="left" w:pos="0"/>
        </w:tabs>
        <w:spacing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無股本的公司無需填報此項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Company not having a share capital need not complete </w:t>
      </w:r>
      <w:r>
        <w:rPr>
          <w:rFonts w:ascii="Arial" w:hAnsi="Arial" w:hint="eastAsia"/>
          <w:bCs/>
          <w:i/>
          <w:color w:val="000000"/>
          <w:sz w:val="16"/>
        </w:rPr>
        <w:t xml:space="preserve">this </w:t>
      </w:r>
      <w:r>
        <w:rPr>
          <w:rFonts w:ascii="Arial" w:hAnsi="Arial"/>
          <w:bCs/>
          <w:i/>
          <w:color w:val="000000"/>
          <w:sz w:val="16"/>
        </w:rPr>
        <w:t>section)</w:t>
      </w:r>
    </w:p>
    <w:tbl>
      <w:tblPr>
        <w:tblW w:w="0" w:type="auto"/>
        <w:tblInd w:w="38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1080"/>
        <w:gridCol w:w="2160"/>
        <w:gridCol w:w="2520"/>
        <w:gridCol w:w="2520"/>
      </w:tblGrid>
      <w:tr w:rsidR="00061AC9">
        <w:trPr>
          <w:cantSplit/>
          <w:trHeight w:hRule="exact" w:val="461"/>
        </w:trPr>
        <w:tc>
          <w:tcPr>
            <w:tcW w:w="97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As at the Date to which this Return is Made Up</w:t>
            </w:r>
          </w:p>
        </w:tc>
      </w:tr>
      <w:tr w:rsidR="00061AC9">
        <w:trPr>
          <w:cantSplit/>
          <w:trHeight w:hRule="exact" w:val="533"/>
        </w:trPr>
        <w:tc>
          <w:tcPr>
            <w:tcW w:w="144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股份的類別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如普通股／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優先股等</w:t>
            </w: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Class of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hares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Arial" w:hAnsi="Arial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.g. Ordinary</w:t>
            </w:r>
            <w:r>
              <w:rPr>
                <w:rFonts w:ascii="PMingLiU" w:eastAsia="PMingLiU" w:hAnsi="PMingLiU" w:cs="Arial" w:hint="eastAsia"/>
                <w:bCs/>
                <w:color w:val="00000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Preference etc.)</w:t>
            </w:r>
          </w:p>
        </w:tc>
        <w:tc>
          <w:tcPr>
            <w:tcW w:w="108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45" w:rightChars="-45" w:right="-108" w:hangingChars="49" w:hanging="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貨幣單位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7200" w:type="dxa"/>
            <w:gridSpan w:val="3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已發行股份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Issued </w:t>
            </w: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hares</w:t>
            </w:r>
          </w:p>
        </w:tc>
      </w:tr>
      <w:tr w:rsidR="00061AC9">
        <w:trPr>
          <w:cantSplit/>
          <w:trHeight w:hRule="exact" w:val="1161"/>
        </w:trPr>
        <w:tc>
          <w:tcPr>
            <w:tcW w:w="144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總數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mount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已繳</w:t>
            </w: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或視作</w:t>
            </w:r>
          </w:p>
          <w:p w:rsidR="00061AC9" w:rsidRDefault="00061AC9">
            <w:pPr>
              <w:spacing w:line="240" w:lineRule="auto"/>
              <w:ind w:right="29"/>
              <w:jc w:val="center"/>
              <w:rPr>
                <w:rFonts w:ascii="æ–°ç´°æ˜Žé«”" w:eastAsia="PMingLiU" w:hAnsi="æ–°ç´°æ˜Žé«”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已繳的總款額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Total Amount Paid up or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Regarded as Paid up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  <w:r>
              <w:rPr>
                <w:rFonts w:ascii="Arial" w:hAnsi="Arial" w:hint="eastAsia"/>
                <w:bCs/>
                <w:lang w:eastAsia="zh-CN"/>
              </w:rPr>
              <w:t>普通股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港幣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2174"/>
        </w:trPr>
        <w:tc>
          <w:tcPr>
            <w:tcW w:w="1440" w:type="dxa"/>
            <w:tcBorders>
              <w:top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left" w:pos="676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總數</w:t>
            </w:r>
          </w:p>
          <w:p w:rsidR="00061AC9" w:rsidRDefault="00061AC9">
            <w:pPr>
              <w:tabs>
                <w:tab w:val="left" w:pos="691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ab/>
            </w:r>
            <w:r>
              <w:rPr>
                <w:rFonts w:ascii="Arial" w:hAnsi="Arial"/>
                <w:bCs/>
                <w:color w:val="000000"/>
                <w:sz w:val="20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港幣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rFonts w:hint="eastAsia"/>
                <w:bCs/>
                <w:lang w:eastAsia="zh-CN"/>
              </w:rPr>
              <w:t>10,000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第二頁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2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9"/>
        <w:gridCol w:w="10210"/>
      </w:tblGrid>
      <w:tr w:rsidR="00061AC9">
        <w:trPr>
          <w:trHeight w:hRule="exact" w:val="173"/>
        </w:trPr>
        <w:tc>
          <w:tcPr>
            <w:tcW w:w="46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21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860"/>
        <w:gridCol w:w="276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tabs>
          <w:tab w:val="left" w:pos="-120"/>
          <w:tab w:val="left" w:pos="360"/>
          <w:tab w:val="left" w:pos="2160"/>
        </w:tabs>
        <w:spacing w:line="240" w:lineRule="auto"/>
        <w:ind w:left="-1080" w:right="-649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公司秘書</w:t>
      </w:r>
      <w:r>
        <w:rPr>
          <w:rFonts w:ascii="Arial" w:hAnsi="Arial" w:hint="eastAsia"/>
          <w:bCs/>
          <w:color w:val="000000"/>
          <w:sz w:val="22"/>
        </w:rPr>
        <w:t>Company Secretary</w:t>
      </w:r>
    </w:p>
    <w:p w:rsidR="00061AC9" w:rsidRDefault="00061AC9">
      <w:pPr>
        <w:spacing w:before="120" w:line="240" w:lineRule="auto"/>
        <w:ind w:left="360" w:hanging="48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>A.</w:t>
      </w:r>
      <w:r>
        <w:rPr>
          <w:rFonts w:ascii="Arial" w:hAnsi="Arial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自然人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(Natural Person)</w:t>
      </w:r>
    </w:p>
    <w:p w:rsidR="00061AC9" w:rsidRDefault="00061AC9">
      <w:pPr>
        <w:spacing w:after="120" w:line="240" w:lineRule="auto"/>
        <w:ind w:right="-648" w:firstLine="360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如超過一名公司秘書屬自然人，請用續頁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 w:hint="eastAsia"/>
          <w:bCs/>
          <w:i/>
          <w:color w:val="000000"/>
          <w:sz w:val="16"/>
        </w:rPr>
        <w:t xml:space="preserve">  </w:t>
      </w:r>
      <w:r>
        <w:rPr>
          <w:rFonts w:ascii="Arial" w:hAnsi="Arial"/>
          <w:bCs/>
          <w:i/>
          <w:color w:val="000000"/>
          <w:sz w:val="16"/>
        </w:rPr>
        <w:t xml:space="preserve">Use Continuation Sheet 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/>
          <w:bCs/>
          <w:i/>
          <w:color w:val="000000"/>
          <w:sz w:val="16"/>
        </w:rPr>
        <w:t xml:space="preserve"> if more than 1 </w:t>
      </w:r>
      <w:r>
        <w:rPr>
          <w:rFonts w:ascii="Arial" w:hAnsi="Arial" w:hint="eastAsia"/>
          <w:bCs/>
          <w:i/>
          <w:color w:val="000000"/>
          <w:sz w:val="16"/>
        </w:rPr>
        <w:t xml:space="preserve">company </w:t>
      </w:r>
      <w:r>
        <w:rPr>
          <w:rFonts w:ascii="Arial" w:hAnsi="Arial"/>
          <w:bCs/>
          <w:i/>
          <w:color w:val="000000"/>
          <w:sz w:val="16"/>
        </w:rPr>
        <w:t>secretary</w:t>
      </w:r>
      <w:r>
        <w:rPr>
          <w:rFonts w:ascii="Arial" w:hAnsi="Arial" w:hint="eastAsia"/>
          <w:bCs/>
          <w:i/>
          <w:color w:val="000000"/>
          <w:sz w:val="16"/>
        </w:rPr>
        <w:t xml:space="preserve"> is a natural person</w:t>
      </w:r>
      <w:r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26" name="椭圆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5" o:spid="_x0000_s1034" style="position:absolute;margin-left:-31.45pt;margin-top:1.7pt;width:12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香港通訊地址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Hong Kong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Correspondence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</w:rPr>
              <w:t>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25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5" o:spid="_x0000_s1035" style="position:absolute;margin-left:-31.4pt;margin-top:1.3pt;width:12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ind w:leftChars="38" w:left="91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0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24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6" o:spid="_x0000_s1036" style="position:absolute;margin-left:-36pt;margin-top:8.65pt;width:12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DMDr10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11"/>
        <w:gridCol w:w="620"/>
        <w:gridCol w:w="621"/>
        <w:gridCol w:w="138"/>
        <w:gridCol w:w="598"/>
        <w:gridCol w:w="598"/>
        <w:gridCol w:w="598"/>
        <w:gridCol w:w="598"/>
        <w:gridCol w:w="598"/>
        <w:gridCol w:w="598"/>
        <w:gridCol w:w="156"/>
        <w:gridCol w:w="310"/>
        <w:gridCol w:w="156"/>
      </w:tblGrid>
      <w:tr w:rsidR="00061AC9">
        <w:trPr>
          <w:cantSplit/>
          <w:trHeight w:hRule="exact" w:val="284"/>
        </w:trPr>
        <w:tc>
          <w:tcPr>
            <w:tcW w:w="1020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1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8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720"/>
      </w:tblGrid>
      <w:tr w:rsidR="00061AC9">
        <w:trPr>
          <w:trHeight w:hRule="exact" w:val="45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90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45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/>
        <w:rPr>
          <w:rFonts w:ascii="Arial" w:hAnsi="Arial"/>
          <w:bCs/>
          <w:color w:val="000000"/>
          <w:sz w:val="20"/>
        </w:rPr>
      </w:pPr>
      <w:r>
        <w:rPr>
          <w:rFonts w:ascii="Arial" w:hAnsi="Arial" w:hint="eastAsia"/>
          <w:bCs/>
          <w:color w:val="000000"/>
          <w:spacing w:val="20"/>
          <w:sz w:val="20"/>
        </w:rPr>
        <w:t>B.</w:t>
      </w:r>
      <w:r>
        <w:rPr>
          <w:rFonts w:ascii="Arial" w:hAnsi="Arial" w:hint="eastAsia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法人團體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(Body Corporate)</w:t>
      </w:r>
    </w:p>
    <w:p w:rsidR="00061AC9" w:rsidRDefault="00EE6F10">
      <w:pPr>
        <w:spacing w:after="120" w:line="240" w:lineRule="auto"/>
        <w:ind w:right="-648" w:firstLine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201295</wp:posOffset>
                </wp:positionV>
                <wp:extent cx="152400" cy="152400"/>
                <wp:effectExtent l="0" t="0" r="0" b="0"/>
                <wp:wrapNone/>
                <wp:docPr id="23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7" o:spid="_x0000_s1037" style="position:absolute;left:0;text-align:left;margin-left:-36pt;margin-top:15.85pt;width:12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i/>
          <w:color w:val="000000"/>
          <w:sz w:val="16"/>
        </w:rPr>
        <w:t>(</w:t>
      </w:r>
      <w:r w:rsidR="00061AC9">
        <w:rPr>
          <w:rFonts w:ascii="Arial" w:hAnsi="Arial" w:hint="eastAsia"/>
          <w:bCs/>
          <w:i/>
          <w:color w:val="000000"/>
          <w:sz w:val="16"/>
        </w:rPr>
        <w:t>如超過一名公司秘書屬法人團體，請用續頁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 w:hint="eastAsia"/>
          <w:bCs/>
          <w:i/>
          <w:color w:val="000000"/>
          <w:sz w:val="16"/>
        </w:rPr>
        <w:t>填報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 </w:t>
      </w:r>
      <w:r w:rsidR="00061AC9">
        <w:rPr>
          <w:rFonts w:ascii="Arial" w:hAnsi="Arial"/>
          <w:bCs/>
          <w:i/>
          <w:color w:val="000000"/>
          <w:sz w:val="16"/>
        </w:rPr>
        <w:t xml:space="preserve">Use Continuation Sheet 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/>
          <w:bCs/>
          <w:i/>
          <w:color w:val="000000"/>
          <w:sz w:val="16"/>
        </w:rPr>
        <w:t xml:space="preserve"> if more than 1 co</w:t>
      </w:r>
      <w:r w:rsidR="00061AC9">
        <w:rPr>
          <w:rFonts w:ascii="Arial" w:hAnsi="Arial" w:hint="eastAsia"/>
          <w:bCs/>
          <w:i/>
          <w:color w:val="000000"/>
          <w:sz w:val="16"/>
        </w:rPr>
        <w:t>mpany</w:t>
      </w:r>
      <w:r w:rsidR="00061AC9">
        <w:rPr>
          <w:rFonts w:ascii="Arial" w:hAnsi="Arial"/>
          <w:bCs/>
          <w:i/>
          <w:color w:val="000000"/>
          <w:sz w:val="16"/>
        </w:rPr>
        <w:t xml:space="preserve"> secretary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is a body corporate</w:t>
      </w:r>
      <w:r w:rsidR="00061AC9"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 w:hint="eastAsia"/>
                <w:bCs/>
                <w:color w:val="000000"/>
                <w:szCs w:val="24"/>
              </w:rPr>
              <w:t>海銘國際企業秘書服務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(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香港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)</w:t>
            </w:r>
            <w:r>
              <w:rPr>
                <w:rFonts w:eastAsia="PMingLiU" w:hint="eastAsia"/>
                <w:bCs/>
                <w:color w:val="000000"/>
                <w:szCs w:val="24"/>
              </w:rPr>
              <w:t>有限公司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5080</wp:posOffset>
                      </wp:positionV>
                      <wp:extent cx="152400" cy="152400"/>
                      <wp:effectExtent l="0" t="0" r="0" b="0"/>
                      <wp:wrapNone/>
                      <wp:docPr id="22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38" style="position:absolute;margin-left:-31.45pt;margin-top:.4pt;width:12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 w:hint="eastAsia"/>
                <w:bCs/>
                <w:color w:val="000000"/>
                <w:szCs w:val="24"/>
              </w:rPr>
              <w:t>Hai Ming International Business Secretary Service (Hong Kong) Co., Limited</w:t>
            </w:r>
            <w:r>
              <w:rPr>
                <w:rFonts w:eastAsia="PMingLiU" w:hint="eastAsia"/>
                <w:bCs/>
                <w:color w:val="FF0000"/>
                <w:szCs w:val="24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21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39" style="position:absolute;margin-left:-31.45pt;margin-top:.7pt;width:12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DX+Ywo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Hong Kong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香港九龍新蒲崗五芳街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8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號利嘉工業大廈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11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樓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32</w:t>
            </w:r>
            <w:r>
              <w:rPr>
                <w:rFonts w:eastAsia="PMingLiU" w:hint="eastAsia"/>
                <w:b w:val="0"/>
                <w:bCs/>
                <w:sz w:val="24"/>
                <w:szCs w:val="24"/>
              </w:rPr>
              <w:t>室</w:t>
            </w:r>
          </w:p>
        </w:tc>
      </w:tr>
      <w:tr w:rsidR="00061AC9">
        <w:trPr>
          <w:cantSplit/>
          <w:trHeight w:hRule="exact" w:val="60"/>
        </w:trPr>
        <w:tc>
          <w:tcPr>
            <w:tcW w:w="180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061AC9" w:rsidRDefault="00EE6F10">
      <w:pPr>
        <w:spacing w:line="240" w:lineRule="auto"/>
        <w:rPr>
          <w:bCs/>
          <w:color w:val="000000"/>
          <w:sz w:val="4"/>
        </w:rPr>
      </w:pPr>
      <w:r>
        <w:rPr>
          <w:rFonts w:ascii="Arial" w:hAnsi="Arial"/>
          <w:bCs/>
          <w:noProof/>
          <w:color w:val="000000"/>
          <w:spacing w:val="20"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2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0" o:spid="_x0000_s1040" style="position:absolute;margin-left:-36pt;margin-top:5.75pt;width:12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54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both"/>
              <w:rPr>
                <w:rFonts w:ascii="Arial" w:eastAsia="PMingLiU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</w:tc>
        <w:tc>
          <w:tcPr>
            <w:tcW w:w="35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FF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2703854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54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第三頁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3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869"/>
        <w:gridCol w:w="1620"/>
        <w:gridCol w:w="4951"/>
        <w:gridCol w:w="288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gridSpan w:val="4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FF0000"/>
                <w:sz w:val="28"/>
                <w:szCs w:val="28"/>
                <w:lang w:eastAsia="zh-CN"/>
              </w:rPr>
              <w:t> </w:t>
            </w: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  <w:tab w:val="left" w:pos="60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40"/>
      </w:tblGrid>
      <w:tr w:rsidR="00061AC9">
        <w:trPr>
          <w:trHeight w:hRule="exact" w:val="288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A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自然人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(Natural Person)</w:t>
            </w:r>
          </w:p>
        </w:tc>
      </w:tr>
      <w:tr w:rsidR="00061AC9">
        <w:trPr>
          <w:trHeight w:hRule="exact" w:val="259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如超過一名董事屬自然人，請用續頁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 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is a natural person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</w:p>
    <w:p w:rsidR="00061AC9" w:rsidRDefault="00EE6F10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PMingLiU" w:hAnsi="PMingLiU" w:cs="Arial" w:hint="eastAsia"/>
          <w:bCs/>
          <w:noProof/>
          <w:color w:val="000000"/>
          <w:spacing w:val="2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161290</wp:posOffset>
                </wp:positionV>
                <wp:extent cx="152400" cy="152400"/>
                <wp:effectExtent l="0" t="0" r="0" b="0"/>
                <wp:wrapNone/>
                <wp:docPr id="19" name="椭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9" o:spid="_x0000_s1041" style="position:absolute;margin-left:-36pt;margin-top:12.7pt;width:12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sym w:font="Wingdings" w:char="F0FC"/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>號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t>Please tick the relevant box</w:t>
      </w:r>
      <w:r w:rsidR="00061AC9"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0"/>
        <w:gridCol w:w="1248"/>
        <w:gridCol w:w="1264"/>
        <w:gridCol w:w="244"/>
        <w:gridCol w:w="177"/>
        <w:gridCol w:w="1092"/>
        <w:gridCol w:w="247"/>
        <w:gridCol w:w="121"/>
        <w:gridCol w:w="2118"/>
        <w:gridCol w:w="3809"/>
      </w:tblGrid>
      <w:tr w:rsidR="00061AC9">
        <w:trPr>
          <w:cantSplit/>
          <w:trHeight w:hRule="exact" w:val="288"/>
        </w:trPr>
        <w:tc>
          <w:tcPr>
            <w:tcW w:w="360" w:type="dxa"/>
            <w:vAlign w:val="center"/>
          </w:tcPr>
          <w:p w:rsidR="00061AC9" w:rsidRDefault="00061AC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bCs/>
                <w:color w:val="000000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48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126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77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21" w:type="dxa"/>
            <w:tcBorders>
              <w:left w:val="single" w:sz="6" w:space="0" w:color="808080"/>
              <w:right w:val="nil"/>
            </w:tcBorders>
          </w:tcPr>
          <w:p w:rsidR="00061AC9" w:rsidRDefault="00061AC9">
            <w:pPr>
              <w:pStyle w:val="ad"/>
              <w:spacing w:line="240" w:lineRule="auto"/>
              <w:rPr>
                <w:rFonts w:ascii="Arial" w:eastAsia="MingLiU" w:hAnsi="Arial"/>
                <w:bCs/>
                <w:color w:val="000000"/>
                <w:spacing w:val="20"/>
                <w:szCs w:val="20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Cs w:val="24"/>
              </w:rPr>
            </w:pPr>
          </w:p>
        </w:tc>
      </w:tr>
      <w:tr w:rsidR="00061AC9">
        <w:trPr>
          <w:cantSplit/>
          <w:trHeight w:hRule="exact" w:val="907"/>
        </w:trPr>
        <w:tc>
          <w:tcPr>
            <w:tcW w:w="360" w:type="dxa"/>
          </w:tcPr>
          <w:p w:rsidR="00061AC9" w:rsidRDefault="00061AC9">
            <w:pPr>
              <w:pStyle w:val="2"/>
              <w:ind w:left="-29" w:firstLine="29"/>
              <w:rPr>
                <w:b w:val="0"/>
                <w:bCs/>
                <w:color w:val="000000"/>
              </w:rPr>
            </w:pPr>
          </w:p>
        </w:tc>
        <w:tc>
          <w:tcPr>
            <w:tcW w:w="2512" w:type="dxa"/>
            <w:gridSpan w:val="2"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44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77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47" w:type="dxa"/>
            <w:tcBorders>
              <w:top w:val="single" w:sz="6" w:space="0" w:color="808080"/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21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Alternate Director 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章四英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ZHANG 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SIYING</w:t>
            </w:r>
            <w:r>
              <w:rPr>
                <w:rFonts w:hint="eastAsia"/>
                <w:bCs/>
                <w:color w:val="000000"/>
                <w:szCs w:val="24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1616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8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2" style="position:absolute;margin-left:-31.45pt;margin-top:.7pt;width:12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  <w:r>
              <w:rPr>
                <w:b w:val="0"/>
                <w:bCs/>
                <w:color w:val="000000"/>
                <w:szCs w:val="18"/>
              </w:rPr>
              <w:t xml:space="preserve"> 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江西省上饒市餘幹縣東塘鄉迂邊村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18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>號</w:t>
            </w:r>
            <w:r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61AC9">
        <w:trPr>
          <w:cantSplit/>
          <w:trHeight w:hRule="exact" w:val="52"/>
        </w:trPr>
        <w:tc>
          <w:tcPr>
            <w:tcW w:w="252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spacing w:val="-4"/>
                <w:szCs w:val="24"/>
                <w:lang w:eastAsia="zh-CN"/>
              </w:rPr>
            </w:pPr>
            <w:r>
              <w:rPr>
                <w:rFonts w:hint="eastAsia"/>
                <w:bCs/>
                <w:spacing w:val="-4"/>
                <w:szCs w:val="24"/>
                <w:lang w:eastAsia="zh-CN"/>
              </w:rPr>
              <w:t>中國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17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3" style="position:absolute;margin-left:-31.4pt;margin-top:.45pt;width:12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52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16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3" o:spid="_x0000_s1044" style="position:absolute;margin-left:-36pt;margin-top:8.65pt;width:12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A8dSe5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571"/>
        <w:gridCol w:w="638"/>
        <w:gridCol w:w="639"/>
        <w:gridCol w:w="142"/>
        <w:gridCol w:w="615"/>
        <w:gridCol w:w="615"/>
        <w:gridCol w:w="615"/>
        <w:gridCol w:w="615"/>
        <w:gridCol w:w="615"/>
        <w:gridCol w:w="615"/>
        <w:gridCol w:w="160"/>
        <w:gridCol w:w="320"/>
        <w:gridCol w:w="160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Identification                           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中國身份證號碼</w:t>
            </w:r>
            <w:r>
              <w:rPr>
                <w:rFonts w:ascii="Arial" w:hAnsi="Arial" w:hint="eastAsia"/>
                <w:bCs/>
                <w:sz w:val="20"/>
                <w:lang w:eastAsia="zh-CN"/>
              </w:rPr>
              <w:t>:362329198911122869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57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4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4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  <w:lang w:eastAsia="zh-CN"/>
        </w:rPr>
        <w:t xml:space="preserve">                               </w:t>
      </w: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第四頁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4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</w:t>
            </w:r>
            <w:r>
              <w:rPr>
                <w:rFonts w:ascii="Arial" w:hAnsi="Arial" w:hint="eastAsia"/>
                <w:bCs/>
                <w:color w:val="000000"/>
                <w:sz w:val="14"/>
                <w:lang w:eastAsia="zh-CN"/>
              </w:rPr>
              <w:t>14</w:t>
            </w:r>
            <w:r>
              <w:rPr>
                <w:rFonts w:ascii="Arial" w:eastAsia="PMingLiU" w:hAnsi="Arial" w:hint="eastAsia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</w:rPr>
        <w:sectPr w:rsidR="00061AC9"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951"/>
        <w:gridCol w:w="288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</w:tabs>
        <w:spacing w:after="120" w:line="240" w:lineRule="auto"/>
        <w:ind w:right="29" w:hanging="115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360"/>
        <w:gridCol w:w="9960"/>
      </w:tblGrid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B.</w:t>
            </w: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ind w:leftChars="38" w:left="91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(Body Corporate)</w:t>
            </w:r>
          </w:p>
        </w:tc>
      </w:tr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如超過兩名董事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屬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法人團體，請用續頁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MingLiU" w:hAnsi="MingLiU"/>
                <w:bCs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2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s are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body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corporat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firstLineChars="150" w:firstLine="240"/>
        <w:rPr>
          <w:rFonts w:ascii="Arial" w:hAnsi="Arial"/>
          <w:bCs/>
          <w:i/>
          <w:color w:val="000000"/>
          <w:sz w:val="16"/>
        </w:rPr>
      </w:pPr>
    </w:p>
    <w:p w:rsidR="00061AC9" w:rsidRDefault="00061AC9">
      <w:pPr>
        <w:spacing w:before="80"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box</w:t>
      </w:r>
      <w:r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5" name="椭圆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9" o:spid="_x0000_s1045" style="position:absolute;margin-left:18pt;margin-top:.8pt;width:12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720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6" o:spid="_x0000_s1046" style="position:absolute;margin-left:-31.45pt;margin-top:.7pt;width:12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KzRZZI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3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" o:spid="_x0000_s1047" style="position:absolute;margin-left:-31.45pt;margin-top:.7pt;width:12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360"/>
        <w:gridCol w:w="3960"/>
      </w:tblGrid>
      <w:tr w:rsidR="00061AC9">
        <w:trPr>
          <w:trHeight w:hRule="exact" w:val="454"/>
        </w:trPr>
        <w:tc>
          <w:tcPr>
            <w:tcW w:w="636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36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96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</w:t>
      </w:r>
      <w:r>
        <w:rPr>
          <w:rFonts w:ascii="Arial" w:hAnsi="Arial" w:hint="eastAsia"/>
          <w:bCs/>
          <w:i/>
          <w:color w:val="000000"/>
          <w:sz w:val="16"/>
        </w:rPr>
        <w:t>x(es)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2" name="椭圆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3" o:spid="_x0000_s1048" style="position:absolute;margin-left:18pt;margin-top:.8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2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587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1" name="椭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1" o:spid="_x0000_s1049" style="position:absolute;margin-left:-31.45pt;margin-top:.7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LpgnnA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MingLiU" w:hAnsi="MingLiU" w:cs="MingLiU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0" name="椭圆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2" o:spid="_x0000_s1050" style="position:absolute;margin-left:-31.45pt;margin-top:.7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EB2Myk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66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6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66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第五頁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5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eastAsia="PMingLiU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</w:rPr>
        <w:sectPr w:rsidR="00061AC9">
          <w:footerReference w:type="default" r:id="rId16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740"/>
        <w:gridCol w:w="300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 w:right="29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p w:rsidR="00061AC9" w:rsidRDefault="00061AC9">
      <w:pPr>
        <w:tabs>
          <w:tab w:val="left" w:pos="36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53"/>
      </w:tblGrid>
      <w:tr w:rsidR="00061AC9">
        <w:trPr>
          <w:trHeight w:hRule="exact" w:val="360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leftChars="-11" w:left="-26"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C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備任董事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Reserve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</w:p>
        </w:tc>
      </w:tr>
      <w:tr w:rsidR="00061AC9">
        <w:trPr>
          <w:trHeight w:hRule="exact" w:val="504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只適用於只有一名成員而該成員同時亦是唯一董事的私人公司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(Only applicable to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 private company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with only one member who is also the sole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of the company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9" name="椭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2" o:spid="_x0000_s1051" style="position:absolute;margin-left:-30pt;margin-top:1.45pt;width:12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bCs/>
          <w:i/>
          <w:color w:val="000000"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4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19050</wp:posOffset>
                      </wp:positionV>
                      <wp:extent cx="152400" cy="152400"/>
                      <wp:effectExtent l="0" t="0" r="0" b="0"/>
                      <wp:wrapNone/>
                      <wp:docPr id="8" name="椭圆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3" o:spid="_x0000_s1052" style="position:absolute;margin-left:-31.45pt;margin-top:1.5pt;width:12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9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920" w:type="dxa"/>
            <w:tcBorders>
              <w:top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8"/>
        <w:gridCol w:w="625"/>
        <w:gridCol w:w="626"/>
        <w:gridCol w:w="139"/>
        <w:gridCol w:w="602"/>
        <w:gridCol w:w="603"/>
        <w:gridCol w:w="602"/>
        <w:gridCol w:w="603"/>
        <w:gridCol w:w="602"/>
        <w:gridCol w:w="603"/>
        <w:gridCol w:w="157"/>
        <w:gridCol w:w="313"/>
        <w:gridCol w:w="157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EE6F10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0" b="0"/>
                      <wp:wrapNone/>
                      <wp:docPr id="7" name="椭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4" o:spid="_x0000_s1053" style="position:absolute;margin-left:-31.45pt;margin-top:3.6pt;width:12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 w:rsidR="00061AC9"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688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9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3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第六頁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6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740"/>
        <w:gridCol w:w="2880"/>
      </w:tblGrid>
      <w:tr w:rsidR="00061AC9">
        <w:trPr>
          <w:cantSplit/>
          <w:trHeight w:hRule="exact" w:val="288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0" b="0"/>
                <wp:wrapNone/>
                <wp:docPr id="6" name="椭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5" o:spid="_x0000_s1054" style="position:absolute;left:0;text-align:left;margin-left:-24pt;margin-top:.45pt;width:12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13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有股本公司的成員詳情</w:t>
      </w:r>
      <w:r w:rsidR="00061AC9">
        <w:rPr>
          <w:rFonts w:ascii="Arial" w:hAnsi="Arial" w:hint="eastAsia"/>
          <w:bCs/>
          <w:color w:val="000000"/>
          <w:sz w:val="22"/>
        </w:rPr>
        <w:t>Particular</w:t>
      </w:r>
      <w:r w:rsidR="00061AC9">
        <w:rPr>
          <w:rFonts w:ascii="Arial" w:hAnsi="Arial"/>
          <w:bCs/>
          <w:color w:val="000000"/>
          <w:sz w:val="22"/>
        </w:rPr>
        <w:t xml:space="preserve">s of Member(s) </w:t>
      </w:r>
      <w:r w:rsidR="00061AC9">
        <w:rPr>
          <w:rFonts w:ascii="Arial" w:hAnsi="Arial" w:hint="eastAsia"/>
          <w:bCs/>
          <w:color w:val="000000"/>
          <w:sz w:val="22"/>
        </w:rPr>
        <w:t>of</w:t>
      </w:r>
      <w:r w:rsidR="00061AC9">
        <w:rPr>
          <w:rFonts w:ascii="Arial" w:hAnsi="Arial"/>
          <w:bCs/>
          <w:color w:val="000000"/>
          <w:sz w:val="22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</w:rPr>
        <w:t xml:space="preserve">a </w:t>
      </w:r>
      <w:r w:rsidR="00061AC9">
        <w:rPr>
          <w:rFonts w:ascii="Arial" w:hAnsi="Arial"/>
          <w:bCs/>
          <w:color w:val="000000"/>
          <w:sz w:val="22"/>
        </w:rPr>
        <w:t xml:space="preserve">Company </w:t>
      </w:r>
      <w:r w:rsidR="00061AC9">
        <w:rPr>
          <w:rFonts w:ascii="Arial" w:hAnsi="Arial" w:hint="eastAsia"/>
          <w:bCs/>
          <w:color w:val="000000"/>
          <w:sz w:val="22"/>
        </w:rPr>
        <w:t>H</w:t>
      </w:r>
      <w:r w:rsidR="00061AC9">
        <w:rPr>
          <w:rFonts w:ascii="Arial" w:hAnsi="Arial"/>
          <w:bCs/>
          <w:color w:val="000000"/>
          <w:sz w:val="22"/>
        </w:rPr>
        <w:t>aving a Share Capital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有股本的公司必須填報此項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Company having a share capital must complete this section )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非上市公司的成員詳情列於附表一</w:t>
            </w:r>
          </w:p>
        </w:tc>
      </w:tr>
      <w:tr w:rsidR="00061AC9">
        <w:trPr>
          <w:cantSplit/>
          <w:trHeight w:hRule="exact" w:val="282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articulars of members of a non-listed company are listed in Schedule 1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上市公司的成員詳情列於附表二</w:t>
            </w:r>
          </w:p>
        </w:tc>
      </w:tr>
      <w:tr w:rsidR="00061AC9">
        <w:trPr>
          <w:cantSplit/>
          <w:trHeight w:hRule="exact" w:val="288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Particulars of members of a listed company are listed in Schedule 2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right="29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0" b="0"/>
                <wp:wrapNone/>
                <wp:docPr id="5" name="椭圆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2" o:spid="_x0000_s1055" style="position:absolute;left:0;text-align:left;margin-left:-24.75pt;margin-top:2.65pt;width:12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20"/>
        </w:rPr>
        <w:tab/>
      </w:r>
      <w:r w:rsidR="00061AC9">
        <w:rPr>
          <w:rFonts w:ascii="Arial" w:hAnsi="Arial"/>
          <w:bCs/>
          <w:color w:val="000000"/>
          <w:sz w:val="22"/>
        </w:rPr>
        <w:t>1</w:t>
      </w:r>
      <w:r w:rsidR="00061AC9">
        <w:rPr>
          <w:rFonts w:ascii="Arial" w:hAnsi="Arial" w:hint="eastAsia"/>
          <w:bCs/>
          <w:color w:val="000000"/>
          <w:sz w:val="22"/>
        </w:rPr>
        <w:t>4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公司紀錄</w:t>
      </w:r>
      <w:r w:rsidR="00061AC9">
        <w:rPr>
          <w:rFonts w:ascii="Arial" w:hAnsi="Arial" w:hint="eastAsia"/>
          <w:bCs/>
          <w:color w:val="000000"/>
          <w:sz w:val="22"/>
        </w:rPr>
        <w:t>Company Records</w:t>
      </w:r>
    </w:p>
    <w:p w:rsidR="00061AC9" w:rsidRDefault="00061AC9">
      <w:pPr>
        <w:spacing w:after="60" w:line="240" w:lineRule="auto"/>
        <w:ind w:left="360"/>
        <w:rPr>
          <w:bCs/>
          <w:color w:val="000000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如空位不足，請用續頁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/>
          <w:bCs/>
          <w:i/>
          <w:color w:val="000000"/>
          <w:sz w:val="16"/>
        </w:rPr>
        <w:t xml:space="preserve">  Use Continuation Sheet 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/>
          <w:bCs/>
          <w:i/>
          <w:color w:val="000000"/>
          <w:sz w:val="16"/>
        </w:rPr>
        <w:t xml:space="preserve"> if </w:t>
      </w:r>
      <w:r>
        <w:rPr>
          <w:rFonts w:ascii="Arial" w:hAnsi="Arial" w:hint="eastAsia"/>
          <w:bCs/>
          <w:i/>
          <w:color w:val="000000"/>
          <w:sz w:val="16"/>
        </w:rPr>
        <w:t xml:space="preserve">the </w:t>
      </w:r>
      <w:r>
        <w:rPr>
          <w:rFonts w:ascii="Arial" w:hAnsi="Arial"/>
          <w:bCs/>
          <w:i/>
          <w:color w:val="000000"/>
          <w:sz w:val="16"/>
        </w:rPr>
        <w:t>space</w:t>
      </w:r>
      <w:r>
        <w:rPr>
          <w:rFonts w:ascii="Arial" w:hAnsi="Arial" w:hint="eastAsia"/>
          <w:bCs/>
          <w:i/>
          <w:color w:val="000000"/>
          <w:sz w:val="16"/>
        </w:rPr>
        <w:t xml:space="preserve"> provided</w:t>
      </w:r>
      <w:r>
        <w:rPr>
          <w:rFonts w:ascii="Arial" w:hAnsi="Arial"/>
          <w:bCs/>
          <w:i/>
          <w:color w:val="000000"/>
          <w:sz w:val="16"/>
        </w:rPr>
        <w:t xml:space="preserve"> is insufficient)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1440"/>
        </w:tabs>
        <w:spacing w:line="240" w:lineRule="auto"/>
        <w:ind w:left="36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公司備存</w:t>
      </w:r>
      <w:r>
        <w:rPr>
          <w:rFonts w:ascii="Arial" w:hAnsi="Arial" w:hint="eastAsia"/>
          <w:bCs/>
          <w:color w:val="000000"/>
          <w:spacing w:val="24"/>
          <w:sz w:val="18"/>
        </w:rPr>
        <w:t>下</w:t>
      </w:r>
      <w:r>
        <w:rPr>
          <w:rFonts w:ascii="Arial" w:hAnsi="Arial" w:hint="eastAsia"/>
          <w:bCs/>
          <w:color w:val="000000"/>
          <w:spacing w:val="20"/>
          <w:sz w:val="18"/>
        </w:rPr>
        <w:t>列紀錄的地址</w:t>
      </w:r>
      <w:r>
        <w:rPr>
          <w:rFonts w:ascii="Arial" w:hAnsi="Arial"/>
          <w:bCs/>
          <w:color w:val="000000"/>
          <w:spacing w:val="20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如並非備存於第</w:t>
      </w:r>
      <w:r>
        <w:rPr>
          <w:rFonts w:ascii="Arial" w:hAnsi="Arial" w:hint="eastAsia"/>
          <w:bCs/>
          <w:color w:val="000000"/>
          <w:spacing w:val="20"/>
          <w:sz w:val="18"/>
        </w:rPr>
        <w:t>6</w:t>
      </w:r>
      <w:r>
        <w:rPr>
          <w:rFonts w:ascii="Arial" w:hAnsi="Arial" w:hint="eastAsia"/>
          <w:bCs/>
          <w:color w:val="000000"/>
          <w:spacing w:val="20"/>
          <w:sz w:val="18"/>
        </w:rPr>
        <w:t>項所述的註冊辦事處內</w:t>
      </w:r>
      <w:r>
        <w:rPr>
          <w:rFonts w:ascii="Arial" w:hAnsi="Arial"/>
          <w:bCs/>
          <w:color w:val="000000"/>
          <w:spacing w:val="20"/>
          <w:sz w:val="18"/>
        </w:rPr>
        <w:t>)</w:t>
      </w:r>
    </w:p>
    <w:p w:rsidR="00061AC9" w:rsidRDefault="00061AC9">
      <w:pPr>
        <w:spacing w:line="240" w:lineRule="auto"/>
        <w:ind w:firstLine="36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color w:val="000000"/>
          <w:sz w:val="18"/>
        </w:rPr>
        <w:t xml:space="preserve">Address where the </w:t>
      </w:r>
      <w:r>
        <w:rPr>
          <w:rFonts w:ascii="Arial" w:hAnsi="Arial" w:hint="eastAsia"/>
          <w:bCs/>
          <w:color w:val="000000"/>
          <w:sz w:val="18"/>
        </w:rPr>
        <w:t xml:space="preserve">following </w:t>
      </w:r>
      <w:r>
        <w:rPr>
          <w:rFonts w:ascii="Arial" w:hAnsi="Arial"/>
          <w:bCs/>
          <w:color w:val="000000"/>
          <w:sz w:val="18"/>
        </w:rPr>
        <w:t>company</w:t>
      </w:r>
      <w:r>
        <w:rPr>
          <w:rFonts w:ascii="Arial" w:hAnsi="Arial" w:hint="eastAsia"/>
          <w:bCs/>
          <w:color w:val="000000"/>
          <w:sz w:val="18"/>
        </w:rPr>
        <w:t xml:space="preserve"> records</w:t>
      </w:r>
      <w:r>
        <w:rPr>
          <w:rFonts w:ascii="Arial" w:hAnsi="Arial"/>
          <w:bCs/>
          <w:color w:val="000000"/>
          <w:sz w:val="18"/>
        </w:rPr>
        <w:t xml:space="preserve"> are kept (if not kept at the </w:t>
      </w:r>
      <w:r>
        <w:rPr>
          <w:rFonts w:ascii="Arial" w:hAnsi="Arial" w:hint="eastAsia"/>
          <w:bCs/>
          <w:color w:val="000000"/>
          <w:sz w:val="18"/>
        </w:rPr>
        <w:t>r</w:t>
      </w:r>
      <w:r>
        <w:rPr>
          <w:rFonts w:ascii="Arial" w:hAnsi="Arial"/>
          <w:bCs/>
          <w:color w:val="000000"/>
          <w:sz w:val="18"/>
        </w:rPr>
        <w:t xml:space="preserve">egistered </w:t>
      </w:r>
      <w:r>
        <w:rPr>
          <w:rFonts w:ascii="Arial" w:hAnsi="Arial" w:hint="eastAsia"/>
          <w:bCs/>
          <w:color w:val="000000"/>
          <w:sz w:val="18"/>
        </w:rPr>
        <w:t>o</w:t>
      </w:r>
      <w:r>
        <w:rPr>
          <w:rFonts w:ascii="Arial" w:hAnsi="Arial"/>
          <w:bCs/>
          <w:color w:val="000000"/>
          <w:sz w:val="18"/>
        </w:rPr>
        <w:t xml:space="preserve">ffice </w:t>
      </w:r>
      <w:r>
        <w:rPr>
          <w:rFonts w:ascii="Arial" w:hAnsi="Arial" w:hint="eastAsia"/>
          <w:bCs/>
          <w:color w:val="000000"/>
          <w:sz w:val="18"/>
        </w:rPr>
        <w:t xml:space="preserve">stated </w:t>
      </w:r>
      <w:r>
        <w:rPr>
          <w:rFonts w:ascii="Arial" w:hAnsi="Arial"/>
          <w:bCs/>
          <w:color w:val="000000"/>
          <w:sz w:val="18"/>
        </w:rPr>
        <w:t xml:space="preserve">in Section </w:t>
      </w:r>
      <w:r>
        <w:rPr>
          <w:rFonts w:ascii="Arial" w:hAnsi="Arial" w:hint="eastAsia"/>
          <w:bCs/>
          <w:color w:val="000000"/>
          <w:sz w:val="18"/>
        </w:rPr>
        <w:t>6</w:t>
      </w:r>
      <w:r>
        <w:rPr>
          <w:rFonts w:ascii="Arial" w:hAnsi="Arial"/>
          <w:bCs/>
          <w:color w:val="000000"/>
          <w:sz w:val="18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trHeight w:hRule="exact" w:val="259"/>
        </w:trPr>
        <w:tc>
          <w:tcPr>
            <w:tcW w:w="312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公司紀錄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 Records</w:t>
            </w:r>
          </w:p>
        </w:tc>
        <w:tc>
          <w:tcPr>
            <w:tcW w:w="660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</w:tr>
    </w:tbl>
    <w:p w:rsidR="00061AC9" w:rsidRDefault="00061AC9">
      <w:pPr>
        <w:rPr>
          <w:bCs/>
          <w:vanish/>
        </w:rPr>
      </w:pP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V w:val="single" w:sz="6" w:space="0" w:color="80808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cantSplit/>
          <w:trHeight w:hRule="exact" w:val="567"/>
        </w:trPr>
        <w:tc>
          <w:tcPr>
            <w:tcW w:w="312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spacing w:line="240" w:lineRule="auto"/>
              <w:ind w:right="1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  <w:tc>
          <w:tcPr>
            <w:tcW w:w="6600" w:type="dxa"/>
            <w:vMerge w:val="restart"/>
            <w:tcBorders>
              <w:top w:val="single" w:sz="6" w:space="0" w:color="808080"/>
            </w:tcBorders>
          </w:tcPr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rFonts w:eastAsia="PMingLiU"/>
                <w:bCs/>
                <w:color w:val="000000"/>
                <w:sz w:val="2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78"/>
        </w:trPr>
        <w:tc>
          <w:tcPr>
            <w:tcW w:w="3120" w:type="dxa"/>
            <w:vMerge/>
            <w:tcBorders>
              <w:top w:val="nil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660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  <w:t>1</w:t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 w:hint="eastAsia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陳述書</w:t>
      </w:r>
      <w:r>
        <w:rPr>
          <w:rFonts w:ascii="Arial" w:hAnsi="Arial" w:hint="eastAsia"/>
          <w:bCs/>
          <w:color w:val="000000"/>
          <w:sz w:val="22"/>
        </w:rPr>
        <w:t>Statement</w:t>
      </w:r>
    </w:p>
    <w:p w:rsidR="00061AC9" w:rsidRDefault="00061AC9">
      <w:pPr>
        <w:tabs>
          <w:tab w:val="left" w:pos="0"/>
        </w:tabs>
        <w:spacing w:line="240" w:lineRule="auto"/>
        <w:ind w:left="357" w:right="28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如屬私人公司，請在空格內加上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號以作出此項陳述</w:t>
      </w:r>
      <w:r>
        <w:rPr>
          <w:rFonts w:ascii="Arial" w:hAnsi="Arial" w:hint="eastAsia"/>
          <w:bCs/>
          <w:i/>
          <w:color w:val="000000"/>
          <w:sz w:val="16"/>
        </w:rPr>
        <w:t>For a private company, please tick the box to make the Statement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35"/>
        </w:tabs>
        <w:spacing w:line="240" w:lineRule="auto"/>
        <w:ind w:right="29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i/>
          <w:color w:val="000000"/>
          <w:sz w:val="16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"/>
        <w:gridCol w:w="9475"/>
      </w:tblGrid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Chars="-45" w:left="-108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5" w:type="dxa"/>
            <w:vMerge w:val="restart"/>
            <w:tcBorders>
              <w:top w:val="nil"/>
              <w:left w:val="single" w:sz="6" w:space="0" w:color="808080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現述明公司自最近一份周年申報表的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日期起</w:t>
            </w:r>
            <w:r>
              <w:rPr>
                <w:rFonts w:ascii="Arial" w:hAnsi="Arial" w:hint="eastAsia"/>
                <w:bCs/>
                <w:color w:val="000000"/>
                <w:spacing w:val="26"/>
                <w:sz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如屬首份周年申報表，則自公司成立為法團的日期起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，並沒有發出邀請，以邀請公眾人士認購公司的任何股份或債權證；同時如成員人數於本申報表的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日期當日超過五十名，則超出五十名之數的成員，全屬根據《公司條例》第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11(2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條於計算公司成員人數時不包括在內的人。</w:t>
            </w:r>
          </w:p>
          <w:p w:rsidR="00061AC9" w:rsidRDefault="00061AC9">
            <w:pPr>
              <w:pStyle w:val="a7"/>
              <w:ind w:left="12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T</w:t>
            </w:r>
            <w:r>
              <w:rPr>
                <w:bCs/>
                <w:color w:val="000000"/>
              </w:rPr>
              <w:t>he company has not, since the date of the last annual return (or since</w:t>
            </w:r>
            <w:r>
              <w:rPr>
                <w:rFonts w:hint="eastAsia"/>
                <w:bCs/>
                <w:color w:val="000000"/>
              </w:rPr>
              <w:t xml:space="preserve"> the date of incorpo</w:t>
            </w:r>
            <w:r>
              <w:rPr>
                <w:bCs/>
                <w:color w:val="000000"/>
              </w:rPr>
              <w:t xml:space="preserve">ration </w:t>
            </w:r>
            <w:r>
              <w:rPr>
                <w:rFonts w:hint="eastAsia"/>
                <w:bCs/>
                <w:color w:val="000000"/>
              </w:rPr>
              <w:t xml:space="preserve">in the case of the </w:t>
            </w:r>
            <w:r>
              <w:rPr>
                <w:bCs/>
                <w:color w:val="000000"/>
              </w:rPr>
              <w:t xml:space="preserve">first annual return), issued any invitation to the public to subscribe for any shares or debentures </w:t>
            </w:r>
            <w:r>
              <w:rPr>
                <w:rFonts w:hint="eastAsia"/>
                <w:bCs/>
                <w:color w:val="000000"/>
              </w:rPr>
              <w:t>of</w:t>
            </w:r>
            <w:r>
              <w:rPr>
                <w:bCs/>
                <w:color w:val="000000"/>
              </w:rPr>
              <w:t xml:space="preserve"> the company and that if the number of members </w:t>
            </w:r>
            <w:r>
              <w:rPr>
                <w:rFonts w:hint="eastAsia"/>
                <w:bCs/>
                <w:color w:val="000000"/>
              </w:rPr>
              <w:t>of the company exceeds</w:t>
            </w:r>
            <w:r>
              <w:rPr>
                <w:bCs/>
                <w:color w:val="000000"/>
              </w:rPr>
              <w:t xml:space="preserve"> 50 as at the </w:t>
            </w:r>
            <w:r>
              <w:rPr>
                <w:rFonts w:hint="eastAsia"/>
                <w:bCs/>
                <w:color w:val="000000"/>
              </w:rPr>
              <w:t>d</w:t>
            </w:r>
            <w:r>
              <w:rPr>
                <w:bCs/>
                <w:color w:val="000000"/>
              </w:rPr>
              <w:t xml:space="preserve">ate of this </w:t>
            </w:r>
            <w:r>
              <w:rPr>
                <w:rFonts w:hint="eastAsia"/>
                <w:bCs/>
                <w:color w:val="000000"/>
              </w:rPr>
              <w:t>r</w:t>
            </w:r>
            <w:r>
              <w:rPr>
                <w:bCs/>
                <w:color w:val="000000"/>
              </w:rPr>
              <w:t xml:space="preserve">eturn, the excess </w:t>
            </w:r>
            <w:r>
              <w:rPr>
                <w:rFonts w:hint="eastAsia"/>
                <w:bCs/>
                <w:color w:val="000000"/>
              </w:rPr>
              <w:t xml:space="preserve">consists wholly of </w:t>
            </w:r>
            <w:r>
              <w:rPr>
                <w:bCs/>
                <w:color w:val="000000"/>
              </w:rPr>
              <w:t>persons who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under </w:t>
            </w: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ection </w:t>
            </w:r>
            <w:r>
              <w:rPr>
                <w:rFonts w:hint="eastAsia"/>
                <w:bCs/>
                <w:color w:val="000000"/>
              </w:rPr>
              <w:t>11(2)</w:t>
            </w:r>
            <w:r>
              <w:rPr>
                <w:bCs/>
                <w:color w:val="000000"/>
              </w:rPr>
              <w:t xml:space="preserve"> of the Companies Ordinance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are</w:t>
            </w:r>
            <w:r>
              <w:rPr>
                <w:rFonts w:hint="eastAsia"/>
                <w:bCs/>
                <w:color w:val="000000"/>
              </w:rPr>
              <w:t xml:space="preserve"> excluded in the calculation of the number of members of the company</w:t>
            </w:r>
            <w:r>
              <w:rPr>
                <w:bCs/>
                <w:color w:val="000000"/>
              </w:rPr>
              <w:t>.</w:t>
            </w: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-972" w:type="dxa"/>
        <w:tblLayout w:type="fixed"/>
        <w:tblLook w:val="0000" w:firstRow="0" w:lastRow="0" w:firstColumn="0" w:lastColumn="0" w:noHBand="0" w:noVBand="0"/>
      </w:tblPr>
      <w:tblGrid>
        <w:gridCol w:w="1440"/>
        <w:gridCol w:w="9720"/>
      </w:tblGrid>
      <w:tr w:rsidR="00061AC9">
        <w:trPr>
          <w:trHeight w:hRule="exact" w:val="1085"/>
        </w:trPr>
        <w:tc>
          <w:tcPr>
            <w:tcW w:w="144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894"/>
              </w:tabs>
              <w:spacing w:line="240" w:lineRule="auto"/>
              <w:ind w:leftChars="-45" w:left="-108" w:right="28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bCs/>
                <w:noProof/>
                <w:color w:val="000000"/>
                <w:sz w:val="12"/>
                <w:szCs w:val="1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182880</wp:posOffset>
                      </wp:positionV>
                      <wp:extent cx="152400" cy="152400"/>
                      <wp:effectExtent l="0" t="0" r="0" b="0"/>
                      <wp:wrapNone/>
                      <wp:docPr id="4" name="椭圆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6" o:spid="_x0000_s1056" style="position:absolute;left:0;text-align:left;margin-left:24.6pt;margin-top:14.4pt;width:12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/>
                <w:bCs/>
                <w:color w:val="000000"/>
                <w:sz w:val="12"/>
                <w:szCs w:val="12"/>
              </w:rPr>
              <w:tab/>
            </w:r>
          </w:p>
        </w:tc>
        <w:tc>
          <w:tcPr>
            <w:tcW w:w="9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tabs>
                <w:tab w:val="left" w:pos="0"/>
              </w:tabs>
              <w:spacing w:beforeLines="50" w:before="120" w:line="240" w:lineRule="auto"/>
              <w:ind w:right="28"/>
              <w:jc w:val="center"/>
              <w:rPr>
                <w:rFonts w:ascii="Arial" w:hAnsi="Arial"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  <w:u w:val="single"/>
              </w:rPr>
              <w:t>提示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  <w:u w:val="single"/>
              </w:rPr>
              <w:t>Advisory Note</w:t>
            </w:r>
          </w:p>
          <w:p w:rsidR="00061AC9" w:rsidRDefault="00061AC9">
            <w:pPr>
              <w:pStyle w:val="a7"/>
              <w:tabs>
                <w:tab w:val="left" w:pos="-1068"/>
              </w:tabs>
              <w:ind w:left="0" w:right="12"/>
              <w:rPr>
                <w:rFonts w:ascii="MingLiU" w:hAnsi="MingLiU" w:cs="Arial"/>
                <w:bCs/>
                <w:color w:val="000000"/>
                <w:sz w:val="16"/>
                <w:szCs w:val="16"/>
              </w:rPr>
            </w:pPr>
            <w:r>
              <w:rPr>
                <w:rFonts w:ascii="MingLiU" w:hAnsi="MingLiU" w:cs="Arial"/>
                <w:bCs/>
                <w:color w:val="000000"/>
                <w:spacing w:val="20"/>
                <w:kern w:val="2"/>
                <w:sz w:val="16"/>
                <w:szCs w:val="16"/>
              </w:rPr>
              <w:t>所有</w:t>
            </w:r>
            <w:r>
              <w:rPr>
                <w:rFonts w:ascii="MingLiU" w:hAnsi="MingLiU" w:cs="Arial" w:hint="eastAsia"/>
                <w:bCs/>
                <w:color w:val="000000"/>
                <w:spacing w:val="20"/>
                <w:kern w:val="2"/>
                <w:sz w:val="16"/>
                <w:szCs w:val="16"/>
              </w:rPr>
              <w:t>公司董事均應閱讀公司註冊處編製的《董事責任指引》，並熟悉該指引所概述的董事一般責任</w:t>
            </w:r>
            <w:r>
              <w:rPr>
                <w:rFonts w:ascii="MingLiU" w:hAnsi="MingLiU" w:cs="Arial" w:hint="eastAsia"/>
                <w:bCs/>
                <w:color w:val="000000"/>
                <w:kern w:val="2"/>
                <w:sz w:val="16"/>
                <w:szCs w:val="16"/>
              </w:rPr>
              <w:t>。</w:t>
            </w:r>
          </w:p>
          <w:p w:rsidR="00061AC9" w:rsidRDefault="00061AC9">
            <w:pPr>
              <w:tabs>
                <w:tab w:val="left" w:pos="-1068"/>
                <w:tab w:val="left" w:pos="8412"/>
              </w:tabs>
              <w:spacing w:afterLines="50" w:after="120" w:line="240" w:lineRule="auto"/>
              <w:ind w:leftChars="5" w:left="12" w:right="12"/>
              <w:jc w:val="both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>All directors of the company are advised to read ‘</w:t>
            </w:r>
            <w:r>
              <w:rPr>
                <w:rFonts w:ascii="Arial" w:eastAsia="PMingLiU" w:hAnsi="Arial" w:cs="Arial" w:hint="eastAsia"/>
                <w:bCs/>
                <w:color w:val="000000"/>
                <w:kern w:val="2"/>
                <w:sz w:val="16"/>
                <w:szCs w:val="16"/>
              </w:rPr>
              <w:t>A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 xml:space="preserve"> on Directors' Duties’ published by the Companies Registry and acquaint themselves with the general duties of directors outlined in the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8"/>
                <w:szCs w:val="18"/>
              </w:rPr>
              <w:t>.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1740"/>
        <w:gridCol w:w="1740"/>
        <w:gridCol w:w="1740"/>
        <w:gridCol w:w="1740"/>
      </w:tblGrid>
      <w:tr w:rsidR="00061AC9">
        <w:trPr>
          <w:trHeight w:hRule="exact" w:val="288"/>
        </w:trPr>
        <w:tc>
          <w:tcPr>
            <w:tcW w:w="9720" w:type="dxa"/>
            <w:gridSpan w:val="5"/>
            <w:tcBorders>
              <w:bottom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line="240" w:lineRule="auto"/>
              <w:ind w:leftChars="38" w:left="91" w:right="29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本申報表包括下列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This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Return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 includes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the following 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D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Number of pages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106680</wp:posOffset>
                </wp:positionV>
                <wp:extent cx="152400" cy="152400"/>
                <wp:effectExtent l="0" t="0" r="0" b="0"/>
                <wp:wrapNone/>
                <wp:docPr id="3" name="椭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3" o:spid="_x0000_s1057" style="position:absolute;margin-left:-26.25pt;margin-top:8.4pt;width:12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200"/>
        <w:gridCol w:w="240"/>
        <w:gridCol w:w="4680"/>
        <w:gridCol w:w="960"/>
        <w:gridCol w:w="120"/>
        <w:gridCol w:w="2880"/>
      </w:tblGrid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bCs/>
                <w:color w:val="000000"/>
                <w:sz w:val="20"/>
              </w:rPr>
              <w:t>Signed</w:t>
            </w:r>
          </w:p>
        </w:tc>
        <w:tc>
          <w:tcPr>
            <w:tcW w:w="24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 w:val="restart"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61AC9" w:rsidRDefault="00061AC9">
            <w:pPr>
              <w:widowControl/>
              <w:jc w:val="center"/>
              <w:rPr>
                <w:rFonts w:eastAsia="PMingLiU"/>
                <w:bCs/>
                <w:spacing w:val="56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</w:t>
            </w:r>
          </w:p>
        </w:tc>
        <w:tc>
          <w:tcPr>
            <w:tcW w:w="960" w:type="dxa"/>
            <w:vMerge w:val="restart"/>
            <w:vAlign w:val="bottom"/>
          </w:tcPr>
          <w:p w:rsidR="00061AC9" w:rsidRDefault="00061AC9">
            <w:pPr>
              <w:jc w:val="both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pacing w:val="20"/>
                <w:sz w:val="18"/>
              </w:rPr>
              <w:t>日期</w:t>
            </w:r>
            <w:r>
              <w:rPr>
                <w:rFonts w:ascii="Arial" w:hAnsi="Arial"/>
                <w:bCs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061AC9" w:rsidRDefault="00061AC9">
            <w:pPr>
              <w:jc w:val="center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/>
                <w:bCs/>
                <w:spacing w:val="56"/>
                <w:sz w:val="18"/>
              </w:rPr>
              <w:t>:</w:t>
            </w:r>
          </w:p>
        </w:tc>
        <w:tc>
          <w:tcPr>
            <w:tcW w:w="2880" w:type="dxa"/>
            <w:vMerge w:val="restart"/>
            <w:vAlign w:val="bottom"/>
          </w:tcPr>
          <w:p w:rsidR="00061AC9" w:rsidRDefault="00061AC9">
            <w:pPr>
              <w:spacing w:line="240" w:lineRule="auto"/>
              <w:ind w:firstLineChars="200" w:firstLine="480"/>
              <w:rPr>
                <w:bCs/>
                <w:spacing w:val="56"/>
                <w:szCs w:val="22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 /  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2020</w:t>
            </w:r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  <w:tc>
          <w:tcPr>
            <w:tcW w:w="96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  <w:tc>
          <w:tcPr>
            <w:tcW w:w="96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</w:tr>
      <w:tr w:rsidR="00061AC9">
        <w:trPr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trike/>
                <w:color w:val="000000"/>
                <w:spacing w:val="20"/>
                <w:sz w:val="18"/>
              </w:rPr>
              <w:t>董事</w:t>
            </w:r>
            <w:r>
              <w:rPr>
                <w:rFonts w:ascii="Arial" w:hAnsi="Arial"/>
                <w:bCs/>
                <w:strike/>
                <w:color w:val="000000"/>
                <w:sz w:val="20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／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秘書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20"/>
              </w:rPr>
              <w:t>Secretary *</w:t>
            </w:r>
          </w:p>
        </w:tc>
        <w:tc>
          <w:tcPr>
            <w:tcW w:w="96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DD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/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MM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/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YYYY</w:t>
            </w:r>
          </w:p>
        </w:tc>
      </w:tr>
    </w:tbl>
    <w:p w:rsidR="00061AC9" w:rsidRDefault="00061AC9">
      <w:pPr>
        <w:spacing w:line="240" w:lineRule="auto"/>
        <w:ind w:left="960" w:right="29" w:hanging="9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20"/>
        </w:rPr>
        <w:t>*</w:t>
      </w:r>
      <w:r>
        <w:rPr>
          <w:rFonts w:ascii="Arial" w:hAnsi="Arial" w:hint="eastAsia"/>
          <w:bCs/>
          <w:i/>
          <w:color w:val="000000"/>
          <w:sz w:val="16"/>
        </w:rPr>
        <w:t>請刪去不適用者</w:t>
      </w:r>
      <w:r>
        <w:rPr>
          <w:rFonts w:ascii="Arial" w:hAnsi="Arial"/>
          <w:bCs/>
          <w:i/>
          <w:color w:val="000000"/>
          <w:sz w:val="16"/>
        </w:rPr>
        <w:t xml:space="preserve">  Delete whichever does not apply</w:t>
      </w: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第七頁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7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leftChars="38" w:left="91"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331"/>
        <w:gridCol w:w="1200"/>
        <w:gridCol w:w="120"/>
        <w:gridCol w:w="1080"/>
        <w:gridCol w:w="1920"/>
        <w:gridCol w:w="1440"/>
        <w:gridCol w:w="2880"/>
      </w:tblGrid>
      <w:tr w:rsidR="00061AC9">
        <w:trPr>
          <w:cantSplit/>
          <w:trHeight w:hRule="exact" w:val="1139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51" w:type="dxa"/>
            <w:gridSpan w:val="3"/>
          </w:tcPr>
          <w:p w:rsidR="00061AC9" w:rsidRDefault="00061AC9">
            <w:pPr>
              <w:pStyle w:val="8"/>
              <w:ind w:hanging="29"/>
              <w:jc w:val="both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NAR1</w:t>
            </w:r>
          </w:p>
        </w:tc>
        <w:tc>
          <w:tcPr>
            <w:tcW w:w="3000" w:type="dxa"/>
            <w:gridSpan w:val="2"/>
            <w:tcBorders>
              <w:left w:val="nil"/>
            </w:tcBorders>
          </w:tcPr>
          <w:p w:rsidR="00061AC9" w:rsidRDefault="00061AC9">
            <w:pPr>
              <w:pStyle w:val="8"/>
              <w:jc w:val="both"/>
              <w:rPr>
                <w:b w:val="0"/>
                <w:bCs/>
                <w:color w:val="000000"/>
              </w:rPr>
            </w:pPr>
          </w:p>
        </w:tc>
        <w:tc>
          <w:tcPr>
            <w:tcW w:w="4320" w:type="dxa"/>
            <w:gridSpan w:val="2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bdr w:val="single" w:sz="6" w:space="0" w:color="auto"/>
                <w:shd w:val="pct10" w:color="auto" w:fill="auto"/>
              </w:rPr>
            </w:pPr>
            <w:r>
              <w:rPr>
                <w:rFonts w:hint="eastAsia"/>
                <w:bCs/>
                <w:color w:val="000000"/>
                <w:spacing w:val="20"/>
                <w:sz w:val="28"/>
                <w:szCs w:val="28"/>
                <w:bdr w:val="single" w:sz="6" w:space="0" w:color="auto"/>
              </w:rPr>
              <w:t>附表一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>Schedule 1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pacing w:val="20"/>
                <w:sz w:val="32"/>
                <w:szCs w:val="3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非上市公司適用</w:t>
            </w:r>
          </w:p>
          <w:p w:rsidR="00061AC9" w:rsidRDefault="00061AC9">
            <w:pPr>
              <w:wordWrap w:val="0"/>
              <w:spacing w:line="240" w:lineRule="auto"/>
              <w:jc w:val="right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z w:val="28"/>
                <w:szCs w:val="28"/>
              </w:rPr>
              <w:t>FOR NON-LISTED COMPANY)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</w:rPr>
            </w:pPr>
          </w:p>
        </w:tc>
      </w:tr>
      <w:tr w:rsidR="00061AC9">
        <w:trPr>
          <w:trHeight w:hRule="exact" w:val="562"/>
        </w:trPr>
        <w:tc>
          <w:tcPr>
            <w:tcW w:w="3600" w:type="dxa"/>
            <w:gridSpan w:val="5"/>
            <w:vAlign w:val="bottom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Return is Made Up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before="120"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before="120" w:line="0" w:lineRule="atLeast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trHeight w:hRule="exact" w:val="500"/>
        </w:trPr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28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40" w:lineRule="atLeast"/>
              <w:ind w:right="91"/>
              <w:jc w:val="center"/>
              <w:rPr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eastAsia="PMingLiU" w:hint="eastAsia"/>
                <w:bCs/>
                <w:sz w:val="28"/>
                <w:lang w:eastAsia="zh-CN"/>
              </w:rPr>
              <w:t>2457445</w:t>
            </w:r>
          </w:p>
        </w:tc>
      </w:tr>
      <w:tr w:rsidR="00061AC9">
        <w:trPr>
          <w:trHeight w:hRule="exact" w:val="259"/>
        </w:trPr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ind w:right="-36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DD </w:t>
            </w:r>
          </w:p>
        </w:tc>
        <w:tc>
          <w:tcPr>
            <w:tcW w:w="1200" w:type="dxa"/>
          </w:tcPr>
          <w:p w:rsidR="00061AC9" w:rsidRDefault="00061AC9">
            <w:pPr>
              <w:spacing w:line="240" w:lineRule="auto"/>
              <w:ind w:left="-2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360" w:type="dxa"/>
            <w:gridSpan w:val="2"/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2880" w:type="dxa"/>
          </w:tcPr>
          <w:p w:rsidR="00061AC9" w:rsidRDefault="00061AC9">
            <w:pPr>
              <w:spacing w:line="240" w:lineRule="auto"/>
              <w:ind w:left="600" w:right="91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</w:tr>
    </w:tbl>
    <w:p w:rsidR="00061AC9" w:rsidRDefault="00061AC9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0"/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pacing w:val="20"/>
          <w:sz w:val="22"/>
        </w:rPr>
        <w:t>非上市公司的成員詳情</w:t>
      </w:r>
      <w:r>
        <w:rPr>
          <w:rFonts w:ascii="Arial" w:hAnsi="Arial"/>
          <w:bCs/>
          <w:color w:val="000000"/>
          <w:spacing w:val="20"/>
          <w:sz w:val="22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2"/>
        </w:rPr>
        <w:t>(</w:t>
      </w:r>
      <w:r>
        <w:rPr>
          <w:rFonts w:ascii="Arial" w:hAnsi="Arial" w:hint="eastAsia"/>
          <w:bCs/>
          <w:color w:val="000000"/>
          <w:spacing w:val="20"/>
          <w:sz w:val="22"/>
        </w:rPr>
        <w:t>第</w:t>
      </w:r>
      <w:r>
        <w:rPr>
          <w:rFonts w:ascii="Arial" w:hAnsi="Arial" w:hint="eastAsia"/>
          <w:bCs/>
          <w:color w:val="000000"/>
          <w:spacing w:val="20"/>
          <w:sz w:val="22"/>
        </w:rPr>
        <w:t>13</w:t>
      </w:r>
      <w:r>
        <w:rPr>
          <w:rFonts w:ascii="Arial" w:hAnsi="Arial" w:hint="eastAsia"/>
          <w:bCs/>
          <w:color w:val="000000"/>
          <w:spacing w:val="20"/>
          <w:sz w:val="22"/>
        </w:rPr>
        <w:t>項</w:t>
      </w:r>
      <w:r>
        <w:rPr>
          <w:rFonts w:ascii="Arial" w:hAnsi="Arial" w:hint="eastAsia"/>
          <w:bCs/>
          <w:color w:val="000000"/>
          <w:spacing w:val="20"/>
          <w:sz w:val="22"/>
        </w:rPr>
        <w:t>)</w:t>
      </w:r>
    </w:p>
    <w:p w:rsidR="00061AC9" w:rsidRDefault="00EE6F10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8"/>
          <w:u w:val="single"/>
        </w:rPr>
      </w:pPr>
      <w:r>
        <w:rPr>
          <w:rFonts w:ascii="Arial" w:eastAsia="PMingLiU" w:hAnsi="Arial" w:hint="eastAsia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-170815</wp:posOffset>
                </wp:positionV>
                <wp:extent cx="152400" cy="152400"/>
                <wp:effectExtent l="0" t="0" r="0" b="0"/>
                <wp:wrapNone/>
                <wp:docPr id="2" name="椭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8" o:spid="_x0000_s1058" style="position:absolute;left:0;text-align:left;margin-left:-42pt;margin-top:-13.45pt;width:12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Particulars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of Member(s)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of a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 xml:space="preserve">Non-listed </w:t>
      </w:r>
      <w:r w:rsidR="00061AC9">
        <w:rPr>
          <w:rFonts w:ascii="Arial" w:hAnsi="Arial"/>
          <w:bCs/>
          <w:color w:val="000000"/>
          <w:sz w:val="22"/>
          <w:u w:val="single"/>
        </w:rPr>
        <w:t>Company (Section 1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3</w:t>
      </w:r>
      <w:r w:rsidR="00061AC9">
        <w:rPr>
          <w:rFonts w:ascii="Arial" w:hAnsi="Arial"/>
          <w:bCs/>
          <w:color w:val="000000"/>
          <w:sz w:val="22"/>
          <w:u w:val="single"/>
        </w:rPr>
        <w:t>)</w:t>
      </w:r>
    </w:p>
    <w:p w:rsidR="00061AC9" w:rsidRDefault="00061AC9">
      <w:pPr>
        <w:tabs>
          <w:tab w:val="right" w:pos="4560"/>
        </w:tabs>
        <w:spacing w:before="120" w:line="240" w:lineRule="auto"/>
        <w:ind w:left="-720" w:firstLine="720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有股本的非上市公司必須填報此頁。如空位不足，或超過一類股</w:t>
      </w:r>
      <w:r>
        <w:rPr>
          <w:rFonts w:ascii="MingLiU" w:hAnsi="MingLiU" w:hint="eastAsia"/>
          <w:bCs/>
          <w:i/>
          <w:color w:val="000000"/>
          <w:sz w:val="16"/>
          <w:szCs w:val="16"/>
        </w:rPr>
        <w:t>份，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可另加附表一。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 xml:space="preserve">) </w:t>
      </w:r>
    </w:p>
    <w:p w:rsidR="00061AC9" w:rsidRDefault="00061AC9">
      <w:pPr>
        <w:tabs>
          <w:tab w:val="right" w:pos="4560"/>
        </w:tabs>
        <w:spacing w:after="60" w:line="240" w:lineRule="auto"/>
        <w:ind w:rightChars="-137" w:right="-329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/>
          <w:bCs/>
          <w:i/>
          <w:color w:val="000000"/>
          <w:sz w:val="16"/>
          <w:szCs w:val="16"/>
        </w:rPr>
        <w:t>Non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-listed company having a share capital must complete this page.  If the space provided is insufficient, or if there is more than one class of shares, please use additional Schedule 1.)</w:t>
      </w:r>
    </w:p>
    <w:p w:rsidR="00061AC9" w:rsidRDefault="00061AC9">
      <w:pPr>
        <w:tabs>
          <w:tab w:val="right" w:pos="4560"/>
        </w:tabs>
        <w:spacing w:line="240" w:lineRule="auto"/>
        <w:ind w:left="-720" w:rightChars="-87" w:right="-209" w:firstLine="720"/>
        <w:rPr>
          <w:rFonts w:ascii="Arial" w:hAnsi="Arial"/>
          <w:bCs/>
          <w:color w:val="000000"/>
          <w:sz w:val="20"/>
          <w:u w:val="single"/>
        </w:rPr>
      </w:pPr>
      <w:r>
        <w:rPr>
          <w:rFonts w:ascii="Arial" w:hAnsi="Arial" w:hint="eastAsia"/>
          <w:bCs/>
          <w:color w:val="000000"/>
          <w:spacing w:val="20"/>
          <w:sz w:val="18"/>
          <w:u w:val="single"/>
        </w:rPr>
        <w:t>截至本申報表的結算日期的成員詳情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Particulars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of Member(s) as at the Date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to which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this 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>Return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 is Made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Up</w:t>
      </w:r>
    </w:p>
    <w:p w:rsidR="00061AC9" w:rsidRDefault="00061AC9">
      <w:pPr>
        <w:tabs>
          <w:tab w:val="right" w:pos="4560"/>
        </w:tabs>
        <w:spacing w:line="240" w:lineRule="auto"/>
        <w:ind w:left="-720" w:firstLine="1080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0"/>
        <w:gridCol w:w="7200"/>
      </w:tblGrid>
      <w:tr w:rsidR="00061AC9">
        <w:trPr>
          <w:cantSplit/>
          <w:trHeight w:hRule="exact" w:val="576"/>
        </w:trPr>
        <w:tc>
          <w:tcPr>
            <w:tcW w:w="26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股份類別</w:t>
            </w:r>
            <w:r>
              <w:rPr>
                <w:rFonts w:ascii="Arial" w:hAnsi="Arial"/>
                <w:bCs/>
                <w:color w:val="000000"/>
                <w:sz w:val="20"/>
              </w:rPr>
              <w:t>Class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of Shares</w:t>
            </w:r>
          </w:p>
        </w:tc>
        <w:tc>
          <w:tcPr>
            <w:tcW w:w="7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普通股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000"/>
      </w:tblGrid>
      <w:tr w:rsidR="00061AC9">
        <w:trPr>
          <w:cantSplit/>
          <w:trHeight w:hRule="exact" w:val="576"/>
        </w:trPr>
        <w:tc>
          <w:tcPr>
            <w:tcW w:w="68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此類別股份的已發行總數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Total Number of Issued Shares in this Class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FF0000"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10,000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0"/>
        <w:gridCol w:w="2880"/>
        <w:gridCol w:w="1320"/>
        <w:gridCol w:w="1080"/>
        <w:gridCol w:w="1325"/>
        <w:gridCol w:w="1320"/>
      </w:tblGrid>
      <w:tr w:rsidR="00061AC9">
        <w:trPr>
          <w:cantSplit/>
          <w:trHeight w:hRule="exact" w:val="461"/>
        </w:trPr>
        <w:tc>
          <w:tcPr>
            <w:tcW w:w="192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姓名／名稱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880" w:type="dxa"/>
            <w:vMerge w:val="restart"/>
            <w:tcBorders>
              <w:top w:val="single" w:sz="6" w:space="0" w:color="808080"/>
              <w:left w:val="nil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地址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  <w:tc>
          <w:tcPr>
            <w:tcW w:w="372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</w:t>
            </w:r>
            <w:r>
              <w:rPr>
                <w:rFonts w:ascii="Arial" w:hAnsi="Arial"/>
                <w:bCs/>
                <w:color w:val="000000"/>
                <w:sz w:val="20"/>
              </w:rPr>
              <w:t>Shares</w:t>
            </w:r>
          </w:p>
        </w:tc>
        <w:tc>
          <w:tcPr>
            <w:tcW w:w="1320" w:type="dxa"/>
            <w:vMerge w:val="restart"/>
            <w:tcBorders>
              <w:top w:val="single" w:sz="6" w:space="0" w:color="808080"/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備註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Remarks</w:t>
            </w:r>
          </w:p>
        </w:tc>
      </w:tr>
      <w:tr w:rsidR="00061AC9">
        <w:trPr>
          <w:cantSplit/>
          <w:trHeight w:hRule="exact" w:val="922"/>
        </w:trPr>
        <w:tc>
          <w:tcPr>
            <w:tcW w:w="19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 w:val="restart"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現時持有量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Current Holding</w:t>
            </w:r>
          </w:p>
        </w:tc>
        <w:tc>
          <w:tcPr>
            <w:tcW w:w="2405" w:type="dxa"/>
            <w:gridSpan w:val="2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轉讓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*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Transferred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*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9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數目</w:t>
            </w:r>
            <w:r>
              <w:rPr>
                <w:rFonts w:ascii="Arial" w:hAnsi="Arial"/>
                <w:bCs/>
                <w:color w:val="000000"/>
                <w:sz w:val="18"/>
              </w:rPr>
              <w:t>Number</w:t>
            </w:r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日期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Date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356"/>
        </w:trPr>
        <w:tc>
          <w:tcPr>
            <w:tcW w:w="192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ZHANG SIYING</w:t>
            </w: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章四英</w:t>
            </w:r>
            <w:r>
              <w:rPr>
                <w:rFonts w:hint="eastAsia"/>
                <w:color w:val="000000"/>
                <w:lang w:eastAsia="zh-CN"/>
              </w:rPr>
              <w:t xml:space="preserve">  </w:t>
            </w: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288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  <w:r>
              <w:rPr>
                <w:rFonts w:hint="eastAsia"/>
                <w:spacing w:val="-4"/>
                <w:szCs w:val="24"/>
                <w:lang w:eastAsia="zh-CN"/>
              </w:rPr>
              <w:t>江西省上饒市餘幹縣東塘鄉迂邊村</w:t>
            </w:r>
            <w:r>
              <w:rPr>
                <w:rFonts w:hint="eastAsia"/>
                <w:spacing w:val="-4"/>
                <w:szCs w:val="24"/>
                <w:lang w:eastAsia="zh-CN"/>
              </w:rPr>
              <w:t>18</w:t>
            </w:r>
            <w:r>
              <w:rPr>
                <w:rFonts w:hint="eastAsia"/>
                <w:spacing w:val="-4"/>
                <w:szCs w:val="24"/>
                <w:lang w:eastAsia="zh-CN"/>
              </w:rPr>
              <w:t>號</w:t>
            </w:r>
            <w:r>
              <w:rPr>
                <w:rFonts w:hint="eastAsia"/>
                <w:spacing w:val="-4"/>
                <w:szCs w:val="24"/>
                <w:lang w:eastAsia="zh-CN"/>
              </w:rPr>
              <w:t xml:space="preserve"> </w:t>
            </w: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10,000</w:t>
            </w: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</w:tc>
        <w:tc>
          <w:tcPr>
            <w:tcW w:w="108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lang w:val="de-DE"/>
              </w:rPr>
            </w:pPr>
          </w:p>
        </w:tc>
        <w:tc>
          <w:tcPr>
            <w:tcW w:w="132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32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eastAsia="PMingLiU"/>
                <w:bCs/>
                <w:color w:val="000000"/>
              </w:rPr>
            </w:pPr>
          </w:p>
        </w:tc>
      </w:tr>
    </w:tbl>
    <w:p w:rsidR="00061AC9" w:rsidRDefault="00061AC9">
      <w:pPr>
        <w:tabs>
          <w:tab w:val="left" w:pos="4800"/>
        </w:tabs>
        <w:spacing w:before="120" w:line="240" w:lineRule="auto"/>
        <w:ind w:left="240" w:hangingChars="109" w:hanging="24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＊</w:t>
      </w:r>
      <w:r>
        <w:rPr>
          <w:rFonts w:ascii="Arial" w:hAnsi="Arial" w:hint="eastAsia"/>
          <w:bCs/>
          <w:color w:val="000000"/>
          <w:spacing w:val="20"/>
          <w:sz w:val="18"/>
        </w:rPr>
        <w:tab/>
      </w:r>
      <w:r>
        <w:rPr>
          <w:rFonts w:ascii="Arial" w:hAnsi="Arial" w:hint="eastAsia"/>
          <w:bCs/>
          <w:color w:val="000000"/>
          <w:spacing w:val="20"/>
          <w:sz w:val="18"/>
        </w:rPr>
        <w:t>如公司的股份自上一份周年申報表日期以</w:t>
      </w:r>
      <w:r>
        <w:rPr>
          <w:rFonts w:ascii="Arial" w:hAnsi="Arial" w:hint="eastAsia"/>
          <w:bCs/>
          <w:color w:val="000000"/>
          <w:spacing w:val="26"/>
          <w:sz w:val="18"/>
        </w:rPr>
        <w:t>來</w:t>
      </w:r>
      <w:r>
        <w:rPr>
          <w:rFonts w:ascii="Arial" w:hAnsi="Arial" w:hint="eastAsia"/>
          <w:bCs/>
          <w:color w:val="000000"/>
          <w:spacing w:val="26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如屬首份周年申報表，則自公司成立為法團以來</w:t>
      </w:r>
      <w:r>
        <w:rPr>
          <w:rFonts w:ascii="Arial" w:hAnsi="Arial" w:hint="eastAsia"/>
          <w:bCs/>
          <w:color w:val="000000"/>
          <w:spacing w:val="20"/>
          <w:sz w:val="18"/>
        </w:rPr>
        <w:t>)</w:t>
      </w:r>
      <w:r>
        <w:rPr>
          <w:rFonts w:ascii="Arial" w:hAnsi="Arial" w:hint="eastAsia"/>
          <w:bCs/>
          <w:color w:val="000000"/>
          <w:spacing w:val="20"/>
          <w:sz w:val="18"/>
        </w:rPr>
        <w:t>有任何轉讓</w:t>
      </w:r>
      <w:r>
        <w:rPr>
          <w:rFonts w:ascii="Arial" w:hAnsi="Arial"/>
          <w:bCs/>
          <w:color w:val="000000"/>
          <w:spacing w:val="20"/>
          <w:sz w:val="18"/>
        </w:rPr>
        <w:t>，</w:t>
      </w:r>
      <w:r>
        <w:rPr>
          <w:rFonts w:ascii="Arial" w:hAnsi="Arial" w:hint="eastAsia"/>
          <w:bCs/>
          <w:color w:val="000000"/>
          <w:spacing w:val="20"/>
          <w:sz w:val="18"/>
        </w:rPr>
        <w:t>有關詳情亦請一併申報；股份受讓人的姓名／名稱請在「備註」一欄註明。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  <w:r>
        <w:rPr>
          <w:rFonts w:ascii="Arial" w:hAnsi="Arial" w:hint="eastAsia"/>
          <w:bCs/>
          <w:color w:val="000000"/>
          <w:sz w:val="18"/>
        </w:rPr>
        <w:t>＊</w:t>
      </w:r>
      <w:r>
        <w:rPr>
          <w:rFonts w:ascii="Arial" w:hAnsi="Arial" w:hint="eastAsia"/>
          <w:bCs/>
          <w:color w:val="000000"/>
          <w:sz w:val="18"/>
        </w:rPr>
        <w:tab/>
      </w:r>
      <w:r>
        <w:rPr>
          <w:rFonts w:ascii="Arial" w:hAnsi="Arial"/>
          <w:bCs/>
          <w:color w:val="000000"/>
          <w:sz w:val="18"/>
        </w:rPr>
        <w:t xml:space="preserve">If there </w:t>
      </w:r>
      <w:r>
        <w:rPr>
          <w:rFonts w:ascii="Arial" w:hAnsi="Arial" w:hint="eastAsia"/>
          <w:bCs/>
          <w:color w:val="000000"/>
          <w:sz w:val="18"/>
        </w:rPr>
        <w:t>have been</w:t>
      </w:r>
      <w:r>
        <w:rPr>
          <w:rFonts w:ascii="Arial" w:hAnsi="Arial"/>
          <w:bCs/>
          <w:color w:val="000000"/>
          <w:sz w:val="18"/>
        </w:rPr>
        <w:t xml:space="preserve"> any transfers of the company’s shares since the date of the last annual return </w:t>
      </w:r>
      <w:r>
        <w:rPr>
          <w:rFonts w:ascii="Arial" w:hAnsi="Arial" w:hint="eastAsia"/>
          <w:bCs/>
          <w:color w:val="000000"/>
          <w:sz w:val="18"/>
        </w:rPr>
        <w:t>(</w:t>
      </w:r>
      <w:r>
        <w:rPr>
          <w:rFonts w:ascii="Arial" w:hAnsi="Arial"/>
          <w:bCs/>
          <w:color w:val="000000"/>
          <w:sz w:val="18"/>
        </w:rPr>
        <w:t>or since incorporation if this is the first annual return), please also provide details of the transfers; the name of the transferee should be stated in the ‘Remarks’ column.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 w:firstLineChars="50" w:firstLine="74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lang w:eastAsia="zh-CN"/>
        </w:rPr>
      </w:pPr>
    </w:p>
    <w:sectPr w:rsidR="00061AC9">
      <w:footerReference w:type="default" r:id="rId17"/>
      <w:pgSz w:w="11909" w:h="16834"/>
      <w:pgMar w:top="1008" w:right="1109" w:bottom="720" w:left="1152" w:header="288" w:footer="288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4ED" w:rsidRDefault="009D24ED">
      <w:pPr>
        <w:spacing w:line="240" w:lineRule="auto"/>
      </w:pPr>
      <w:r>
        <w:separator/>
      </w:r>
    </w:p>
  </w:endnote>
  <w:endnote w:type="continuationSeparator" w:id="0">
    <w:p w:rsidR="009D24ED" w:rsidRDefault="009D2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宋体"/>
    <w:panose1 w:val="020B0604020202020204"/>
    <w:charset w:val="88"/>
    <w:family w:val="modern"/>
    <w:pitch w:val="default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æ–°ç´°æ˜Žé«”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4ED" w:rsidRDefault="009D24ED">
      <w:pPr>
        <w:spacing w:line="240" w:lineRule="auto"/>
      </w:pPr>
      <w:r>
        <w:separator/>
      </w:r>
    </w:p>
  </w:footnote>
  <w:footnote w:type="continuationSeparator" w:id="0">
    <w:p w:rsidR="009D24ED" w:rsidRDefault="009D2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B"/>
    <w:rsid w:val="00002D41"/>
    <w:rsid w:val="00002F60"/>
    <w:rsid w:val="000143A6"/>
    <w:rsid w:val="00017E42"/>
    <w:rsid w:val="00025C46"/>
    <w:rsid w:val="00026A0F"/>
    <w:rsid w:val="00040884"/>
    <w:rsid w:val="000552BE"/>
    <w:rsid w:val="00061AC9"/>
    <w:rsid w:val="00073743"/>
    <w:rsid w:val="00074A62"/>
    <w:rsid w:val="00074B2C"/>
    <w:rsid w:val="00075754"/>
    <w:rsid w:val="0007676A"/>
    <w:rsid w:val="00077D34"/>
    <w:rsid w:val="00081850"/>
    <w:rsid w:val="00082498"/>
    <w:rsid w:val="00086551"/>
    <w:rsid w:val="00086B7F"/>
    <w:rsid w:val="00087EE5"/>
    <w:rsid w:val="00090564"/>
    <w:rsid w:val="000A1DBC"/>
    <w:rsid w:val="000A755A"/>
    <w:rsid w:val="000B4F2A"/>
    <w:rsid w:val="000B76BB"/>
    <w:rsid w:val="000C296A"/>
    <w:rsid w:val="000C3B5B"/>
    <w:rsid w:val="000C475E"/>
    <w:rsid w:val="000C5516"/>
    <w:rsid w:val="000D2CA1"/>
    <w:rsid w:val="000D5657"/>
    <w:rsid w:val="000E0291"/>
    <w:rsid w:val="000E1019"/>
    <w:rsid w:val="000F28F8"/>
    <w:rsid w:val="00105225"/>
    <w:rsid w:val="00105619"/>
    <w:rsid w:val="00111375"/>
    <w:rsid w:val="00113BC7"/>
    <w:rsid w:val="00121BA2"/>
    <w:rsid w:val="00124449"/>
    <w:rsid w:val="00137755"/>
    <w:rsid w:val="00141471"/>
    <w:rsid w:val="00141D89"/>
    <w:rsid w:val="001424A7"/>
    <w:rsid w:val="00143E55"/>
    <w:rsid w:val="001466A9"/>
    <w:rsid w:val="001538B6"/>
    <w:rsid w:val="00154B5E"/>
    <w:rsid w:val="0015559B"/>
    <w:rsid w:val="00160311"/>
    <w:rsid w:val="0016679E"/>
    <w:rsid w:val="001761A3"/>
    <w:rsid w:val="00176A00"/>
    <w:rsid w:val="00181F2C"/>
    <w:rsid w:val="00185379"/>
    <w:rsid w:val="00186586"/>
    <w:rsid w:val="00186636"/>
    <w:rsid w:val="00191FCF"/>
    <w:rsid w:val="00195B5D"/>
    <w:rsid w:val="001A5C68"/>
    <w:rsid w:val="001B4B00"/>
    <w:rsid w:val="001C5DC6"/>
    <w:rsid w:val="001C6A67"/>
    <w:rsid w:val="001E0FE0"/>
    <w:rsid w:val="001E46D1"/>
    <w:rsid w:val="00204A82"/>
    <w:rsid w:val="0020523A"/>
    <w:rsid w:val="00207E7E"/>
    <w:rsid w:val="00215978"/>
    <w:rsid w:val="002159EA"/>
    <w:rsid w:val="00220BE9"/>
    <w:rsid w:val="0022353A"/>
    <w:rsid w:val="00224856"/>
    <w:rsid w:val="002263F2"/>
    <w:rsid w:val="00232C25"/>
    <w:rsid w:val="00245F52"/>
    <w:rsid w:val="00251060"/>
    <w:rsid w:val="00254977"/>
    <w:rsid w:val="00261ED2"/>
    <w:rsid w:val="002704BC"/>
    <w:rsid w:val="00272DC5"/>
    <w:rsid w:val="00286F05"/>
    <w:rsid w:val="0028777E"/>
    <w:rsid w:val="002902B7"/>
    <w:rsid w:val="00291F7C"/>
    <w:rsid w:val="00297609"/>
    <w:rsid w:val="002A2D0B"/>
    <w:rsid w:val="002C6684"/>
    <w:rsid w:val="002C70D2"/>
    <w:rsid w:val="002D249C"/>
    <w:rsid w:val="002D3FEF"/>
    <w:rsid w:val="002E6200"/>
    <w:rsid w:val="002F1065"/>
    <w:rsid w:val="00302B04"/>
    <w:rsid w:val="00304C2A"/>
    <w:rsid w:val="00305C0F"/>
    <w:rsid w:val="00311952"/>
    <w:rsid w:val="00311C75"/>
    <w:rsid w:val="003204C2"/>
    <w:rsid w:val="00325635"/>
    <w:rsid w:val="00327AA7"/>
    <w:rsid w:val="00333ABF"/>
    <w:rsid w:val="00337501"/>
    <w:rsid w:val="00341B87"/>
    <w:rsid w:val="00343D5D"/>
    <w:rsid w:val="003776D7"/>
    <w:rsid w:val="0038463A"/>
    <w:rsid w:val="00386926"/>
    <w:rsid w:val="00387EAA"/>
    <w:rsid w:val="00391F85"/>
    <w:rsid w:val="0039393E"/>
    <w:rsid w:val="00394825"/>
    <w:rsid w:val="00394A35"/>
    <w:rsid w:val="003A2580"/>
    <w:rsid w:val="003A2655"/>
    <w:rsid w:val="003A2702"/>
    <w:rsid w:val="003A4213"/>
    <w:rsid w:val="003A740E"/>
    <w:rsid w:val="003B0C62"/>
    <w:rsid w:val="003B1C7E"/>
    <w:rsid w:val="003B66E0"/>
    <w:rsid w:val="003C0AA0"/>
    <w:rsid w:val="003C56B1"/>
    <w:rsid w:val="003D2730"/>
    <w:rsid w:val="003D49B2"/>
    <w:rsid w:val="003D57AE"/>
    <w:rsid w:val="003D592D"/>
    <w:rsid w:val="003E67C8"/>
    <w:rsid w:val="003E6962"/>
    <w:rsid w:val="003E6A8D"/>
    <w:rsid w:val="003E729E"/>
    <w:rsid w:val="003F57D9"/>
    <w:rsid w:val="004023A1"/>
    <w:rsid w:val="0041067D"/>
    <w:rsid w:val="00415715"/>
    <w:rsid w:val="00421133"/>
    <w:rsid w:val="00423BBC"/>
    <w:rsid w:val="00432577"/>
    <w:rsid w:val="004366A9"/>
    <w:rsid w:val="00440234"/>
    <w:rsid w:val="0044374F"/>
    <w:rsid w:val="00455EB4"/>
    <w:rsid w:val="00461DA4"/>
    <w:rsid w:val="00463146"/>
    <w:rsid w:val="00463BB7"/>
    <w:rsid w:val="004713F1"/>
    <w:rsid w:val="0047194B"/>
    <w:rsid w:val="004723F8"/>
    <w:rsid w:val="00474257"/>
    <w:rsid w:val="0048121D"/>
    <w:rsid w:val="00486B08"/>
    <w:rsid w:val="0049539A"/>
    <w:rsid w:val="0049649D"/>
    <w:rsid w:val="004A06FE"/>
    <w:rsid w:val="004C69FA"/>
    <w:rsid w:val="004D2F96"/>
    <w:rsid w:val="004F2F2C"/>
    <w:rsid w:val="004F5D93"/>
    <w:rsid w:val="00501AE5"/>
    <w:rsid w:val="00502167"/>
    <w:rsid w:val="00515091"/>
    <w:rsid w:val="00521D13"/>
    <w:rsid w:val="00530452"/>
    <w:rsid w:val="00533BCB"/>
    <w:rsid w:val="0053425E"/>
    <w:rsid w:val="005414CF"/>
    <w:rsid w:val="00556101"/>
    <w:rsid w:val="00566CDD"/>
    <w:rsid w:val="00573C3E"/>
    <w:rsid w:val="00573CE6"/>
    <w:rsid w:val="005745FB"/>
    <w:rsid w:val="00581F6A"/>
    <w:rsid w:val="00586348"/>
    <w:rsid w:val="0058682E"/>
    <w:rsid w:val="00590ED4"/>
    <w:rsid w:val="00596089"/>
    <w:rsid w:val="005A77FD"/>
    <w:rsid w:val="005B3B2E"/>
    <w:rsid w:val="005C718D"/>
    <w:rsid w:val="005C7D16"/>
    <w:rsid w:val="005E1C2B"/>
    <w:rsid w:val="005E5709"/>
    <w:rsid w:val="005E64B0"/>
    <w:rsid w:val="005E793C"/>
    <w:rsid w:val="005F1411"/>
    <w:rsid w:val="005F7BC9"/>
    <w:rsid w:val="006014F6"/>
    <w:rsid w:val="006120CF"/>
    <w:rsid w:val="00612D9C"/>
    <w:rsid w:val="006139EC"/>
    <w:rsid w:val="00615BD1"/>
    <w:rsid w:val="00616CFD"/>
    <w:rsid w:val="006357BC"/>
    <w:rsid w:val="00645A17"/>
    <w:rsid w:val="00651403"/>
    <w:rsid w:val="00651945"/>
    <w:rsid w:val="00660C3C"/>
    <w:rsid w:val="00662F40"/>
    <w:rsid w:val="00664F56"/>
    <w:rsid w:val="00667F3B"/>
    <w:rsid w:val="00676623"/>
    <w:rsid w:val="006834F4"/>
    <w:rsid w:val="00684605"/>
    <w:rsid w:val="006853B5"/>
    <w:rsid w:val="006B046D"/>
    <w:rsid w:val="006B4FD5"/>
    <w:rsid w:val="006B69FA"/>
    <w:rsid w:val="006D23F2"/>
    <w:rsid w:val="006D39E6"/>
    <w:rsid w:val="006E42FF"/>
    <w:rsid w:val="006F2E42"/>
    <w:rsid w:val="006F3C77"/>
    <w:rsid w:val="006F460F"/>
    <w:rsid w:val="006F6FC4"/>
    <w:rsid w:val="00702590"/>
    <w:rsid w:val="007060C2"/>
    <w:rsid w:val="00723F1D"/>
    <w:rsid w:val="00734B5D"/>
    <w:rsid w:val="00750FBA"/>
    <w:rsid w:val="00754ED3"/>
    <w:rsid w:val="007559E1"/>
    <w:rsid w:val="00756F9C"/>
    <w:rsid w:val="0075740C"/>
    <w:rsid w:val="00761A6B"/>
    <w:rsid w:val="00767311"/>
    <w:rsid w:val="00767F98"/>
    <w:rsid w:val="007843C9"/>
    <w:rsid w:val="00784B34"/>
    <w:rsid w:val="007908A4"/>
    <w:rsid w:val="00793273"/>
    <w:rsid w:val="00794613"/>
    <w:rsid w:val="007964D9"/>
    <w:rsid w:val="00797AF8"/>
    <w:rsid w:val="007A3199"/>
    <w:rsid w:val="007A7176"/>
    <w:rsid w:val="007B176B"/>
    <w:rsid w:val="007B22AD"/>
    <w:rsid w:val="007B2ABD"/>
    <w:rsid w:val="007C2E5E"/>
    <w:rsid w:val="007C2EB3"/>
    <w:rsid w:val="007C3E8C"/>
    <w:rsid w:val="007C3F0E"/>
    <w:rsid w:val="007C3FC0"/>
    <w:rsid w:val="007C65A4"/>
    <w:rsid w:val="007D06BE"/>
    <w:rsid w:val="007D5064"/>
    <w:rsid w:val="007D5177"/>
    <w:rsid w:val="007E1A52"/>
    <w:rsid w:val="007E4EB1"/>
    <w:rsid w:val="007E6E8A"/>
    <w:rsid w:val="007E7064"/>
    <w:rsid w:val="007F2FF1"/>
    <w:rsid w:val="007F4C33"/>
    <w:rsid w:val="007F6BB8"/>
    <w:rsid w:val="008028BC"/>
    <w:rsid w:val="008046EC"/>
    <w:rsid w:val="00816ECC"/>
    <w:rsid w:val="00825D2F"/>
    <w:rsid w:val="00825DF2"/>
    <w:rsid w:val="0083208E"/>
    <w:rsid w:val="00845552"/>
    <w:rsid w:val="00855551"/>
    <w:rsid w:val="00867786"/>
    <w:rsid w:val="00867F3D"/>
    <w:rsid w:val="0087159F"/>
    <w:rsid w:val="00872036"/>
    <w:rsid w:val="00880786"/>
    <w:rsid w:val="008821EB"/>
    <w:rsid w:val="00891A01"/>
    <w:rsid w:val="008933DB"/>
    <w:rsid w:val="008937D0"/>
    <w:rsid w:val="008A052B"/>
    <w:rsid w:val="008A555E"/>
    <w:rsid w:val="008A69BF"/>
    <w:rsid w:val="008A7101"/>
    <w:rsid w:val="008A73B5"/>
    <w:rsid w:val="008B2592"/>
    <w:rsid w:val="008B2927"/>
    <w:rsid w:val="008B2AE9"/>
    <w:rsid w:val="008B345C"/>
    <w:rsid w:val="008B417E"/>
    <w:rsid w:val="008C0EF2"/>
    <w:rsid w:val="008C33F8"/>
    <w:rsid w:val="008D46B4"/>
    <w:rsid w:val="008F0070"/>
    <w:rsid w:val="00900D9C"/>
    <w:rsid w:val="00902063"/>
    <w:rsid w:val="0093052F"/>
    <w:rsid w:val="009337DF"/>
    <w:rsid w:val="00934D53"/>
    <w:rsid w:val="00941D21"/>
    <w:rsid w:val="00941F73"/>
    <w:rsid w:val="0094518C"/>
    <w:rsid w:val="009533A2"/>
    <w:rsid w:val="00965643"/>
    <w:rsid w:val="00973559"/>
    <w:rsid w:val="00977982"/>
    <w:rsid w:val="009779E0"/>
    <w:rsid w:val="00982815"/>
    <w:rsid w:val="00993C65"/>
    <w:rsid w:val="009A3AEE"/>
    <w:rsid w:val="009B6250"/>
    <w:rsid w:val="009C5471"/>
    <w:rsid w:val="009C5FE9"/>
    <w:rsid w:val="009C6622"/>
    <w:rsid w:val="009D24ED"/>
    <w:rsid w:val="009E21BD"/>
    <w:rsid w:val="009E33DA"/>
    <w:rsid w:val="009E3971"/>
    <w:rsid w:val="009E6306"/>
    <w:rsid w:val="009E7754"/>
    <w:rsid w:val="009F1606"/>
    <w:rsid w:val="009F2A75"/>
    <w:rsid w:val="009F65B7"/>
    <w:rsid w:val="009F6884"/>
    <w:rsid w:val="009F7669"/>
    <w:rsid w:val="009F7C62"/>
    <w:rsid w:val="00A04A06"/>
    <w:rsid w:val="00A069C2"/>
    <w:rsid w:val="00A10867"/>
    <w:rsid w:val="00A13BCD"/>
    <w:rsid w:val="00A20507"/>
    <w:rsid w:val="00A326A2"/>
    <w:rsid w:val="00A403AC"/>
    <w:rsid w:val="00A47C7B"/>
    <w:rsid w:val="00A47E4A"/>
    <w:rsid w:val="00A60E92"/>
    <w:rsid w:val="00A6109F"/>
    <w:rsid w:val="00A62F56"/>
    <w:rsid w:val="00A63F37"/>
    <w:rsid w:val="00A67224"/>
    <w:rsid w:val="00A7407C"/>
    <w:rsid w:val="00A807E7"/>
    <w:rsid w:val="00A85D3C"/>
    <w:rsid w:val="00A94D5A"/>
    <w:rsid w:val="00AB1CDB"/>
    <w:rsid w:val="00AC1677"/>
    <w:rsid w:val="00AC4A4B"/>
    <w:rsid w:val="00AC5141"/>
    <w:rsid w:val="00AC7D26"/>
    <w:rsid w:val="00AC7F57"/>
    <w:rsid w:val="00AD2F39"/>
    <w:rsid w:val="00AD7828"/>
    <w:rsid w:val="00AE0326"/>
    <w:rsid w:val="00AE1234"/>
    <w:rsid w:val="00AE3BD7"/>
    <w:rsid w:val="00AE588E"/>
    <w:rsid w:val="00AF328E"/>
    <w:rsid w:val="00AF4827"/>
    <w:rsid w:val="00B02383"/>
    <w:rsid w:val="00B02D7B"/>
    <w:rsid w:val="00B13CFA"/>
    <w:rsid w:val="00B15753"/>
    <w:rsid w:val="00B15B59"/>
    <w:rsid w:val="00B24D5B"/>
    <w:rsid w:val="00B33FED"/>
    <w:rsid w:val="00B451A8"/>
    <w:rsid w:val="00B55CA3"/>
    <w:rsid w:val="00B60A11"/>
    <w:rsid w:val="00B64D1C"/>
    <w:rsid w:val="00B66575"/>
    <w:rsid w:val="00B76731"/>
    <w:rsid w:val="00B80F8A"/>
    <w:rsid w:val="00B82F4E"/>
    <w:rsid w:val="00B87046"/>
    <w:rsid w:val="00B91268"/>
    <w:rsid w:val="00BA24B3"/>
    <w:rsid w:val="00BA535F"/>
    <w:rsid w:val="00BA5F66"/>
    <w:rsid w:val="00BA695F"/>
    <w:rsid w:val="00BB50E0"/>
    <w:rsid w:val="00BC3124"/>
    <w:rsid w:val="00BD05E6"/>
    <w:rsid w:val="00BE23DB"/>
    <w:rsid w:val="00BE247F"/>
    <w:rsid w:val="00BF759B"/>
    <w:rsid w:val="00C10BBD"/>
    <w:rsid w:val="00C11786"/>
    <w:rsid w:val="00C124C3"/>
    <w:rsid w:val="00C137A1"/>
    <w:rsid w:val="00C21E26"/>
    <w:rsid w:val="00C23387"/>
    <w:rsid w:val="00C27084"/>
    <w:rsid w:val="00C32C3E"/>
    <w:rsid w:val="00C3447C"/>
    <w:rsid w:val="00C355D1"/>
    <w:rsid w:val="00C441EF"/>
    <w:rsid w:val="00C51EC7"/>
    <w:rsid w:val="00C54CEE"/>
    <w:rsid w:val="00C62037"/>
    <w:rsid w:val="00C66FF9"/>
    <w:rsid w:val="00C67907"/>
    <w:rsid w:val="00C73846"/>
    <w:rsid w:val="00C74274"/>
    <w:rsid w:val="00C872EB"/>
    <w:rsid w:val="00CA5C7F"/>
    <w:rsid w:val="00CA6DBD"/>
    <w:rsid w:val="00CA73F1"/>
    <w:rsid w:val="00CB0754"/>
    <w:rsid w:val="00CB6EB6"/>
    <w:rsid w:val="00CB7834"/>
    <w:rsid w:val="00CC51C4"/>
    <w:rsid w:val="00CC740D"/>
    <w:rsid w:val="00CD6D33"/>
    <w:rsid w:val="00CE4E5B"/>
    <w:rsid w:val="00CE65E4"/>
    <w:rsid w:val="00CF10D4"/>
    <w:rsid w:val="00CF202E"/>
    <w:rsid w:val="00D05E6C"/>
    <w:rsid w:val="00D10F29"/>
    <w:rsid w:val="00D1224C"/>
    <w:rsid w:val="00D150D6"/>
    <w:rsid w:val="00D21B12"/>
    <w:rsid w:val="00D23DDB"/>
    <w:rsid w:val="00D264D7"/>
    <w:rsid w:val="00D31920"/>
    <w:rsid w:val="00D4017E"/>
    <w:rsid w:val="00D420C3"/>
    <w:rsid w:val="00D45CC1"/>
    <w:rsid w:val="00D45EEB"/>
    <w:rsid w:val="00D5425A"/>
    <w:rsid w:val="00D55861"/>
    <w:rsid w:val="00D626DE"/>
    <w:rsid w:val="00D629D2"/>
    <w:rsid w:val="00D7114F"/>
    <w:rsid w:val="00D71D61"/>
    <w:rsid w:val="00D73A99"/>
    <w:rsid w:val="00D74FB6"/>
    <w:rsid w:val="00D76615"/>
    <w:rsid w:val="00D828DC"/>
    <w:rsid w:val="00D82A15"/>
    <w:rsid w:val="00D9229C"/>
    <w:rsid w:val="00D96034"/>
    <w:rsid w:val="00D967A0"/>
    <w:rsid w:val="00D96E0C"/>
    <w:rsid w:val="00DA1813"/>
    <w:rsid w:val="00DA25F5"/>
    <w:rsid w:val="00DA5364"/>
    <w:rsid w:val="00DB0BE8"/>
    <w:rsid w:val="00DB18D3"/>
    <w:rsid w:val="00DB53B4"/>
    <w:rsid w:val="00DC6C21"/>
    <w:rsid w:val="00DD5458"/>
    <w:rsid w:val="00DE5EE5"/>
    <w:rsid w:val="00E01551"/>
    <w:rsid w:val="00E01AD9"/>
    <w:rsid w:val="00E0598B"/>
    <w:rsid w:val="00E0617B"/>
    <w:rsid w:val="00E115ED"/>
    <w:rsid w:val="00E21D37"/>
    <w:rsid w:val="00E245A8"/>
    <w:rsid w:val="00E30089"/>
    <w:rsid w:val="00E32D3B"/>
    <w:rsid w:val="00E56944"/>
    <w:rsid w:val="00E650F6"/>
    <w:rsid w:val="00E72681"/>
    <w:rsid w:val="00E772E4"/>
    <w:rsid w:val="00E808EE"/>
    <w:rsid w:val="00E85CA0"/>
    <w:rsid w:val="00E94C42"/>
    <w:rsid w:val="00EA3E3A"/>
    <w:rsid w:val="00EA5E0F"/>
    <w:rsid w:val="00EA65CE"/>
    <w:rsid w:val="00EB3B21"/>
    <w:rsid w:val="00EC2301"/>
    <w:rsid w:val="00EC4A7A"/>
    <w:rsid w:val="00EC63CD"/>
    <w:rsid w:val="00ED7751"/>
    <w:rsid w:val="00EE4B83"/>
    <w:rsid w:val="00EE6E76"/>
    <w:rsid w:val="00EE6F10"/>
    <w:rsid w:val="00EF1775"/>
    <w:rsid w:val="00EF4351"/>
    <w:rsid w:val="00EF4829"/>
    <w:rsid w:val="00F02A05"/>
    <w:rsid w:val="00F10FAD"/>
    <w:rsid w:val="00F14439"/>
    <w:rsid w:val="00F15B93"/>
    <w:rsid w:val="00F15F39"/>
    <w:rsid w:val="00F208BF"/>
    <w:rsid w:val="00F25EE8"/>
    <w:rsid w:val="00F266B3"/>
    <w:rsid w:val="00F32A12"/>
    <w:rsid w:val="00F41D0F"/>
    <w:rsid w:val="00F45155"/>
    <w:rsid w:val="00F45AE9"/>
    <w:rsid w:val="00F66A36"/>
    <w:rsid w:val="00F765EE"/>
    <w:rsid w:val="00F90765"/>
    <w:rsid w:val="00FA4A33"/>
    <w:rsid w:val="00FA4F1B"/>
    <w:rsid w:val="00FB14F1"/>
    <w:rsid w:val="00FB4B04"/>
    <w:rsid w:val="00FC4DAC"/>
    <w:rsid w:val="00FD0E5F"/>
    <w:rsid w:val="00FD10CE"/>
    <w:rsid w:val="00FD236F"/>
    <w:rsid w:val="00FD5B99"/>
    <w:rsid w:val="00FD6D85"/>
    <w:rsid w:val="00FE017C"/>
    <w:rsid w:val="00FE09A8"/>
    <w:rsid w:val="00FE5847"/>
    <w:rsid w:val="00FE69D5"/>
    <w:rsid w:val="00FF4265"/>
    <w:rsid w:val="00FF44E1"/>
    <w:rsid w:val="00FF5D7B"/>
    <w:rsid w:val="01CF64D7"/>
    <w:rsid w:val="0285410C"/>
    <w:rsid w:val="02DB6159"/>
    <w:rsid w:val="02ED216A"/>
    <w:rsid w:val="0346419C"/>
    <w:rsid w:val="034B24A3"/>
    <w:rsid w:val="03B871C1"/>
    <w:rsid w:val="03D32905"/>
    <w:rsid w:val="03E9288F"/>
    <w:rsid w:val="048333E2"/>
    <w:rsid w:val="049B591C"/>
    <w:rsid w:val="04A80554"/>
    <w:rsid w:val="04AA5D7D"/>
    <w:rsid w:val="04BD4AB7"/>
    <w:rsid w:val="04C570F2"/>
    <w:rsid w:val="05541821"/>
    <w:rsid w:val="05571BEC"/>
    <w:rsid w:val="056A7C9E"/>
    <w:rsid w:val="05D27783"/>
    <w:rsid w:val="060B013C"/>
    <w:rsid w:val="066461D2"/>
    <w:rsid w:val="06D65AFB"/>
    <w:rsid w:val="07790A09"/>
    <w:rsid w:val="07F75857"/>
    <w:rsid w:val="080F34CA"/>
    <w:rsid w:val="080F6C55"/>
    <w:rsid w:val="082B7B62"/>
    <w:rsid w:val="08523E00"/>
    <w:rsid w:val="086F3C0E"/>
    <w:rsid w:val="090C78ED"/>
    <w:rsid w:val="09153C42"/>
    <w:rsid w:val="0969394F"/>
    <w:rsid w:val="09F8212B"/>
    <w:rsid w:val="0AE813D5"/>
    <w:rsid w:val="0B317D8C"/>
    <w:rsid w:val="0B783336"/>
    <w:rsid w:val="0BDC0EF2"/>
    <w:rsid w:val="0C134899"/>
    <w:rsid w:val="0C3B2F0A"/>
    <w:rsid w:val="0C452CB0"/>
    <w:rsid w:val="0CAF18CB"/>
    <w:rsid w:val="0CBA4BD6"/>
    <w:rsid w:val="0CD4316B"/>
    <w:rsid w:val="0CEA6D1E"/>
    <w:rsid w:val="0CED26D3"/>
    <w:rsid w:val="0E07032B"/>
    <w:rsid w:val="0E4D0096"/>
    <w:rsid w:val="0E8637BC"/>
    <w:rsid w:val="0EE51B35"/>
    <w:rsid w:val="0F1044AD"/>
    <w:rsid w:val="0F5C730F"/>
    <w:rsid w:val="0F6300F3"/>
    <w:rsid w:val="0FA15905"/>
    <w:rsid w:val="0FD162A5"/>
    <w:rsid w:val="101412B1"/>
    <w:rsid w:val="101D60E5"/>
    <w:rsid w:val="10281010"/>
    <w:rsid w:val="103F7759"/>
    <w:rsid w:val="10622F46"/>
    <w:rsid w:val="106F1D75"/>
    <w:rsid w:val="10996DFB"/>
    <w:rsid w:val="109D58C0"/>
    <w:rsid w:val="10A746B0"/>
    <w:rsid w:val="10E35FDC"/>
    <w:rsid w:val="1115144D"/>
    <w:rsid w:val="11C42B9D"/>
    <w:rsid w:val="11E57F56"/>
    <w:rsid w:val="12545777"/>
    <w:rsid w:val="12B04BA8"/>
    <w:rsid w:val="12F674BD"/>
    <w:rsid w:val="133348D8"/>
    <w:rsid w:val="139878CA"/>
    <w:rsid w:val="13A609E7"/>
    <w:rsid w:val="149C339F"/>
    <w:rsid w:val="14AC6D5D"/>
    <w:rsid w:val="152C27F2"/>
    <w:rsid w:val="15463FDC"/>
    <w:rsid w:val="163341B7"/>
    <w:rsid w:val="16A57F6D"/>
    <w:rsid w:val="16F419A7"/>
    <w:rsid w:val="17010FE1"/>
    <w:rsid w:val="17A52B84"/>
    <w:rsid w:val="17EE64F0"/>
    <w:rsid w:val="18051890"/>
    <w:rsid w:val="18072034"/>
    <w:rsid w:val="180A3849"/>
    <w:rsid w:val="180F7FA1"/>
    <w:rsid w:val="18327FA4"/>
    <w:rsid w:val="189715BA"/>
    <w:rsid w:val="18CA5C2A"/>
    <w:rsid w:val="18D26A60"/>
    <w:rsid w:val="19022699"/>
    <w:rsid w:val="195B266C"/>
    <w:rsid w:val="19C67387"/>
    <w:rsid w:val="19E61D0A"/>
    <w:rsid w:val="1AD844C5"/>
    <w:rsid w:val="1AE447B5"/>
    <w:rsid w:val="1AED1BA8"/>
    <w:rsid w:val="1B3F73D9"/>
    <w:rsid w:val="1B5C4057"/>
    <w:rsid w:val="1BC4510E"/>
    <w:rsid w:val="1BF03EDB"/>
    <w:rsid w:val="1C8067C2"/>
    <w:rsid w:val="1D0C711F"/>
    <w:rsid w:val="1D8707C3"/>
    <w:rsid w:val="1E553C07"/>
    <w:rsid w:val="1E7E43E8"/>
    <w:rsid w:val="1F5F091E"/>
    <w:rsid w:val="1FD927D3"/>
    <w:rsid w:val="204C4A81"/>
    <w:rsid w:val="20B1112E"/>
    <w:rsid w:val="21176CA3"/>
    <w:rsid w:val="21325964"/>
    <w:rsid w:val="21625E9B"/>
    <w:rsid w:val="216E4E86"/>
    <w:rsid w:val="21A20781"/>
    <w:rsid w:val="21E421E9"/>
    <w:rsid w:val="22400BCF"/>
    <w:rsid w:val="226A7F73"/>
    <w:rsid w:val="22E52B97"/>
    <w:rsid w:val="230503BB"/>
    <w:rsid w:val="235C2D2D"/>
    <w:rsid w:val="236E1FE9"/>
    <w:rsid w:val="23941B69"/>
    <w:rsid w:val="23F31D1E"/>
    <w:rsid w:val="247E12EB"/>
    <w:rsid w:val="250D58DE"/>
    <w:rsid w:val="252C1B14"/>
    <w:rsid w:val="25611F84"/>
    <w:rsid w:val="25C83968"/>
    <w:rsid w:val="262F547C"/>
    <w:rsid w:val="26DA11BC"/>
    <w:rsid w:val="27766DDD"/>
    <w:rsid w:val="27A658B8"/>
    <w:rsid w:val="29306FA1"/>
    <w:rsid w:val="29832789"/>
    <w:rsid w:val="298C655A"/>
    <w:rsid w:val="29C24C40"/>
    <w:rsid w:val="2A03189B"/>
    <w:rsid w:val="2A0555B5"/>
    <w:rsid w:val="2A75034A"/>
    <w:rsid w:val="2B2948BA"/>
    <w:rsid w:val="2B7C50C7"/>
    <w:rsid w:val="2BE5008F"/>
    <w:rsid w:val="2BEB4115"/>
    <w:rsid w:val="2C7F5220"/>
    <w:rsid w:val="2C9923F7"/>
    <w:rsid w:val="2D692D68"/>
    <w:rsid w:val="2DAD0D1A"/>
    <w:rsid w:val="2DE15063"/>
    <w:rsid w:val="2E272AF2"/>
    <w:rsid w:val="2E504933"/>
    <w:rsid w:val="2E5F7FDD"/>
    <w:rsid w:val="2E705B2E"/>
    <w:rsid w:val="2E8D3F06"/>
    <w:rsid w:val="2EBC682E"/>
    <w:rsid w:val="2EF93511"/>
    <w:rsid w:val="2F620CE3"/>
    <w:rsid w:val="2FC84145"/>
    <w:rsid w:val="301F1CBB"/>
    <w:rsid w:val="30AA17D7"/>
    <w:rsid w:val="31052C12"/>
    <w:rsid w:val="31210790"/>
    <w:rsid w:val="312122C9"/>
    <w:rsid w:val="31715DAD"/>
    <w:rsid w:val="31867373"/>
    <w:rsid w:val="31BD1060"/>
    <w:rsid w:val="32475DD1"/>
    <w:rsid w:val="32E42112"/>
    <w:rsid w:val="3344238B"/>
    <w:rsid w:val="339437D5"/>
    <w:rsid w:val="33D42F9C"/>
    <w:rsid w:val="33E711A9"/>
    <w:rsid w:val="34464187"/>
    <w:rsid w:val="35635C2A"/>
    <w:rsid w:val="35D23D9F"/>
    <w:rsid w:val="37D3715D"/>
    <w:rsid w:val="37E07F7F"/>
    <w:rsid w:val="38190762"/>
    <w:rsid w:val="38535A85"/>
    <w:rsid w:val="38C628E0"/>
    <w:rsid w:val="3A411049"/>
    <w:rsid w:val="3A7C16FE"/>
    <w:rsid w:val="3AB81B84"/>
    <w:rsid w:val="3AC921AB"/>
    <w:rsid w:val="3AE43572"/>
    <w:rsid w:val="3BAE4086"/>
    <w:rsid w:val="3BE8248D"/>
    <w:rsid w:val="3C8F2FF1"/>
    <w:rsid w:val="3C9621EA"/>
    <w:rsid w:val="3CAA70E3"/>
    <w:rsid w:val="3D050910"/>
    <w:rsid w:val="3D410BB5"/>
    <w:rsid w:val="3D6C45DF"/>
    <w:rsid w:val="3DD523DB"/>
    <w:rsid w:val="3E6126A6"/>
    <w:rsid w:val="3EB4749E"/>
    <w:rsid w:val="3EED14E5"/>
    <w:rsid w:val="3F35388B"/>
    <w:rsid w:val="3F3A525A"/>
    <w:rsid w:val="3F49389F"/>
    <w:rsid w:val="3FC4556B"/>
    <w:rsid w:val="3FD863FF"/>
    <w:rsid w:val="400A5C5A"/>
    <w:rsid w:val="40215FAB"/>
    <w:rsid w:val="40222597"/>
    <w:rsid w:val="405A4161"/>
    <w:rsid w:val="407156AD"/>
    <w:rsid w:val="41941325"/>
    <w:rsid w:val="427F132B"/>
    <w:rsid w:val="42BF63EA"/>
    <w:rsid w:val="42C37D88"/>
    <w:rsid w:val="435C6312"/>
    <w:rsid w:val="43717BD7"/>
    <w:rsid w:val="44631207"/>
    <w:rsid w:val="44840663"/>
    <w:rsid w:val="44AF43EB"/>
    <w:rsid w:val="44B669CE"/>
    <w:rsid w:val="45803115"/>
    <w:rsid w:val="463C0EBA"/>
    <w:rsid w:val="466B5318"/>
    <w:rsid w:val="46763253"/>
    <w:rsid w:val="4688148B"/>
    <w:rsid w:val="46C31CD7"/>
    <w:rsid w:val="46CA715E"/>
    <w:rsid w:val="46D23B51"/>
    <w:rsid w:val="46E348A9"/>
    <w:rsid w:val="46EE4301"/>
    <w:rsid w:val="47414EC8"/>
    <w:rsid w:val="476D022C"/>
    <w:rsid w:val="47737864"/>
    <w:rsid w:val="47DB1A1A"/>
    <w:rsid w:val="480D390C"/>
    <w:rsid w:val="482C15EA"/>
    <w:rsid w:val="48985235"/>
    <w:rsid w:val="489B6BA0"/>
    <w:rsid w:val="48E92DD0"/>
    <w:rsid w:val="494E0C9C"/>
    <w:rsid w:val="497A1D3A"/>
    <w:rsid w:val="49AD3763"/>
    <w:rsid w:val="49B56504"/>
    <w:rsid w:val="49B8383C"/>
    <w:rsid w:val="49DC6651"/>
    <w:rsid w:val="4A342E00"/>
    <w:rsid w:val="4A551123"/>
    <w:rsid w:val="4B294F0E"/>
    <w:rsid w:val="4B8625B4"/>
    <w:rsid w:val="4B9073FD"/>
    <w:rsid w:val="4BF048FA"/>
    <w:rsid w:val="4BF12346"/>
    <w:rsid w:val="4C276222"/>
    <w:rsid w:val="4C6578E7"/>
    <w:rsid w:val="4D7F259F"/>
    <w:rsid w:val="4EE73BC7"/>
    <w:rsid w:val="4EF6436D"/>
    <w:rsid w:val="4F740EEB"/>
    <w:rsid w:val="4FB56055"/>
    <w:rsid w:val="5002521E"/>
    <w:rsid w:val="500571E9"/>
    <w:rsid w:val="50404AC4"/>
    <w:rsid w:val="50B17CF8"/>
    <w:rsid w:val="51A500FD"/>
    <w:rsid w:val="51C07823"/>
    <w:rsid w:val="51D772B1"/>
    <w:rsid w:val="51DA3DE5"/>
    <w:rsid w:val="52094C95"/>
    <w:rsid w:val="52305BFB"/>
    <w:rsid w:val="523E4BB9"/>
    <w:rsid w:val="52BF343B"/>
    <w:rsid w:val="52FD454D"/>
    <w:rsid w:val="533F175F"/>
    <w:rsid w:val="53635F20"/>
    <w:rsid w:val="53A07DFD"/>
    <w:rsid w:val="54536654"/>
    <w:rsid w:val="545903F7"/>
    <w:rsid w:val="54874054"/>
    <w:rsid w:val="54DB18F2"/>
    <w:rsid w:val="550A1849"/>
    <w:rsid w:val="555D6561"/>
    <w:rsid w:val="559D582B"/>
    <w:rsid w:val="55EB58ED"/>
    <w:rsid w:val="5683360F"/>
    <w:rsid w:val="56B44C7F"/>
    <w:rsid w:val="573411D2"/>
    <w:rsid w:val="5772676E"/>
    <w:rsid w:val="577F0A65"/>
    <w:rsid w:val="581D159C"/>
    <w:rsid w:val="584C343B"/>
    <w:rsid w:val="58776CFA"/>
    <w:rsid w:val="5888744C"/>
    <w:rsid w:val="58A80562"/>
    <w:rsid w:val="58BF7056"/>
    <w:rsid w:val="58C52A35"/>
    <w:rsid w:val="58E4388C"/>
    <w:rsid w:val="5910343F"/>
    <w:rsid w:val="593A696F"/>
    <w:rsid w:val="59FA2170"/>
    <w:rsid w:val="5A254E4F"/>
    <w:rsid w:val="5B507DF2"/>
    <w:rsid w:val="5B667C82"/>
    <w:rsid w:val="5B7279BC"/>
    <w:rsid w:val="5B8F4423"/>
    <w:rsid w:val="5C115984"/>
    <w:rsid w:val="5C564C36"/>
    <w:rsid w:val="5CEC6EFF"/>
    <w:rsid w:val="5D077A1C"/>
    <w:rsid w:val="5D6A1A22"/>
    <w:rsid w:val="5DB35A89"/>
    <w:rsid w:val="5DD61984"/>
    <w:rsid w:val="5DF9309A"/>
    <w:rsid w:val="5EF9791C"/>
    <w:rsid w:val="5F207A3A"/>
    <w:rsid w:val="5F463159"/>
    <w:rsid w:val="600C55A6"/>
    <w:rsid w:val="607B447B"/>
    <w:rsid w:val="60B0169C"/>
    <w:rsid w:val="60C70BAF"/>
    <w:rsid w:val="61582190"/>
    <w:rsid w:val="619A629E"/>
    <w:rsid w:val="61AC14EF"/>
    <w:rsid w:val="622404AB"/>
    <w:rsid w:val="62346ADD"/>
    <w:rsid w:val="62410CE4"/>
    <w:rsid w:val="62653419"/>
    <w:rsid w:val="627A6B72"/>
    <w:rsid w:val="628045ED"/>
    <w:rsid w:val="628D22EA"/>
    <w:rsid w:val="62CB6DFE"/>
    <w:rsid w:val="62E068A8"/>
    <w:rsid w:val="62E60BDA"/>
    <w:rsid w:val="6334548B"/>
    <w:rsid w:val="63374F50"/>
    <w:rsid w:val="63550FBD"/>
    <w:rsid w:val="638D6E31"/>
    <w:rsid w:val="63AB48B5"/>
    <w:rsid w:val="63EC41E8"/>
    <w:rsid w:val="64590917"/>
    <w:rsid w:val="64815F59"/>
    <w:rsid w:val="65072890"/>
    <w:rsid w:val="655C4B3F"/>
    <w:rsid w:val="65A339B2"/>
    <w:rsid w:val="65B720D0"/>
    <w:rsid w:val="65C067EA"/>
    <w:rsid w:val="65EC1763"/>
    <w:rsid w:val="66767EEE"/>
    <w:rsid w:val="668450DD"/>
    <w:rsid w:val="66BA577B"/>
    <w:rsid w:val="66FA0546"/>
    <w:rsid w:val="676211BA"/>
    <w:rsid w:val="67DD4DDC"/>
    <w:rsid w:val="681311B6"/>
    <w:rsid w:val="68382779"/>
    <w:rsid w:val="6867376A"/>
    <w:rsid w:val="68902646"/>
    <w:rsid w:val="68A923EB"/>
    <w:rsid w:val="68B15377"/>
    <w:rsid w:val="690112A6"/>
    <w:rsid w:val="699D7053"/>
    <w:rsid w:val="69F90C77"/>
    <w:rsid w:val="6A306CDC"/>
    <w:rsid w:val="6A443F44"/>
    <w:rsid w:val="6ADF705D"/>
    <w:rsid w:val="6B146533"/>
    <w:rsid w:val="6C2D48BA"/>
    <w:rsid w:val="6C354312"/>
    <w:rsid w:val="6C582701"/>
    <w:rsid w:val="6C637D2B"/>
    <w:rsid w:val="6C780D4F"/>
    <w:rsid w:val="6DF20FF9"/>
    <w:rsid w:val="6EBE57CB"/>
    <w:rsid w:val="6F917FCC"/>
    <w:rsid w:val="6FDA019B"/>
    <w:rsid w:val="6FF716C1"/>
    <w:rsid w:val="703874B5"/>
    <w:rsid w:val="705020D8"/>
    <w:rsid w:val="708553AA"/>
    <w:rsid w:val="71277B29"/>
    <w:rsid w:val="71400BFE"/>
    <w:rsid w:val="718763FB"/>
    <w:rsid w:val="718A7712"/>
    <w:rsid w:val="71CA0BC3"/>
    <w:rsid w:val="71FA5B8A"/>
    <w:rsid w:val="71FF6F27"/>
    <w:rsid w:val="72004DF5"/>
    <w:rsid w:val="72863F0E"/>
    <w:rsid w:val="72911DD3"/>
    <w:rsid w:val="735C1E70"/>
    <w:rsid w:val="7364649D"/>
    <w:rsid w:val="738556F1"/>
    <w:rsid w:val="73E5787E"/>
    <w:rsid w:val="74370157"/>
    <w:rsid w:val="747D4AE7"/>
    <w:rsid w:val="74EB5224"/>
    <w:rsid w:val="750973C0"/>
    <w:rsid w:val="75393687"/>
    <w:rsid w:val="75AF3AB9"/>
    <w:rsid w:val="75CF1747"/>
    <w:rsid w:val="75D55B0C"/>
    <w:rsid w:val="75F160E2"/>
    <w:rsid w:val="75F50737"/>
    <w:rsid w:val="76632EDD"/>
    <w:rsid w:val="76F91F61"/>
    <w:rsid w:val="77A803A9"/>
    <w:rsid w:val="77DB21C9"/>
    <w:rsid w:val="783C50F4"/>
    <w:rsid w:val="78424E93"/>
    <w:rsid w:val="79395530"/>
    <w:rsid w:val="79900D0A"/>
    <w:rsid w:val="79CD19A9"/>
    <w:rsid w:val="7A60388C"/>
    <w:rsid w:val="7BC42D02"/>
    <w:rsid w:val="7C450ADD"/>
    <w:rsid w:val="7C7B213C"/>
    <w:rsid w:val="7C8B4CDD"/>
    <w:rsid w:val="7CA012AB"/>
    <w:rsid w:val="7CD12BB2"/>
    <w:rsid w:val="7D387EF4"/>
    <w:rsid w:val="7DCE027E"/>
    <w:rsid w:val="7E1A36BC"/>
    <w:rsid w:val="7E274BFF"/>
    <w:rsid w:val="7E2F28B5"/>
    <w:rsid w:val="7E88654B"/>
    <w:rsid w:val="7F2A467C"/>
    <w:rsid w:val="7F657E86"/>
    <w:rsid w:val="7F6A0EE4"/>
    <w:rsid w:val="7FC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DD7D8"/>
  <w15:chartTrackingRefBased/>
  <w15:docId w15:val="{E40A7249-025A-5D4E-B7F2-745CDFE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0" w:lineRule="atLeast"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spacing w:line="0" w:lineRule="atLeast"/>
      <w:jc w:val="center"/>
      <w:outlineLvl w:val="4"/>
    </w:pPr>
    <w:rPr>
      <w:rFonts w:ascii="Arial" w:hAnsi="Arial"/>
      <w:sz w:val="56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sz w:val="32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tabs>
        <w:tab w:val="left" w:pos="480"/>
      </w:tabs>
      <w:spacing w:after="120" w:line="240" w:lineRule="auto"/>
      <w:jc w:val="center"/>
      <w:outlineLvl w:val="8"/>
    </w:pPr>
    <w:rPr>
      <w:rFonts w:ascii="Arial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styleId="a6">
    <w:name w:val="annotation reference"/>
    <w:semiHidden/>
    <w:rPr>
      <w:sz w:val="18"/>
      <w:szCs w:val="18"/>
    </w:rPr>
  </w:style>
  <w:style w:type="character" w:customStyle="1" w:styleId="apple-style-span">
    <w:name w:val="apple-style-span"/>
    <w:basedOn w:val="a1"/>
  </w:style>
  <w:style w:type="paragraph" w:styleId="30">
    <w:name w:val="Body Text Indent 3"/>
    <w:basedOn w:val="a"/>
    <w:pPr>
      <w:spacing w:line="240" w:lineRule="auto"/>
      <w:ind w:left="960" w:hanging="480"/>
      <w:jc w:val="both"/>
    </w:pPr>
    <w:rPr>
      <w:rFonts w:ascii="Arial" w:hAnsi="Arial"/>
      <w:sz w:val="20"/>
    </w:rPr>
  </w:style>
  <w:style w:type="paragraph" w:styleId="20">
    <w:name w:val="Body Text 2"/>
    <w:basedOn w:val="a"/>
    <w:pPr>
      <w:spacing w:line="240" w:lineRule="auto"/>
      <w:jc w:val="center"/>
    </w:pPr>
    <w:rPr>
      <w:rFonts w:ascii="Arial" w:hAnsi="Arial"/>
      <w:sz w:val="20"/>
    </w:rPr>
  </w:style>
  <w:style w:type="paragraph" w:styleId="a7">
    <w:name w:val="Block Text"/>
    <w:basedOn w:val="a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a8">
    <w:name w:val="annotation text"/>
    <w:basedOn w:val="a"/>
    <w:semiHidden/>
  </w:style>
  <w:style w:type="paragraph" w:styleId="a9">
    <w:name w:val="Closing"/>
    <w:basedOn w:val="a"/>
    <w:next w:val="a"/>
    <w:pPr>
      <w:ind w:left="4320"/>
    </w:pPr>
    <w:rPr>
      <w:rFonts w:ascii="Arial" w:hAnsi="Arial"/>
      <w:b/>
      <w:spacing w:val="10"/>
      <w:sz w:val="18"/>
    </w:rPr>
  </w:style>
  <w:style w:type="paragraph" w:styleId="21">
    <w:name w:val="Body Text Indent 2"/>
    <w:basedOn w:val="a"/>
    <w:pPr>
      <w:tabs>
        <w:tab w:val="left" w:pos="1440"/>
      </w:tabs>
      <w:spacing w:after="120" w:line="240" w:lineRule="auto"/>
      <w:ind w:left="1440" w:hanging="480"/>
      <w:jc w:val="both"/>
    </w:pPr>
    <w:rPr>
      <w:rFonts w:ascii="Arial" w:hAnsi="Arial"/>
      <w:sz w:val="20"/>
    </w:rPr>
  </w:style>
  <w:style w:type="paragraph" w:styleId="aa">
    <w:name w:val="Body Text"/>
    <w:basedOn w:val="a"/>
    <w:pPr>
      <w:adjustRightInd/>
      <w:spacing w:line="240" w:lineRule="auto"/>
      <w:jc w:val="both"/>
      <w:textAlignment w:val="auto"/>
    </w:pPr>
    <w:rPr>
      <w:rFonts w:eastAsia="PMingLiU"/>
      <w:kern w:val="2"/>
    </w:rPr>
  </w:style>
  <w:style w:type="paragraph" w:styleId="a0">
    <w:name w:val="Normal Indent"/>
    <w:basedOn w:val="a"/>
    <w:pPr>
      <w:ind w:left="480"/>
    </w:pPr>
  </w:style>
  <w:style w:type="paragraph" w:styleId="ab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ae">
    <w:name w:val="caption"/>
    <w:basedOn w:val="a"/>
    <w:next w:val="a"/>
    <w:qFormat/>
    <w:pPr>
      <w:spacing w:after="120" w:line="240" w:lineRule="auto"/>
      <w:jc w:val="both"/>
    </w:pPr>
    <w:rPr>
      <w:rFonts w:ascii="Arial" w:eastAsia="全真楷書" w:hAnsi="Arial"/>
      <w:b/>
      <w:sz w:val="20"/>
    </w:rPr>
  </w:style>
  <w:style w:type="paragraph" w:styleId="af">
    <w:name w:val="Note Heading"/>
    <w:basedOn w:val="a"/>
    <w:next w:val="a"/>
    <w:pPr>
      <w:jc w:val="center"/>
    </w:pPr>
    <w:rPr>
      <w:rFonts w:ascii="Arial" w:hAnsi="Arial"/>
      <w:b/>
      <w:spacing w:val="10"/>
      <w:sz w:val="18"/>
    </w:rPr>
  </w:style>
  <w:style w:type="paragraph" w:styleId="31">
    <w:name w:val="Body Text 3"/>
    <w:basedOn w:val="a"/>
    <w:pPr>
      <w:spacing w:line="240" w:lineRule="auto"/>
      <w:ind w:right="211"/>
      <w:jc w:val="both"/>
    </w:pPr>
    <w:rPr>
      <w:rFonts w:ascii="Arial" w:hAnsi="Arial"/>
      <w:b/>
      <w:spacing w:val="20"/>
      <w:sz w:val="18"/>
    </w:rPr>
  </w:style>
  <w:style w:type="paragraph" w:styleId="af0">
    <w:name w:val="Body Text Indent"/>
    <w:basedOn w:val="a"/>
    <w:pPr>
      <w:spacing w:after="120" w:line="240" w:lineRule="auto"/>
      <w:ind w:left="480"/>
      <w:jc w:val="both"/>
    </w:pPr>
    <w:rPr>
      <w:rFonts w:ascii="MingLiU"/>
      <w:spacing w:val="24"/>
      <w:sz w:val="20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table" w:styleId="af1">
    <w:name w:val="Table Grid"/>
    <w:basedOn w:val="a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1546</Words>
  <Characters>8818</Characters>
  <Application>Microsoft Office Word</Application>
  <DocSecurity>0</DocSecurity>
  <PresentationFormat/>
  <Lines>73</Lines>
  <Paragraphs>20</Paragraphs>
  <Slides>0</Slides>
  <Notes>0</Notes>
  <HiddenSlides>0</HiddenSlides>
  <MMClips>0</MMClips>
  <ScaleCrop>false</ScaleCrop>
  <Manager/>
  <Company>Companies Registry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NAR1- Annual Return 周年申報表</dc:title>
  <dc:subject/>
  <dc:creator>Companies Registry</dc:creator>
  <cp:keywords/>
  <dc:description/>
  <cp:lastModifiedBy>Microsoft Office User</cp:lastModifiedBy>
  <cp:revision>3</cp:revision>
  <cp:lastPrinted>2013-11-17T21:57:00Z</cp:lastPrinted>
  <dcterms:created xsi:type="dcterms:W3CDTF">2020-06-09T07:04:00Z</dcterms:created>
  <dcterms:modified xsi:type="dcterms:W3CDTF">2020-06-09T07:04:00Z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