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4A472A1D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  <w:r w:rsidR="009A26EB">
              <w:rPr>
                <w:rFonts w:ascii="Aptos" w:eastAsia="Aptos" w:hAnsi="Aptos" w:cs="Aptos"/>
                <w:b/>
                <w:bCs/>
              </w:rPr>
              <w:t>09</w:t>
            </w:r>
          </w:p>
        </w:tc>
        <w:tc>
          <w:tcPr>
            <w:tcW w:w="2754" w:type="dxa"/>
          </w:tcPr>
          <w:p w14:paraId="67654B2E" w14:textId="431A88DB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9A26EB">
              <w:rPr>
                <w:b/>
                <w:bCs/>
              </w:rPr>
              <w:t>01/09/2025</w:t>
            </w:r>
          </w:p>
        </w:tc>
        <w:tc>
          <w:tcPr>
            <w:tcW w:w="4693" w:type="dxa"/>
          </w:tcPr>
          <w:p w14:paraId="340221E4" w14:textId="28C713BB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9A26EB">
              <w:rPr>
                <w:b/>
                <w:bCs/>
              </w:rPr>
              <w:t>14/09/2025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2C601CAB" w:rsidR="00256901" w:rsidRPr="00140D25" w:rsidRDefault="009A26EB">
            <w:pPr>
              <w:rPr>
                <w:b/>
                <w:bCs/>
              </w:rPr>
            </w:pPr>
            <w:r w:rsidRPr="009A26EB">
              <w:rPr>
                <w:b/>
                <w:bCs/>
              </w:rPr>
              <w:t>SeniorCareManager-Backend</w:t>
            </w:r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4D07483A" w:rsidR="00140D25" w:rsidRDefault="009A26EB">
            <w:r>
              <w:t>Lemuel Prates Sobrinho Ferreira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65CEC281" w:rsidR="00140D25" w:rsidRDefault="009A26EB">
            <w:r>
              <w:t>Gabriel Neto Siqueira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0F758BFD" w:rsidR="00100CB4" w:rsidRDefault="009A26EB" w:rsidP="004D5173">
            <w:r>
              <w:t>136</w:t>
            </w:r>
          </w:p>
        </w:tc>
        <w:tc>
          <w:tcPr>
            <w:tcW w:w="6234" w:type="dxa"/>
          </w:tcPr>
          <w:p w14:paraId="6C93C027" w14:textId="43766356" w:rsidR="00100CB4" w:rsidRDefault="009A26EB" w:rsidP="004D5173">
            <w:r w:rsidRPr="009A26EB">
              <w:t>Sprint 09 - Definição e revisão das tarefas de Produto e Residente</w:t>
            </w:r>
          </w:p>
        </w:tc>
        <w:tc>
          <w:tcPr>
            <w:tcW w:w="1541" w:type="dxa"/>
          </w:tcPr>
          <w:p w14:paraId="7B3F85A3" w14:textId="6E2347EC" w:rsidR="00100CB4" w:rsidRDefault="009A26EB" w:rsidP="114CD1AC">
            <w:pPr>
              <w:rPr>
                <w:b/>
                <w:bCs/>
              </w:rPr>
            </w:pPr>
            <w:r>
              <w:rPr>
                <w:b/>
                <w:bCs/>
              </w:rPr>
              <w:t>01/09/2025</w:t>
            </w:r>
          </w:p>
        </w:tc>
        <w:tc>
          <w:tcPr>
            <w:tcW w:w="1672" w:type="dxa"/>
          </w:tcPr>
          <w:p w14:paraId="4EF6A697" w14:textId="21CA5980" w:rsidR="00100CB4" w:rsidRDefault="009A26EB" w:rsidP="004D5173">
            <w:r>
              <w:t>14/09/2025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49B94C8C">
        <w:tc>
          <w:tcPr>
            <w:tcW w:w="828" w:type="dxa"/>
          </w:tcPr>
          <w:p w14:paraId="3BEA4665" w14:textId="0B2FC5F7" w:rsidR="00140D25" w:rsidRDefault="009A26EB" w:rsidP="004D5173">
            <w:r>
              <w:t>136</w:t>
            </w:r>
          </w:p>
        </w:tc>
        <w:tc>
          <w:tcPr>
            <w:tcW w:w="2971" w:type="dxa"/>
          </w:tcPr>
          <w:p w14:paraId="259B5208" w14:textId="7C4F2129" w:rsidR="00140D25" w:rsidRDefault="009A26EB" w:rsidP="004D5173">
            <w:r w:rsidRPr="009A26EB">
              <w:t>Sprint 09 - Definição e revisão das tarefas de Produto e Residente</w:t>
            </w:r>
          </w:p>
        </w:tc>
        <w:tc>
          <w:tcPr>
            <w:tcW w:w="1441" w:type="dxa"/>
          </w:tcPr>
          <w:p w14:paraId="5C12E670" w14:textId="7E19A265" w:rsidR="00140D25" w:rsidRDefault="009A26EB" w:rsidP="004D5173">
            <w:r>
              <w:t>Lemuel, Gabriel</w:t>
            </w:r>
          </w:p>
        </w:tc>
        <w:tc>
          <w:tcPr>
            <w:tcW w:w="1418" w:type="dxa"/>
          </w:tcPr>
          <w:p w14:paraId="7C3ED697" w14:textId="3849FC7E" w:rsidR="00140D25" w:rsidRDefault="009A26EB" w:rsidP="004D5173">
            <w:r>
              <w:t>Concluído</w:t>
            </w:r>
          </w:p>
        </w:tc>
        <w:tc>
          <w:tcPr>
            <w:tcW w:w="1842" w:type="dxa"/>
          </w:tcPr>
          <w:p w14:paraId="13FD0A67" w14:textId="09684D3C" w:rsidR="00140D25" w:rsidRDefault="009A26EB" w:rsidP="004D5173">
            <w:r>
              <w:t>8</w:t>
            </w:r>
          </w:p>
        </w:tc>
        <w:tc>
          <w:tcPr>
            <w:tcW w:w="1683" w:type="dxa"/>
          </w:tcPr>
          <w:p w14:paraId="59EA432A" w14:textId="0167BA03" w:rsidR="00140D25" w:rsidRDefault="009A26EB" w:rsidP="004D5173">
            <w:r>
              <w:t>8</w:t>
            </w:r>
          </w:p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806D79A" w14:textId="74162A27" w:rsidR="00B55A4A" w:rsidRDefault="00FE26AE" w:rsidP="00140D25">
      <w:r>
        <w:t>Foi realizada a correção dos protótipos das telas de Produto e Residente.</w:t>
      </w:r>
    </w:p>
    <w:p w14:paraId="33CAC9F4" w14:textId="77777777" w:rsidR="00ED3156" w:rsidRDefault="00ED3156" w:rsidP="00140D25"/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115BFDD3" w:rsidR="485F0DC2" w:rsidRDefault="485F0DC2" w:rsidP="49B94C8C">
      <w:pPr>
        <w:spacing w:before="240" w:after="240"/>
        <w:jc w:val="center"/>
      </w:pPr>
    </w:p>
    <w:p w14:paraId="1125519C" w14:textId="5FB88BDC" w:rsidR="00FE26AE" w:rsidRDefault="00FE26AE" w:rsidP="49B94C8C">
      <w:pPr>
        <w:spacing w:before="240" w:after="240"/>
        <w:jc w:val="center"/>
      </w:pPr>
    </w:p>
    <w:p w14:paraId="45DA6DFC" w14:textId="67BA2813" w:rsidR="00FE26AE" w:rsidRDefault="00FE26AE" w:rsidP="49B94C8C">
      <w:pPr>
        <w:spacing w:before="240" w:after="240"/>
        <w:jc w:val="center"/>
      </w:pPr>
    </w:p>
    <w:p w14:paraId="6BA03E56" w14:textId="12CEFF6C" w:rsidR="00FE26AE" w:rsidRDefault="00FE26AE" w:rsidP="49B94C8C">
      <w:pPr>
        <w:spacing w:before="240" w:after="240"/>
        <w:jc w:val="center"/>
      </w:pPr>
      <w:r>
        <w:t xml:space="preserve">Lemuel Prates Sobrinho Ferreira                                                                   </w:t>
      </w:r>
      <w:bookmarkStart w:id="0" w:name="_GoBack"/>
      <w:bookmarkEnd w:id="0"/>
      <w:r>
        <w:t>Gabriel Neto Siqueira</w:t>
      </w: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1E3A0" w14:textId="77777777" w:rsidR="00274B2B" w:rsidRDefault="00274B2B" w:rsidP="00140D25">
      <w:pPr>
        <w:spacing w:after="0" w:line="240" w:lineRule="auto"/>
      </w:pPr>
      <w:r>
        <w:separator/>
      </w:r>
    </w:p>
  </w:endnote>
  <w:endnote w:type="continuationSeparator" w:id="0">
    <w:p w14:paraId="4C4A4FB7" w14:textId="77777777" w:rsidR="00274B2B" w:rsidRDefault="00274B2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D77BB" w14:textId="77777777" w:rsidR="00274B2B" w:rsidRDefault="00274B2B" w:rsidP="00140D25">
      <w:pPr>
        <w:spacing w:after="0" w:line="240" w:lineRule="auto"/>
      </w:pPr>
      <w:r>
        <w:separator/>
      </w:r>
    </w:p>
  </w:footnote>
  <w:footnote w:type="continuationSeparator" w:id="0">
    <w:p w14:paraId="6F1E370B" w14:textId="77777777" w:rsidR="00274B2B" w:rsidRDefault="00274B2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74B2B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9A26EB"/>
    <w:rsid w:val="00AC07FE"/>
    <w:rsid w:val="00B55A4A"/>
    <w:rsid w:val="00BB05F4"/>
    <w:rsid w:val="00C918B1"/>
    <w:rsid w:val="00CF7A4D"/>
    <w:rsid w:val="00ED3156"/>
    <w:rsid w:val="00F913DD"/>
    <w:rsid w:val="00FA612F"/>
    <w:rsid w:val="00FE26AE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1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MATHEUS KAZUO MORI YASHIMA</cp:lastModifiedBy>
  <cp:revision>26</cp:revision>
  <dcterms:created xsi:type="dcterms:W3CDTF">2024-09-16T03:44:00Z</dcterms:created>
  <dcterms:modified xsi:type="dcterms:W3CDTF">2025-10-28T18:51:00Z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