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9D3B3" w14:textId="2379E0C7"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45547FB2" w14:textId="3FEEFD3F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54449DC4" w14:textId="4A41B7BB"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</w:t>
            </w:r>
            <w:r>
              <w:rPr>
                <w:rFonts w:ascii="Aptos" w:hAnsi="Aptos" w:eastAsia="Aptos" w:cs="Aptos"/>
                <w:b/>
                <w:bCs/>
              </w:rPr>
              <w:t xml:space="preserve">10</w:t>
            </w:r>
            <w:r>
              <w:rPr>
                <w:rFonts w:ascii="Aptos" w:hAnsi="Aptos" w:eastAsia="Aptos" w:cs="Aptos"/>
                <w:b/>
                <w:bCs/>
              </w:rPr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 w14:paraId="67654B2E" w14:textId="16E705A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15/09/2025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 w14:paraId="340221E4" w14:textId="63A1DD6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26/09/2025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79D2CF55" w14:textId="5AA4538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7BF253DC" w14:textId="07C07E0D">
            <w:pPr>
              <w:pStyle w:val="890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10BE44B6" w14:textId="7678CA7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6E5EB60F" w14:textId="6A9C81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1D00FDA" w14:textId="52D6F82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49D36674" w14:textId="5934DAFD">
            <w:pPr>
              <w:pBdr/>
              <w:spacing/>
              <w:ind/>
              <w:rPr/>
            </w:pPr>
            <w:r>
              <w:t xml:space="preserve">Franciane Ramos Franco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6DDE9D0F" w14:textId="4DF01D1F">
            <w:pPr>
              <w:pBdr/>
              <w:spacing/>
              <w:ind/>
              <w:rPr/>
            </w:pPr>
            <w:r>
              <w:t xml:space="preserve">Gabriel Neto Siqueira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566E63A1" w14:textId="27D8F0D9">
            <w:pPr>
              <w:pBdr/>
              <w:spacing/>
              <w:ind/>
              <w:rPr/>
            </w:pPr>
            <w:r>
              <w:t xml:space="preserve">Gabriel Jorge Marta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1C34ACC2" w14:textId="70DD2981">
            <w:pPr>
              <w:pBdr/>
              <w:spacing/>
              <w:ind/>
              <w:rPr/>
            </w:pPr>
            <w:r>
              <w:t xml:space="preserve">Ketlyn Christini Tonholi de Morais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291AD9AC" w14:textId="16B292B0">
            <w:pPr>
              <w:pBdr/>
              <w:spacing/>
              <w:ind/>
              <w:rPr/>
            </w:pPr>
            <w:r>
              <w:t xml:space="preserve">Lemuel Prates Sobrinho Ferreira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1" w:type="dxa"/>
            <w:textDirection w:val="lrTb"/>
            <w:noWrap w:val="false"/>
          </w:tcPr>
          <w:p w14:paraId="19D6CA48" w14:textId="2BB1C228">
            <w:pPr>
              <w:pStyle w:val="890"/>
              <w:pBdr/>
              <w:spacing/>
              <w:ind/>
              <w:rPr/>
            </w:pPr>
            <w:r>
              <w:t xml:space="preserve">Maria Clara Borges Cardoso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1" w:type="dxa"/>
            <w:textDirection w:val="lrTb"/>
            <w:noWrap w:val="false"/>
          </w:tcPr>
          <w:p w14:paraId="484A1DEA" w14:textId="15F9FEBB">
            <w:pPr>
              <w:pStyle w:val="890"/>
              <w:pBdr/>
              <w:spacing/>
              <w:ind/>
              <w:rPr/>
            </w:pPr>
            <w:r>
              <w:t xml:space="preserve">Maysa Lopes de Sousa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1" w:type="dxa"/>
            <w:textDirection w:val="lrTb"/>
            <w:noWrap w:val="false"/>
          </w:tcPr>
          <w:p w14:paraId="6F17E5A9" w14:textId="6912F9A7">
            <w:pPr>
              <w:pStyle w:val="890"/>
              <w:pBdr/>
              <w:spacing/>
              <w:ind/>
              <w:rPr/>
            </w:pPr>
            <w:r>
              <w:t xml:space="preserve">Izabelly Cristina Silva Brito</w:t>
            </w:r>
            <w:r/>
          </w:p>
        </w:tc>
      </w:tr>
      <w:tr>
        <w:trPr>
          <w:trHeight w:val="300"/>
        </w:trPr>
        <w:tc>
          <w:tcPr>
            <w:gridSpan w:val="3"/>
            <w:tcBorders/>
            <w:tcW w:w="10201" w:type="dxa"/>
            <w:textDirection w:val="lrTb"/>
            <w:noWrap w:val="false"/>
          </w:tcPr>
          <w:p w14:paraId="3DDC2A58" w14:textId="67944A99">
            <w:pPr>
              <w:pStyle w:val="890"/>
              <w:pBdr/>
              <w:spacing/>
              <w:ind/>
              <w:rPr/>
            </w:pPr>
            <w:r>
              <w:t xml:space="preserve">Marco Antonio dos Santos Masson</w:t>
            </w:r>
            <w:r/>
          </w:p>
        </w:tc>
      </w:tr>
    </w:tbl>
    <w:p w14:paraId="3BB69ACA" w14:textId="77777777">
      <w:pPr>
        <w:pBdr/>
        <w:spacing/>
        <w:ind/>
        <w:rPr/>
      </w:pPr>
      <w:r/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BA7531F" w14:textId="41D8C6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0BF93CF" w14:textId="3FE7B282"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4B3627" w14:textId="6BC5844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C696CA2" w14:textId="03E2A448"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0275C15" w14:textId="6596F654"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4D05A4E5" w14:textId="3C6A542D">
            <w:pPr>
              <w:pBdr/>
              <w:spacing/>
              <w:ind/>
              <w:rPr/>
            </w:pPr>
            <w:r>
              <w:t xml:space="preserve">116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34B2206E" w14:textId="6C015FB9">
            <w:pPr>
              <w:pBdr/>
              <w:spacing/>
              <w:ind/>
              <w:rPr/>
            </w:pPr>
            <w:r>
              <w:t xml:space="preserve">Sprint 10 - Documentar Relatórios do Projeto</w:t>
            </w:r>
            <w:r/>
          </w:p>
          <w:p w14:paraId="6C93C027" w14:textId="25F7982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B3F85A3" w14:textId="69B3F87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15/09/2025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EF6A697" w14:textId="385FD3F1">
            <w:pPr>
              <w:pBdr/>
              <w:spacing/>
              <w:ind/>
              <w:rPr/>
            </w:pPr>
            <w:r>
              <w:t xml:space="preserve">26/09/2025</w:t>
            </w:r>
            <w:r/>
          </w:p>
        </w:tc>
      </w:tr>
    </w:tbl>
    <w:p w14:paraId="470BD2EB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09921FDA" w14:textId="38D106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05E435A2" w14:textId="2FA7E920"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1EEA406D" w14:textId="56CD5ABE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0B6AD84" w14:textId="3A66A4C8"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C59118" w14:textId="124A739C"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2C92961B" w14:textId="7DE955DB"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3D0AAB75" w14:textId="3EDF25A6"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3BEA4665" w14:textId="7D30C7E4">
            <w:pPr>
              <w:pBdr/>
              <w:spacing/>
              <w:ind/>
              <w:rPr/>
            </w:pPr>
            <w:r>
              <w:t xml:space="preserve">116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5C0322F7" w14:textId="0031978F">
            <w:pPr>
              <w:pBdr/>
              <w:spacing/>
              <w:ind/>
              <w:rPr/>
            </w:pPr>
            <w:r>
              <w:t xml:space="preserve">Sprint 10 - Documentar Relatórios do Projeto</w:t>
            </w:r>
            <w:r/>
          </w:p>
          <w:p w14:paraId="259B5208" w14:textId="43F69BF1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5C12E670" w14:textId="785099DF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Franciane</w:t>
            </w:r>
            <w:r>
              <w:rPr>
                <w:lang w:val="pt-BR"/>
              </w:rPr>
              <w:t xml:space="preserve">, Gabriel Neto, Gabriel Jorge, </w:t>
            </w:r>
            <w:r>
              <w:rPr>
                <w:lang w:val="pt-BR"/>
              </w:rPr>
              <w:t xml:space="preserve">Ketlyn</w:t>
            </w:r>
            <w:r>
              <w:rPr>
                <w:lang w:val="pt-BR"/>
              </w:rPr>
              <w:t xml:space="preserve">, Lemuel, Maria Clara, Maysa, </w:t>
            </w:r>
            <w:r>
              <w:rPr>
                <w:lang w:val="pt-BR"/>
              </w:rPr>
              <w:t xml:space="preserve">Izabelly</w:t>
            </w:r>
            <w:r>
              <w:rPr>
                <w:lang w:val="pt-BR"/>
              </w:rPr>
              <w:t xml:space="preserve">, Marco Antôn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C3ED697" w14:textId="7CDE4649">
            <w:pPr>
              <w:pBdr/>
              <w:spacing/>
              <w:ind/>
              <w:rPr/>
            </w:pPr>
            <w:r>
              <w:t xml:space="preserve">Concluído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3FD0A67" w14:textId="0C3F482B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9EA432A" w14:textId="2B8E49E7"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</w:tbl>
    <w:p w14:paraId="3240F906" w14:textId="4B98F1F9">
      <w:pPr>
        <w:pBdr/>
        <w:spacing/>
        <w:ind/>
        <w:rPr/>
      </w:pPr>
      <w:r/>
      <w:r/>
    </w:p>
    <w:p w14:paraId="7A7EBBC0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78DC89FC" w14:textId="6764BD5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4704C4C6" w14:textId="77777777">
      <w:pPr>
        <w:pBdr/>
        <w:spacing/>
        <w:ind/>
        <w:rPr/>
      </w:pPr>
      <w:r/>
      <w:r/>
    </w:p>
    <w:p w14:paraId="4E2DC3A8" w14:textId="2B8AE20E">
      <w:pPr>
        <w:pBdr/>
        <w:spacing/>
        <w:ind/>
        <w:rPr/>
      </w:pPr>
      <w:r>
        <w:t xml:space="preserve">Foram elaboradas todas as etapas previstas para a composição da documentação técnica do projeto. Inicialmente, desenvolveu-se a introdu</w:t>
      </w:r>
      <w:r>
        <w:t xml:space="preserve">ção, na qual foram definidos o propósito, o escopo e o contexto geral do trabalho. Em seguida, estruturou-se a descrição dos requisitos, detalhando tanto os requisitos funcionais quanto os não funcionais, assegurando clareza e padronização das informações.</w:t>
      </w:r>
      <w:r/>
    </w:p>
    <w:p w14:paraId="667429A5" w14:textId="6EC3B804">
      <w:pPr>
        <w:pStyle w:val="890"/>
        <w:pBdr/>
        <w:spacing/>
        <w:ind/>
        <w:rPr/>
      </w:pPr>
      <w:r>
        <w:t xml:space="preserve">A documentação também incluiu a arquitetura e o desenho da solução</w:t>
      </w:r>
      <w:r>
        <w:t xml:space="preserve">, apresentando diagramas, fluxos de operação e explicações técnicas que descrevem o funcionamento interno do sistema. Além disso, foi preparada a seção de procedimentos e instruções de uso, com orientações práticas para instalação, configuração e operação.</w:t>
      </w:r>
      <w:r/>
    </w:p>
    <w:p w14:paraId="32743123" w14:textId="151ADE80">
      <w:pPr>
        <w:pStyle w:val="890"/>
        <w:pBdr/>
        <w:spacing/>
        <w:ind/>
        <w:rPr/>
      </w:pPr>
      <w:r>
        <w:t xml:space="preserve">Por fim, foram organizadas as refer</w:t>
      </w:r>
      <w:r>
        <w:t xml:space="preserve">ências técnicas e anexos, reunindo fontes de consulta, especificações complementares e materiais de apoio. Dessa forma, todas as partes que compõem a documentação técnica foram produzidas de maneira completa, coerente e alinhada às necessidades do projeto.</w:t>
      </w:r>
      <w:r/>
    </w:p>
    <w:p w14:paraId="33CAC9F4" w14:textId="77777777">
      <w:pPr>
        <w:pBdr/>
        <w:spacing/>
        <w:ind/>
        <w:rPr/>
      </w:pPr>
      <w:r/>
      <w:r/>
    </w:p>
    <w:p w14:paraId="63EE9BCA" w14:textId="7B7E6FD9"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 w14:paraId="2E3A320C" w14:textId="5A467EE8">
      <w:pPr>
        <w:pBdr/>
        <w:spacing w:after="240" w:before="240"/>
        <w:ind/>
        <w:jc w:val="center"/>
        <w:rPr/>
      </w:pPr>
      <w:r/>
      <w:r/>
    </w:p>
    <w:p w14:paraId="04E3C786" w14:textId="6347E66A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5415571" w14:textId="2528E2BE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55755B6" w14:textId="01214AE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F8A4C0D" w14:textId="0643A5D7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Franciane</w:t>
      </w:r>
      <w:r>
        <w:rPr>
          <w:rFonts w:ascii="Aptos" w:hAnsi="Aptos" w:eastAsia="Aptos" w:cs="Aptos"/>
          <w:sz w:val="24"/>
          <w:szCs w:val="24"/>
        </w:rPr>
        <w:t xml:space="preserve"> Ramos Franco                                                              Gabriel Neto Siqueira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DF3B26E" w14:textId="09981A7E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D9CF6D5" w14:textId="66B3018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144D0D0B" w14:textId="4F126D35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D0FC4BD" w14:textId="4E8AEB1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0C5E6A61" w14:textId="48D9CBD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Gabriel Jorge Marta                                                 Ketlyn Christini Tonholi de Morais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FB9CE66" w14:textId="67883C92"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r/>
    </w:p>
    <w:p w14:paraId="146DFEEA" w14:textId="6A08A3F9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7136F76" w14:textId="7A334171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72F4353F" w14:textId="4FB4D2E2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E842715" w14:textId="76708797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Lemuel Prates Sobrinho Ferreira                                         Maria Clara Borges Cardoso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54ECEFFB" w14:textId="5769FA57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FC550E0" w14:textId="489A1593">
      <w:pPr>
        <w:pStyle w:val="890"/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163B452" w14:textId="41BA0B3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26999E94" w14:textId="13178D9F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7515E19" w14:textId="098031A8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Maysa Lopes de Sousa                                              </w:t>
      </w:r>
      <w:r>
        <w:rPr>
          <w:rFonts w:ascii="Aptos" w:hAnsi="Aptos" w:eastAsia="Aptos" w:cs="Aptos"/>
          <w:sz w:val="24"/>
          <w:szCs w:val="24"/>
        </w:rPr>
      </w:r>
      <w:bookmarkStart w:id="0" w:name="_GoBack"/>
      <w:r/>
      <w:bookmarkEnd w:id="0"/>
      <w:r/>
      <w:r/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    </w:t>
      </w:r>
      <w:r>
        <w:rPr>
          <w:rFonts w:ascii="Aptos" w:hAnsi="Aptos" w:eastAsia="Aptos" w:cs="Aptos"/>
          <w:sz w:val="24"/>
          <w:szCs w:val="24"/>
        </w:rPr>
        <w:t xml:space="preserve">Izabelly</w:t>
      </w:r>
      <w:r>
        <w:rPr>
          <w:rFonts w:ascii="Aptos" w:hAnsi="Aptos" w:eastAsia="Aptos" w:cs="Aptos"/>
          <w:sz w:val="24"/>
          <w:szCs w:val="24"/>
        </w:rPr>
        <w:t xml:space="preserve"> Cristina Silva Brito</w:t>
      </w:r>
      <w:r/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17856EB0" w14:textId="1D3487D0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5E1F9CF4" w14:textId="2CDF15E8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431BC36B" w14:textId="179AD236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552299B" w14:textId="26BAD24B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0BAACFDE" w14:textId="6A3C1164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Marco Antonio dos Santos Masson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894E2E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1524D149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242563B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5977C31B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  <w:r/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3238C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5E6457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14E309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0D46C6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8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900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900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Quote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Quote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7">
    <w:name w:val="Header Char"/>
    <w:basedOn w:val="900"/>
    <w:link w:val="923"/>
    <w:uiPriority w:val="99"/>
    <w:pPr>
      <w:pBdr/>
      <w:spacing/>
      <w:ind/>
    </w:pPr>
  </w:style>
  <w:style w:type="character" w:styleId="868">
    <w:name w:val="Footer Char"/>
    <w:basedOn w:val="900"/>
    <w:link w:val="925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2">
    <w:name w:val="Heading 2"/>
    <w:basedOn w:val="890"/>
    <w:next w:val="890"/>
    <w:link w:val="9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3">
    <w:name w:val="Heading 3"/>
    <w:basedOn w:val="890"/>
    <w:next w:val="890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4">
    <w:name w:val="Heading 4"/>
    <w:basedOn w:val="890"/>
    <w:next w:val="890"/>
    <w:link w:val="9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5">
    <w:name w:val="Heading 5"/>
    <w:basedOn w:val="890"/>
    <w:next w:val="890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6">
    <w:name w:val="Heading 6"/>
    <w:basedOn w:val="890"/>
    <w:next w:val="890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7">
    <w:name w:val="Heading 7"/>
    <w:basedOn w:val="890"/>
    <w:next w:val="890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8">
    <w:name w:val="Heading 8"/>
    <w:basedOn w:val="890"/>
    <w:next w:val="890"/>
    <w:link w:val="9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9">
    <w:name w:val="Heading 9"/>
    <w:basedOn w:val="890"/>
    <w:next w:val="890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character" w:styleId="903" w:customStyle="1">
    <w:name w:val="Título 1 Char"/>
    <w:basedOn w:val="900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4" w:customStyle="1">
    <w:name w:val="Título 2 Char"/>
    <w:basedOn w:val="900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5" w:customStyle="1">
    <w:name w:val="Título 3 Char"/>
    <w:basedOn w:val="900"/>
    <w:link w:val="8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6" w:customStyle="1">
    <w:name w:val="Título 4 Char"/>
    <w:basedOn w:val="900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7" w:customStyle="1">
    <w:name w:val="Título 5 Char"/>
    <w:basedOn w:val="900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8" w:customStyle="1">
    <w:name w:val="Título 6 Char"/>
    <w:basedOn w:val="900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9" w:customStyle="1">
    <w:name w:val="Título 7 Char"/>
    <w:basedOn w:val="900"/>
    <w:link w:val="8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0" w:customStyle="1">
    <w:name w:val="Título 8 Char"/>
    <w:basedOn w:val="900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1" w:customStyle="1">
    <w:name w:val="Título 9 Char"/>
    <w:basedOn w:val="900"/>
    <w:link w:val="8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2">
    <w:name w:val="Title"/>
    <w:basedOn w:val="890"/>
    <w:next w:val="890"/>
    <w:link w:val="9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3" w:customStyle="1">
    <w:name w:val="Título Char"/>
    <w:basedOn w:val="900"/>
    <w:link w:val="9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4">
    <w:name w:val="Subtitle"/>
    <w:basedOn w:val="890"/>
    <w:next w:val="890"/>
    <w:link w:val="9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5" w:customStyle="1">
    <w:name w:val="Subtítulo Char"/>
    <w:basedOn w:val="900"/>
    <w:link w:val="9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6">
    <w:name w:val="Quote"/>
    <w:basedOn w:val="890"/>
    <w:next w:val="890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 w:customStyle="1">
    <w:name w:val="Citação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890"/>
    <w:next w:val="890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 w:customStyle="1">
    <w:name w:val="Citação Intensa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Header"/>
    <w:basedOn w:val="890"/>
    <w:link w:val="92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4" w:customStyle="1">
    <w:name w:val="Cabeçalho Char"/>
    <w:basedOn w:val="900"/>
    <w:link w:val="923"/>
    <w:uiPriority w:val="99"/>
    <w:pPr>
      <w:pBdr/>
      <w:spacing/>
      <w:ind/>
    </w:pPr>
  </w:style>
  <w:style w:type="paragraph" w:styleId="925">
    <w:name w:val="Footer"/>
    <w:basedOn w:val="890"/>
    <w:link w:val="92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6" w:customStyle="1">
    <w:name w:val="Rodapé Char"/>
    <w:basedOn w:val="900"/>
    <w:link w:val="925"/>
    <w:uiPriority w:val="99"/>
    <w:pPr>
      <w:pBdr/>
      <w:spacing/>
      <w:ind/>
    </w:pPr>
  </w:style>
  <w:style w:type="table" w:styleId="927">
    <w:name w:val="Table Grid"/>
    <w:basedOn w:val="9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2025-12-14T00:44:14Z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