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rFonts w:ascii="Arial" w:hAnsi="Arial" w:cs="Arial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41522" cy="738290"/>
                <wp:effectExtent l="0" t="0" r="0" b="5080"/>
                <wp:docPr id="1" name="Imagem 3" descr="\\10.67.95.250\biblioteca\BIBLIOTECA\Identidade visual CPS\Cabeçalho Fatec Jales_eleição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\\10.67.95.250\biblioteca\BIBLIOTECA\Identidade visual CPS\Cabeçalho Fatec Jales_eleição2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280360" cy="7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6.10pt;height:58.13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/>
    </w:p>
    <w:tbl>
      <w:tblPr>
        <w:tblStyle w:val="757"/>
        <w:tblW w:w="10201" w:type="dxa"/>
        <w:tblBorders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>
        <w:trPr>
          <w:gridAfter w:val="1"/>
        </w:trPr>
        <w:tc>
          <w:tcPr>
            <w:gridSpan w:val="3"/>
            <w:shd w:val="clear" w:color="auto" w:fill="000000" w:themeFill="text1"/>
            <w:tcBorders/>
            <w:tcW w:w="1018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r>
              <w:rPr>
                <w:b/>
                <w:bCs/>
                <w:color w:val="ffffff" w:themeColor="background1"/>
                <w:sz w:val="28"/>
                <w:szCs w:val="28"/>
              </w:rPr>
              <w:t xml:space="preserve">Documentation</w: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</w:r>
          </w:p>
        </w:tc>
      </w:tr>
      <w:tr>
        <w:trPr>
          <w:trHeight w:val="715"/>
        </w:trPr>
        <w:tc>
          <w:tcPr>
            <w:tcBorders/>
            <w:tcW w:w="2831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Sprint #</w:t>
            </w:r>
            <w:r>
              <w:rPr>
                <w:b/>
                <w:bCs/>
              </w:rPr>
              <w:t xml:space="preserve"> 0</w:t>
            </w:r>
            <w:r>
              <w:rPr>
                <w:b/>
                <w:bCs/>
              </w:rPr>
              <w:t xml:space="preserve">8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2831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Start Date: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10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07</w:t>
            </w:r>
            <w:r>
              <w:rPr>
                <w:b/>
                <w:bCs/>
              </w:rPr>
              <w:t xml:space="preserve">/2025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gridSpan w:val="2"/>
            <w:tcBorders/>
            <w:tcW w:w="4539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</w:rPr>
              <w:t xml:space="preserve">Final Date:</w:t>
            </w:r>
            <w:r>
              <w:rPr>
                <w:b/>
                <w:bCs/>
              </w:rPr>
              <w:t xml:space="preserve"> 1</w:t>
            </w:r>
            <w:r>
              <w:rPr>
                <w:b/>
                <w:bCs/>
              </w:rPr>
              <w:t xml:space="preserve">3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10</w:t>
            </w:r>
            <w:r>
              <w:rPr>
                <w:b/>
                <w:bCs/>
              </w:rPr>
              <w:t xml:space="preserve">/2025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gridSpan w:val="4"/>
            <w:shd w:val="clear" w:color="auto" w:fill="000000" w:themeFill="text1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 xml:space="preserve">Team </w:t>
            </w:r>
            <w:r>
              <w:rPr>
                <w:b/>
                <w:bCs/>
                <w:color w:val="ffffff" w:themeColor="background1"/>
              </w:rPr>
              <w:t xml:space="preserve">Members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4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Franciane Ramos Franco</w:t>
            </w:r>
            <w:r/>
          </w:p>
        </w:tc>
      </w:tr>
      <w:tr>
        <w:trPr/>
        <w:tc>
          <w:tcPr>
            <w:gridSpan w:val="4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Marco Antônio Masson</w:t>
            </w:r>
            <w:r/>
          </w:p>
        </w:tc>
      </w:tr>
      <w:tr>
        <w:trPr/>
        <w:tc>
          <w:tcPr>
            <w:gridSpan w:val="4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Renato Dos Santos Filhos</w:t>
            </w:r>
            <w:r/>
          </w:p>
        </w:tc>
      </w:tr>
      <w:tr>
        <w:trPr>
          <w:trHeight w:val="300"/>
        </w:trPr>
        <w:tc>
          <w:tcPr>
            <w:gridSpan w:val="4"/>
            <w:tcBorders/>
            <w:tcW w:w="10201" w:type="dxa"/>
            <w:textDirection w:val="lrTb"/>
            <w:noWrap w:val="false"/>
          </w:tcPr>
          <w:p>
            <w:pPr>
              <w:pStyle w:val="720"/>
              <w:pBdr/>
              <w:spacing/>
              <w:ind/>
              <w:rPr/>
            </w:pPr>
            <w:r>
              <w:t xml:space="preserve">Rodrigo Yoshida Lombezzi</w:t>
            </w:r>
            <w:r/>
          </w:p>
        </w:tc>
      </w:tr>
      <w:tr>
        <w:trPr>
          <w:trHeight w:val="300"/>
        </w:trPr>
        <w:tc>
          <w:tcPr>
            <w:gridSpan w:val="4"/>
            <w:tcBorders/>
            <w:tcW w:w="10201" w:type="dxa"/>
            <w:textDirection w:val="lrTb"/>
            <w:noWrap w:val="false"/>
          </w:tcPr>
          <w:p>
            <w:pPr>
              <w:pStyle w:val="720"/>
              <w:pBdr/>
              <w:spacing/>
              <w:ind/>
              <w:rPr/>
            </w:pPr>
            <w:r>
              <w:t xml:space="preserve">Vinícius Lúcio Marcolino Da Silva</w:t>
            </w:r>
            <w:r/>
          </w:p>
        </w:tc>
      </w:tr>
    </w:tbl>
    <w:p>
      <w:pPr>
        <w:pBdr/>
        <w:spacing/>
        <w:ind/>
        <w:rPr/>
      </w:pPr>
      <w:r/>
      <w:r/>
      <w:r/>
    </w:p>
    <w:tbl>
      <w:tblPr>
        <w:tblStyle w:val="757"/>
        <w:tblW w:w="10201" w:type="dxa"/>
        <w:tblBorders/>
        <w:tblLook w:val="04A0" w:firstRow="1" w:lastRow="0" w:firstColumn="1" w:lastColumn="0" w:noHBand="0" w:noVBand="1"/>
      </w:tblPr>
      <w:tblGrid>
        <w:gridCol w:w="2754"/>
        <w:gridCol w:w="2754"/>
        <w:gridCol w:w="4693"/>
      </w:tblGrid>
      <w:tr>
        <w:trPr/>
        <w:tc>
          <w:tcPr>
            <w:gridSpan w:val="3"/>
            <w:shd w:val="clear" w:color="ffffff" w:fill="000000" w:themeFill="text1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Documentation</w: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75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ptos" w:hAnsi="Aptos" w:eastAsia="Aptos" w:cs="Aptos"/>
                <w:b/>
                <w:bCs/>
              </w:rPr>
            </w:pPr>
            <w:r>
              <w:rPr>
                <w:rFonts w:ascii="Aptos" w:hAnsi="Aptos" w:eastAsia="Aptos" w:cs="Aptos"/>
                <w:b/>
                <w:bCs/>
              </w:rPr>
              <w:t xml:space="preserve">Sprint #08</w:t>
            </w:r>
            <w:r>
              <w:rPr>
                <w:rFonts w:ascii="Aptos" w:hAnsi="Aptos" w:eastAsia="Aptos" w:cs="Aptos"/>
                <w:b/>
                <w:bCs/>
              </w:rPr>
            </w:r>
            <w:r>
              <w:rPr>
                <w:rFonts w:ascii="Aptos" w:hAnsi="Aptos" w:eastAsia="Aptos" w:cs="Aptos"/>
                <w:b/>
                <w:bCs/>
              </w:rPr>
            </w:r>
          </w:p>
        </w:tc>
        <w:tc>
          <w:tcPr>
            <w:tcBorders/>
            <w:tcW w:w="275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Start Date:</w:t>
            </w:r>
            <w:r>
              <w:rPr>
                <w:b/>
                <w:bCs/>
              </w:rPr>
              <w:t xml:space="preserve"> 10/07/2025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4693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Final Date: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13/10/2025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275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Proje</w:t>
            </w:r>
            <w:r>
              <w:rPr>
                <w:b/>
                <w:bCs/>
              </w:rPr>
              <w:t xml:space="preserve">c</w:t>
            </w:r>
            <w:r>
              <w:rPr>
                <w:b/>
                <w:bCs/>
              </w:rPr>
              <w:t xml:space="preserve">t Name: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gridSpan w:val="2"/>
            <w:tcBorders/>
            <w:tcW w:w="7447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SeniorCareManager</w:t>
            </w:r>
            <w:r>
              <w:rPr>
                <w:b/>
                <w:bCs/>
              </w:rPr>
              <w:t xml:space="preserve">-Backend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275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>
              <w:rPr>
                <w:b/>
                <w:bCs/>
              </w:rPr>
              <w:t xml:space="preserve">5°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gridSpan w:val="2"/>
            <w:tcBorders/>
            <w:tcW w:w="7447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Análise e Desenvolvimento de Sistemas - AMS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3"/>
            <w:shd w:val="clear" w:color="ffffff" w:fill="000000" w:themeFill="text1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 xml:space="preserve">Team Members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3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Franciane Ramos Franco</w:t>
            </w:r>
            <w:r/>
            <w:r/>
          </w:p>
        </w:tc>
      </w:tr>
      <w:tr>
        <w:trPr/>
        <w:tc>
          <w:tcPr>
            <w:gridSpan w:val="3"/>
            <w:tcBorders/>
            <w:tcW w:w="1020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Marco Antônio Masson</w:t>
            </w:r>
            <w:r/>
            <w:r/>
          </w:p>
        </w:tc>
      </w:tr>
      <w:tr>
        <w:trPr/>
        <w:tc>
          <w:tcPr>
            <w:gridSpan w:val="3"/>
            <w:tcBorders/>
            <w:tcW w:w="1020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Renato Dos Santos Filhos</w:t>
            </w:r>
            <w:r/>
            <w:r/>
          </w:p>
        </w:tc>
      </w:tr>
      <w:tr>
        <w:trPr/>
        <w:tc>
          <w:tcPr>
            <w:gridSpan w:val="3"/>
            <w:tcBorders/>
            <w:tcW w:w="10201" w:type="dxa"/>
            <w:vMerge w:val="restart"/>
            <w:textDirection w:val="lrTb"/>
            <w:noWrap w:val="false"/>
          </w:tcPr>
          <w:p>
            <w:pPr>
              <w:pStyle w:val="720"/>
              <w:pBdr/>
              <w:spacing/>
              <w:ind/>
              <w:rPr/>
            </w:pPr>
            <w:r>
              <w:t xml:space="preserve">Rodrigo Yoshida Lombezzi</w:t>
            </w:r>
            <w:r/>
            <w:r/>
          </w:p>
        </w:tc>
      </w:tr>
      <w:tr>
        <w:trPr/>
        <w:tc>
          <w:tcPr>
            <w:gridSpan w:val="3"/>
            <w:tcBorders/>
            <w:tcW w:w="10201" w:type="dxa"/>
            <w:vMerge w:val="restart"/>
            <w:textDirection w:val="lrTb"/>
            <w:noWrap w:val="false"/>
          </w:tcPr>
          <w:p>
            <w:pPr>
              <w:pStyle w:val="720"/>
              <w:pBdr/>
              <w:spacing/>
              <w:ind/>
              <w:rPr/>
            </w:pPr>
            <w:r>
              <w:t xml:space="preserve">Vinícius Lúcio Marcolino Da Silva</w:t>
            </w:r>
            <w:r/>
            <w:r/>
          </w:p>
        </w:tc>
      </w:tr>
    </w:tbl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tbl>
      <w:tblPr>
        <w:tblStyle w:val="757"/>
        <w:tblW w:w="10201" w:type="dxa"/>
        <w:tblBorders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>
        <w:trPr/>
        <w:tc>
          <w:tcPr>
            <w:gridSpan w:val="4"/>
            <w:shd w:val="clear" w:color="auto" w:fill="000000" w:themeFill="text1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Sprint Backlog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Task#</w:t>
            </w:r>
            <w:r/>
          </w:p>
        </w:tc>
        <w:tc>
          <w:tcPr>
            <w:tcBorders/>
            <w:tcW w:w="62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Start Date</w:t>
            </w:r>
            <w:r/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Final date</w:t>
            </w:r>
            <w:r/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98</w:t>
            </w:r>
            <w:r/>
          </w:p>
        </w:tc>
        <w:tc>
          <w:tcPr>
            <w:tcBorders/>
            <w:tcW w:w="62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Desenvolver a API para </w:t>
            </w:r>
            <w:r>
              <w:t xml:space="preserve">Resident</w:t>
            </w:r>
            <w:r/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10</w:t>
            </w:r>
            <w:r>
              <w:t xml:space="preserve">/</w:t>
            </w:r>
            <w:r>
              <w:t xml:space="preserve">07</w:t>
            </w:r>
            <w:r>
              <w:t xml:space="preserve">/2025</w:t>
            </w:r>
            <w:r/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</w:t>
            </w:r>
            <w:r>
              <w:t xml:space="preserve">3</w:t>
            </w:r>
            <w:r>
              <w:t xml:space="preserve">/</w:t>
            </w:r>
            <w:r>
              <w:t xml:space="preserve">10</w:t>
            </w:r>
            <w:r>
              <w:t xml:space="preserve">/2025</w:t>
            </w:r>
            <w:r/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2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2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2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7"/>
        <w:tblW w:w="0" w:type="auto"/>
        <w:tblBorders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>
        <w:trPr/>
        <w:tc>
          <w:tcPr>
            <w:gridSpan w:val="6"/>
            <w:shd w:val="clear" w:color="auto" w:fill="000000" w:themeFill="text1"/>
            <w:tcBorders/>
            <w:tcW w:w="1018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r>
              <w:rPr>
                <w:b/>
                <w:bCs/>
              </w:rPr>
              <w:t xml:space="preserve">Description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Task #</w:t>
            </w:r>
            <w:r/>
          </w:p>
        </w:tc>
        <w:tc>
          <w:tcPr>
            <w:tcBorders/>
            <w:tcW w:w="29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  <w:tc>
          <w:tcPr>
            <w:tcBorders/>
            <w:tcW w:w="14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Assigned</w:t>
            </w:r>
            <w:r>
              <w:t xml:space="preserve"> </w:t>
            </w:r>
            <w:r>
              <w:t xml:space="preserve">To</w:t>
            </w:r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Status</w:t>
            </w:r>
            <w:r/>
          </w:p>
        </w:tc>
        <w:tc>
          <w:tcPr>
            <w:tcBorders/>
            <w:tcW w:w="184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Estimated</w:t>
            </w:r>
            <w:r>
              <w:t xml:space="preserve"> Hours</w:t>
            </w:r>
            <w:r/>
          </w:p>
        </w:tc>
        <w:tc>
          <w:tcPr>
            <w:tcBorders/>
            <w:tcW w:w="168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Logged</w:t>
            </w:r>
            <w:r>
              <w:t xml:space="preserve"> Hours</w:t>
            </w:r>
            <w:r/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98</w:t>
            </w:r>
            <w:r/>
          </w:p>
        </w:tc>
        <w:tc>
          <w:tcPr>
            <w:tcBorders/>
            <w:tcW w:w="29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Sprint 08 - Desenvolver a API para </w:t>
            </w:r>
            <w:r>
              <w:t xml:space="preserve">Resident</w:t>
            </w:r>
            <w:r/>
          </w:p>
        </w:tc>
        <w:tc>
          <w:tcPr>
            <w:tcBorders/>
            <w:tcW w:w="14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Franciane</w:t>
            </w:r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Concluído</w:t>
            </w:r>
            <w:r/>
          </w:p>
        </w:tc>
        <w:tc>
          <w:tcPr>
            <w:tcBorders/>
            <w:tcW w:w="184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8</w:t>
            </w:r>
            <w:r>
              <w:t xml:space="preserve">h</w:t>
            </w:r>
            <w:r/>
          </w:p>
        </w:tc>
        <w:tc>
          <w:tcPr>
            <w:tcBorders/>
            <w:tcW w:w="168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8</w:t>
            </w:r>
            <w:r>
              <w:t xml:space="preserve">h</w:t>
            </w:r>
            <w:r/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9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84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8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7"/>
        <w:tblW w:w="0" w:type="auto"/>
        <w:tblBorders/>
        <w:tblLook w:val="04A0" w:firstRow="1" w:lastRow="0" w:firstColumn="1" w:lastColumn="0" w:noHBand="0" w:noVBand="1"/>
      </w:tblPr>
      <w:tblGrid>
        <w:gridCol w:w="10183"/>
      </w:tblGrid>
      <w:tr>
        <w:trPr/>
        <w:tc>
          <w:tcPr>
            <w:shd w:val="clear" w:color="auto" w:fill="000000" w:themeFill="text1"/>
            <w:tcBorders/>
            <w:tcW w:w="1018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Results</w:t>
            </w: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240" w:afterAutospacing="0" w:before="240" w:beforeAutospacing="0"/>
        <w:ind/>
        <w:rPr/>
      </w:pP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Este conjunto de APIs foi desenvolvido com o objetivo de estruturar e gerenciar de forma eficiente </w:t>
      </w: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os dados relacionados aos residentes de uma instituição, abrangendo informações pessoais, vínculos familiares e registros clínicos específicos. A seguir, apresenta-se a descrição consolidada das funcionalidades e propósitos de cada uma das APIs envolvidas:</w:t>
      </w:r>
      <w:r/>
    </w:p>
    <w:p>
      <w:pPr>
        <w:pBdr/>
        <w:spacing w:after="240" w:afterAutospacing="0" w:before="240" w:beforeAutospacing="0"/>
        <w:ind/>
        <w:rPr/>
      </w:pP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A </w:t>
      </w:r>
      <w:r>
        <w:rPr>
          <w:rFonts w:ascii="Aptos Display" w:hAnsi="Aptos Display" w:eastAsia="Aptos Display" w:cs="Aptos Display"/>
          <w:b/>
          <w:bCs/>
          <w:sz w:val="22"/>
          <w:szCs w:val="22"/>
          <w:lang w:val="pt-BR"/>
        </w:rPr>
        <w:t xml:space="preserve">Resident API</w:t>
      </w: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 é responsável pelo tra</w:t>
      </w: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tamento dos dados cadastrais dos residentes, permitindo operações de criação, consulta, atualização e exclusão. Os dados contemplam informações de identificação civil (como CPF, RG, nome social, sexo, estado civil e etnia), dados familiares (nome dos pais </w:t>
      </w: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e cônjuge), além de informações clínicas relevantes, como altura, peso, peso na admissão e números dos cartões de saúde. Esta API constitui a base central para o relacionamento com demais entidades do sistema, como alergias, familiares e planos de cuidado.</w:t>
      </w:r>
      <w:r/>
    </w:p>
    <w:p>
      <w:pPr>
        <w:pBdr/>
        <w:spacing w:after="240" w:afterAutospacing="0" w:before="240" w:beforeAutospacing="0"/>
        <w:ind/>
        <w:rPr/>
      </w:pP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Complementarmente, a </w:t>
      </w:r>
      <w:r>
        <w:rPr>
          <w:rFonts w:ascii="Aptos Display" w:hAnsi="Aptos Display" w:eastAsia="Aptos Display" w:cs="Aptos Display"/>
          <w:b/>
          <w:bCs/>
          <w:sz w:val="22"/>
          <w:szCs w:val="22"/>
          <w:lang w:val="pt-BR"/>
        </w:rPr>
        <w:t xml:space="preserve">ResidentAllergy API</w:t>
      </w: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 tem como finalidade registrar e manter o histórico de alergias associadas a cada residente. Por meio dela, é possível documentar o tipo de alerg</w:t>
      </w: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ia, a data de detecção e, quando aplicável, a data de liberação. Esta funcionalidade é essencial para garantir a segurança clínica e apoiar a tomada de decisão por parte das equipes de saúde, assegurando que informações críticas estejam sempre disponíveis.</w:t>
      </w:r>
      <w:r/>
    </w:p>
    <w:p>
      <w:pPr>
        <w:pBdr/>
        <w:spacing w:after="240" w:afterAutospacing="0" w:before="240" w:beforeAutospacing="0"/>
        <w:ind/>
        <w:rPr/>
      </w:pP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Por fim, a </w:t>
      </w:r>
      <w:r>
        <w:rPr>
          <w:rFonts w:ascii="Aptos Display" w:hAnsi="Aptos Display" w:eastAsia="Aptos Display" w:cs="Aptos Display"/>
          <w:b/>
          <w:bCs/>
          <w:sz w:val="22"/>
          <w:szCs w:val="22"/>
          <w:lang w:val="pt-BR"/>
        </w:rPr>
        <w:t xml:space="preserve">ResidentRelative API</w:t>
      </w: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 viabiliza o gerenciamento dos dados dos familiares ou responsáveis legais vinculados aos residentes. A API permite o cadastro de múltiplos contatos por residente, in</w:t>
      </w: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cluindo dados de identificação (nome, CPF, RG), vínculo familiar, informações de contato (telefone, e-mail) e endereço completo. Esta estrutura facilita a comunicação institucional com os familiares, seja para fins administrativos, médicos ou emergenciais.</w:t>
      </w:r>
      <w:r/>
    </w:p>
    <w:p>
      <w:pPr>
        <w:pBdr/>
        <w:spacing w:after="240" w:afterAutospacing="0" w:before="240" w:beforeAutospacing="0"/>
        <w:ind/>
        <w:rPr/>
      </w:pP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Em conjunto, essas APIs promovem a integração e consistência dos dados, assegurando uma abordagem padronizada e segura para o gerenciamento das informações dos residentes e seus respectivos vínculos e condições clínicas.</w:t>
      </w:r>
      <w:r/>
    </w:p>
    <w:p>
      <w:pPr>
        <w:pStyle w:val="720"/>
        <w:pBdr/>
        <w:spacing w:after="240" w:afterAutospacing="0" w:before="240" w:beforeAutospacing="0"/>
        <w:ind/>
        <w:rPr/>
      </w:pPr>
      <w:r/>
      <w:r/>
    </w:p>
    <w:p>
      <w:pPr>
        <w:pStyle w:val="722"/>
        <w:suppressLineNumbers w:val="false"/>
        <w:pBdr/>
        <w:spacing w:after="299" w:afterAutospacing="0" w:before="299" w:beforeAutospacing="0" w:line="259" w:lineRule="auto"/>
        <w:ind w:right="0" w:left="0"/>
        <w:jc w:val="left"/>
        <w:rPr/>
      </w:pPr>
      <w:r>
        <w:rPr>
          <w:rFonts w:ascii="Aptos" w:hAnsi="Aptos" w:eastAsia="Aptos" w:cs="Aptos"/>
          <w:b/>
          <w:bCs/>
          <w:sz w:val="36"/>
          <w:szCs w:val="36"/>
          <w:lang w:val="pt-BR"/>
        </w:rPr>
        <w:t xml:space="preserve">Testes Realizado</w:t>
      </w:r>
      <w:r>
        <w:rPr>
          <w:rFonts w:ascii="Aptos" w:hAnsi="Aptos" w:eastAsia="Aptos" w:cs="Aptos"/>
          <w:b/>
          <w:bCs/>
          <w:sz w:val="36"/>
          <w:szCs w:val="36"/>
          <w:lang w:val="pt-BR"/>
        </w:rPr>
        <w:t xml:space="preserve">s</w:t>
      </w:r>
      <w:r/>
    </w:p>
    <w:p>
      <w:pPr>
        <w:pStyle w:val="720"/>
        <w:pBdr/>
        <w:spacing/>
        <w:ind/>
        <w:rPr>
          <w:lang w:val="pt-BR"/>
        </w:rPr>
      </w:pPr>
      <w:r>
        <w:rPr>
          <w:lang w:val="pt-BR"/>
        </w:rPr>
        <w:t xml:space="preserve"> </w:t>
      </w:r>
      <w:r>
        <w:rPr>
          <w:b/>
          <w:bCs/>
          <w:sz w:val="24"/>
          <w:szCs w:val="24"/>
          <w:lang w:val="pt-BR"/>
        </w:rPr>
        <w:t xml:space="preserve">RESIDENT API</w:t>
      </w:r>
      <w:r>
        <w:rPr>
          <w:lang w:val="pt-BR"/>
        </w:rPr>
      </w:r>
    </w:p>
    <w:p>
      <w:pPr>
        <w:pStyle w:val="720"/>
        <w:pBdr/>
        <w:spacing/>
        <w:ind/>
        <w:rPr>
          <w:lang w:val="pt-BR"/>
        </w:rPr>
      </w:pPr>
      <w:r>
        <w:rPr>
          <w:lang w:val="pt-BR"/>
        </w:rPr>
        <w:t xml:space="preserve">GET</w:t>
      </w:r>
      <w:r>
        <w:rPr>
          <w:lang w:val="pt-BR"/>
        </w:rPr>
      </w:r>
    </w:p>
    <w:p>
      <w:pPr>
        <w:pStyle w:val="72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91638" cy="3848637"/>
                <wp:effectExtent l="0" t="0" r="0" b="0"/>
                <wp:docPr id="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94531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391638" cy="38486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45.80pt;height:303.0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Style w:val="720"/>
        <w:pBdr/>
        <w:spacing/>
        <w:ind/>
        <w:rPr/>
      </w:pPr>
      <w:r/>
      <w:r/>
    </w:p>
    <w:p>
      <w:pPr>
        <w:pStyle w:val="720"/>
        <w:pBdr/>
        <w:spacing/>
        <w:ind/>
        <w:rPr/>
      </w:pPr>
      <w:r>
        <w:t xml:space="preserve">POST</w:t>
      </w:r>
      <w:r/>
    </w:p>
    <w:p>
      <w:pPr>
        <w:pStyle w:val="72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48637" cy="3848637"/>
                <wp:effectExtent l="0" t="0" r="0" b="0"/>
                <wp:docPr id="3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97438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848637" cy="38486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03.04pt;height:303.0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Style w:val="720"/>
        <w:pBdr/>
        <w:spacing/>
        <w:ind/>
        <w:rPr/>
      </w:pPr>
      <w:r/>
      <w:r/>
    </w:p>
    <w:p>
      <w:pPr>
        <w:pStyle w:val="720"/>
        <w:pBdr/>
        <w:spacing/>
        <w:ind/>
        <w:rPr/>
      </w:pPr>
      <w:r>
        <w:t xml:space="preserve">GET</w:t>
      </w:r>
      <w:r/>
    </w:p>
    <w:p>
      <w:pPr>
        <w:pStyle w:val="72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15216" cy="3839111"/>
                <wp:effectExtent l="0" t="0" r="0" b="0"/>
                <wp:docPr id="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43710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515216" cy="38391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76.79pt;height:302.2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Style w:val="720"/>
        <w:pBdr/>
        <w:spacing/>
        <w:ind/>
        <w:rPr/>
      </w:pPr>
      <w:r/>
      <w:r/>
    </w:p>
    <w:p>
      <w:pPr>
        <w:pStyle w:val="720"/>
        <w:pBdr/>
        <w:spacing/>
        <w:ind/>
        <w:rPr/>
      </w:pPr>
      <w:r>
        <w:t xml:space="preserve">PUT</w:t>
      </w:r>
      <w:r/>
    </w:p>
    <w:p>
      <w:pPr>
        <w:pStyle w:val="72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77163" cy="3820058"/>
                <wp:effectExtent l="0" t="0" r="0" b="0"/>
                <wp:docPr id="5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08810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677163" cy="38200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89.54pt;height:300.7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Style w:val="720"/>
        <w:pBdr/>
        <w:spacing/>
        <w:ind/>
        <w:rPr/>
      </w:pPr>
      <w:r/>
      <w:r/>
    </w:p>
    <w:p>
      <w:pPr>
        <w:pStyle w:val="720"/>
        <w:pBdr/>
        <w:spacing/>
        <w:ind/>
        <w:rPr/>
      </w:pPr>
      <w:r>
        <w:t xml:space="preserve">DELETE</w:t>
      </w:r>
      <w:r/>
    </w:p>
    <w:p>
      <w:pPr>
        <w:pStyle w:val="720"/>
        <w:pBdr/>
        <w:spacing/>
        <w:ind/>
        <w:rPr/>
      </w:pPr>
      <w:r>
        <w:t xml:space="preserve">Funciona </w:t>
      </w:r>
      <w:r/>
    </w:p>
    <w:p>
      <w:pPr>
        <w:pStyle w:val="720"/>
        <w:pBdr/>
        <w:spacing/>
        <w:ind/>
        <w:rPr/>
      </w:pPr>
      <w:r/>
      <w:r/>
    </w:p>
    <w:p>
      <w:pPr>
        <w:pStyle w:val="720"/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RESIDENT ALLERGY API</w:t>
      </w:r>
      <w:r>
        <w:rPr>
          <w:b/>
          <w:bCs/>
          <w:sz w:val="24"/>
          <w:szCs w:val="24"/>
        </w:rPr>
      </w:r>
    </w:p>
    <w:p>
      <w:pPr>
        <w:pStyle w:val="720"/>
        <w:pBdr/>
        <w:spacing/>
        <w:ind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Só funciona </w:t>
      </w:r>
      <w:r>
        <w:rPr>
          <w:b w:val="0"/>
          <w:bCs w:val="0"/>
          <w:sz w:val="24"/>
          <w:szCs w:val="24"/>
        </w:rPr>
        <w:t xml:space="preserve">mediante</w:t>
      </w:r>
      <w:r>
        <w:rPr>
          <w:b w:val="0"/>
          <w:bCs w:val="0"/>
          <w:sz w:val="24"/>
          <w:szCs w:val="24"/>
        </w:rPr>
        <w:t xml:space="preserve"> a classe </w:t>
      </w:r>
      <w:r>
        <w:rPr>
          <w:b w:val="0"/>
          <w:bCs w:val="0"/>
          <w:sz w:val="24"/>
          <w:szCs w:val="24"/>
        </w:rPr>
        <w:t xml:space="preserve">Allergy</w:t>
      </w:r>
      <w:r>
        <w:rPr>
          <w:b w:val="0"/>
          <w:bCs w:val="0"/>
          <w:sz w:val="24"/>
          <w:szCs w:val="24"/>
        </w:rPr>
      </w:r>
    </w:p>
    <w:p>
      <w:pPr>
        <w:pStyle w:val="720"/>
        <w:pBdr/>
        <w:spacing/>
        <w:ind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Style w:val="720"/>
        <w:pBdr/>
        <w:spacing/>
        <w:ind/>
        <w:rPr>
          <w:b w:val="0"/>
          <w:bCs w:val="0"/>
        </w:rPr>
      </w:pPr>
      <w:r>
        <w:rPr>
          <w:b w:val="0"/>
          <w:bCs w:val="0"/>
        </w:rPr>
        <w:t xml:space="preserve">GET</w:t>
      </w:r>
      <w:r>
        <w:rPr>
          <w:b w:val="0"/>
          <w:bCs w:val="0"/>
        </w:rPr>
      </w:r>
    </w:p>
    <w:p>
      <w:pPr>
        <w:pStyle w:val="72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39587" cy="4058216"/>
                <wp:effectExtent l="0" t="0" r="0" b="0"/>
                <wp:docPr id="6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97470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639587" cy="40582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44.06pt;height:319.5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Style w:val="720"/>
        <w:pBdr/>
        <w:spacing/>
        <w:ind/>
        <w:rPr/>
      </w:pPr>
      <w:r>
        <w:t xml:space="preserve">POST</w:t>
      </w:r>
      <w:r/>
    </w:p>
    <w:p>
      <w:pPr>
        <w:pStyle w:val="72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82429" cy="1886213"/>
                <wp:effectExtent l="0" t="0" r="0" b="0"/>
                <wp:docPr id="7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67653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582429" cy="18862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39.56pt;height:148.5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Style w:val="720"/>
        <w:pBdr/>
        <w:spacing/>
        <w:ind/>
        <w:rPr/>
      </w:pPr>
      <w:r/>
      <w:r/>
    </w:p>
    <w:p>
      <w:pPr>
        <w:pStyle w:val="720"/>
        <w:pBdr/>
        <w:spacing/>
        <w:ind/>
        <w:rPr/>
      </w:pPr>
      <w:r>
        <w:t xml:space="preserve">GET</w:t>
      </w:r>
      <w:r/>
    </w:p>
    <w:p>
      <w:pPr>
        <w:pStyle w:val="72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44183" cy="1886251"/>
                <wp:effectExtent l="0" t="0" r="0" b="0"/>
                <wp:docPr id="8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69675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rcRect l="1890" t="12765" r="0" b="2977"/>
                        <a:stretch/>
                      </pic:blipFill>
                      <pic:spPr bwMode="auto">
                        <a:xfrm rot="0">
                          <a:off x="0" y="0"/>
                          <a:ext cx="4944183" cy="18862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89.31pt;height:148.52pt;mso-wrap-distance-left:0.00pt;mso-wrap-distance-top:0.00pt;mso-wrap-distance-right:0.00pt;mso-wrap-distance-bottom:0.00pt;rotation:0;z-index:1;" stroked="false">
                <v:imagedata r:id="rId16" o:title="" croptop="8366f" cropleft="1239f" cropbottom="1951f" cropright="0f"/>
                <o:lock v:ext="edit" rotation="t"/>
              </v:shape>
            </w:pict>
          </mc:Fallback>
        </mc:AlternateContent>
      </w:r>
      <w:r/>
    </w:p>
    <w:p>
      <w:pPr>
        <w:pStyle w:val="720"/>
        <w:pBdr/>
        <w:spacing/>
        <w:ind/>
        <w:rPr/>
      </w:pPr>
      <w:r/>
      <w:r/>
    </w:p>
    <w:p>
      <w:pPr>
        <w:pStyle w:val="720"/>
        <w:pBdr/>
        <w:spacing/>
        <w:ind/>
        <w:rPr/>
      </w:pPr>
      <w:r>
        <w:t xml:space="preserve">PUT</w:t>
      </w:r>
      <w:r/>
    </w:p>
    <w:p>
      <w:pPr>
        <w:pStyle w:val="72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58481" cy="1943371"/>
                <wp:effectExtent l="0" t="0" r="0" b="0"/>
                <wp:docPr id="9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83674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rcRect l="0" t="10917" r="0" b="0"/>
                        <a:stretch/>
                      </pic:blipFill>
                      <pic:spPr bwMode="auto">
                        <a:xfrm rot="0">
                          <a:off x="0" y="0"/>
                          <a:ext cx="5058481" cy="19433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98.31pt;height:153.02pt;mso-wrap-distance-left:0.00pt;mso-wrap-distance-top:0.00pt;mso-wrap-distance-right:0.00pt;mso-wrap-distance-bottom:0.00pt;rotation:0;z-index:1;" stroked="false">
                <v:imagedata r:id="rId17" o:title="" croptop="7155f" cropleft="0f" cropbottom="0f" cropright="0f"/>
                <o:lock v:ext="edit" rotation="t"/>
              </v:shape>
            </w:pict>
          </mc:Fallback>
        </mc:AlternateContent>
      </w:r>
      <w:r/>
    </w:p>
    <w:p>
      <w:pPr>
        <w:pStyle w:val="720"/>
        <w:pBdr/>
        <w:spacing/>
        <w:ind/>
        <w:rPr/>
      </w:pPr>
      <w:r/>
      <w:r/>
    </w:p>
    <w:p>
      <w:pPr>
        <w:pStyle w:val="720"/>
        <w:pBdr/>
        <w:spacing/>
        <w:ind/>
        <w:rPr/>
      </w:pPr>
      <w:r>
        <w:t xml:space="preserve">DELETE </w:t>
      </w:r>
      <w:r/>
    </w:p>
    <w:p>
      <w:pPr>
        <w:pStyle w:val="720"/>
        <w:pBdr/>
        <w:spacing/>
        <w:ind/>
        <w:rPr/>
      </w:pPr>
      <w:r>
        <w:t xml:space="preserve">Funciona</w:t>
      </w:r>
      <w:r/>
    </w:p>
    <w:p>
      <w:pPr>
        <w:pStyle w:val="720"/>
        <w:pBdr/>
        <w:spacing/>
        <w:ind/>
        <w:rPr/>
      </w:pPr>
      <w:r/>
      <w:r/>
    </w:p>
    <w:p>
      <w:pPr>
        <w:pStyle w:val="720"/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RESIDENT RELATIVE API</w:t>
      </w:r>
      <w:r>
        <w:rPr>
          <w:b/>
          <w:bCs/>
          <w:sz w:val="24"/>
          <w:szCs w:val="24"/>
        </w:rPr>
      </w:r>
    </w:p>
    <w:p>
      <w:pPr>
        <w:pStyle w:val="720"/>
        <w:pBdr/>
        <w:spacing/>
        <w:ind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GET</w:t>
      </w:r>
      <w:r>
        <w:rPr>
          <w:b w:val="0"/>
          <w:bCs w:val="0"/>
          <w:sz w:val="22"/>
          <w:szCs w:val="22"/>
        </w:rPr>
      </w:r>
    </w:p>
    <w:p>
      <w:pPr>
        <w:pStyle w:val="72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63112" cy="4105848"/>
                <wp:effectExtent l="0" t="0" r="0" b="0"/>
                <wp:docPr id="10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94976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563112" cy="41058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59.30pt;height:323.3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Style w:val="720"/>
        <w:pBdr/>
        <w:spacing/>
        <w:ind/>
        <w:rPr/>
      </w:pPr>
      <w:r/>
      <w:r/>
    </w:p>
    <w:p>
      <w:pPr>
        <w:pStyle w:val="720"/>
        <w:pBdr/>
        <w:spacing/>
        <w:ind/>
        <w:rPr/>
      </w:pPr>
      <w:r>
        <w:t xml:space="preserve">Não estão funcionando as outras partes</w:t>
      </w:r>
      <w:r/>
    </w:p>
    <w:p>
      <w:pPr>
        <w:pStyle w:val="720"/>
        <w:pBdr/>
        <w:spacing/>
        <w:ind/>
        <w:rPr/>
      </w:pPr>
      <w:r/>
      <w:r/>
      <w:r/>
    </w:p>
    <w:p>
      <w:pPr>
        <w:pStyle w:val="720"/>
        <w:pBdr/>
        <w:spacing/>
        <w:ind/>
        <w:rPr/>
      </w:pPr>
      <w:r/>
      <w:r/>
      <w:r/>
    </w:p>
    <w:p>
      <w:pPr>
        <w:pStyle w:val="720"/>
        <w:pBdr/>
        <w:spacing/>
        <w:ind/>
        <w:rPr/>
      </w:pPr>
      <w:r/>
      <w:r/>
      <w:r/>
    </w:p>
    <w:p>
      <w:pPr>
        <w:pStyle w:val="720"/>
        <w:pBdr/>
        <w:spacing/>
        <w:ind/>
        <w:rPr/>
      </w:pPr>
      <w:r/>
      <w:r/>
      <w:r/>
    </w:p>
    <w:p>
      <w:pPr>
        <w:pStyle w:val="720"/>
        <w:pBdr/>
        <w:spacing/>
        <w:ind/>
        <w:rPr/>
      </w:pPr>
      <w:r/>
      <w:r/>
    </w:p>
    <w:p>
      <w:pPr>
        <w:pStyle w:val="720"/>
        <w:pBdr/>
        <w:shd w:val="clear" w:color="auto" w:fill="000000" w:themeFill="text1"/>
        <w:spacing/>
        <w:ind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Assinaturas</w:t>
      </w:r>
      <w:r>
        <w:rPr>
          <w:b/>
          <w:bCs/>
          <w:sz w:val="24"/>
          <w:szCs w:val="24"/>
        </w:rPr>
      </w:r>
    </w:p>
    <w:p>
      <w:pPr>
        <w:pBdr/>
        <w:spacing/>
        <w:ind/>
        <w:rPr/>
      </w:pPr>
      <w:r/>
      <w:r/>
    </w:p>
    <w:p>
      <w:pPr>
        <w:pStyle w:val="720"/>
        <w:pBdr/>
        <w:spacing/>
        <w:ind/>
        <w:rPr/>
      </w:pPr>
      <w:r>
        <w:t xml:space="preserve">Franciane Ramos Franco</w:t>
      </w:r>
      <w:r/>
    </w:p>
    <w:p>
      <w:pPr>
        <w:pStyle w:val="720"/>
        <w:pBdr/>
        <w:spacing/>
        <w:ind/>
        <w:rPr/>
      </w:pPr>
      <w:r/>
      <w:r/>
    </w:p>
    <w:p>
      <w:pPr>
        <w:pStyle w:val="720"/>
        <w:pBdr/>
        <w:spacing/>
        <w:ind/>
        <w:rPr/>
      </w:pPr>
      <w:r/>
      <w:r/>
    </w:p>
    <w:p>
      <w:pPr>
        <w:pStyle w:val="720"/>
        <w:pBdr/>
        <w:spacing/>
        <w:ind/>
        <w:rPr/>
      </w:pPr>
      <w:r/>
      <w:r/>
    </w:p>
    <w:p>
      <w:pPr>
        <w:pStyle w:val="720"/>
        <w:pBdr/>
        <w:spacing/>
        <w:ind/>
        <w:rPr/>
      </w:pPr>
      <w:r>
        <w:t xml:space="preserve"> </w:t>
      </w:r>
      <w:r/>
    </w:p>
    <w:p>
      <w:pPr>
        <w:pStyle w:val="720"/>
        <w:pBdr/>
        <w:spacing/>
        <w:ind/>
        <w:rPr/>
      </w:pPr>
      <w:r>
        <w:t xml:space="preserve">Orientador: Jefferson Antônio </w:t>
      </w:r>
      <w:r>
        <w:t xml:space="preserve">Ribeiro </w:t>
      </w:r>
      <w:r>
        <w:t xml:space="preserve">Pass</w:t>
      </w:r>
      <w:r>
        <w:t xml:space="preserve">e</w:t>
      </w:r>
      <w:r>
        <w:t xml:space="preserve">rini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720" w:right="720" w:bottom="720" w:left="993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 Display">
    <w:panose1 w:val="05040102010807070707"/>
  </w:font>
  <w:font w:name="Aptos">
    <w:panose1 w:val="05040102010807070707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905B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52A2B2B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7F85814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08A4C00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487588B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2E154E8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6963B70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32A7B14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604B928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6054A9C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30"/>
    <w:link w:val="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0"/>
    <w:link w:val="7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0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0"/>
    <w:link w:val="72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0"/>
    <w:link w:val="7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0"/>
    <w:link w:val="72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0"/>
    <w:link w:val="72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0"/>
    <w:link w:val="72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0"/>
    <w:link w:val="7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30"/>
    <w:link w:val="7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30"/>
    <w:link w:val="7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30"/>
    <w:link w:val="74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30"/>
    <w:link w:val="750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72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30"/>
    <w:link w:val="753"/>
    <w:uiPriority w:val="99"/>
    <w:pPr>
      <w:pBdr/>
      <w:spacing/>
      <w:ind/>
    </w:pPr>
  </w:style>
  <w:style w:type="character" w:styleId="179">
    <w:name w:val="Footer Char"/>
    <w:basedOn w:val="730"/>
    <w:link w:val="755"/>
    <w:uiPriority w:val="99"/>
    <w:pPr>
      <w:pBdr/>
      <w:spacing/>
      <w:ind/>
    </w:pPr>
  </w:style>
  <w:style w:type="paragraph" w:styleId="180">
    <w:name w:val="Caption"/>
    <w:basedOn w:val="720"/>
    <w:next w:val="72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0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3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0"/>
    <w:next w:val="720"/>
    <w:uiPriority w:val="39"/>
    <w:unhideWhenUsed/>
    <w:pPr>
      <w:pBdr/>
      <w:spacing w:after="100"/>
      <w:ind/>
    </w:pPr>
  </w:style>
  <w:style w:type="paragraph" w:styleId="190">
    <w:name w:val="toc 2"/>
    <w:basedOn w:val="720"/>
    <w:next w:val="720"/>
    <w:uiPriority w:val="39"/>
    <w:unhideWhenUsed/>
    <w:pPr>
      <w:pBdr/>
      <w:spacing w:after="100"/>
      <w:ind w:left="220"/>
    </w:pPr>
  </w:style>
  <w:style w:type="paragraph" w:styleId="191">
    <w:name w:val="toc 3"/>
    <w:basedOn w:val="720"/>
    <w:next w:val="720"/>
    <w:uiPriority w:val="39"/>
    <w:unhideWhenUsed/>
    <w:pPr>
      <w:pBdr/>
      <w:spacing w:after="100"/>
      <w:ind w:left="440"/>
    </w:pPr>
  </w:style>
  <w:style w:type="paragraph" w:styleId="192">
    <w:name w:val="toc 4"/>
    <w:basedOn w:val="720"/>
    <w:next w:val="720"/>
    <w:uiPriority w:val="39"/>
    <w:unhideWhenUsed/>
    <w:pPr>
      <w:pBdr/>
      <w:spacing w:after="100"/>
      <w:ind w:left="660"/>
    </w:pPr>
  </w:style>
  <w:style w:type="paragraph" w:styleId="193">
    <w:name w:val="toc 5"/>
    <w:basedOn w:val="720"/>
    <w:next w:val="720"/>
    <w:uiPriority w:val="39"/>
    <w:unhideWhenUsed/>
    <w:pPr>
      <w:pBdr/>
      <w:spacing w:after="100"/>
      <w:ind w:left="880"/>
    </w:pPr>
  </w:style>
  <w:style w:type="paragraph" w:styleId="194">
    <w:name w:val="toc 6"/>
    <w:basedOn w:val="720"/>
    <w:next w:val="720"/>
    <w:uiPriority w:val="39"/>
    <w:unhideWhenUsed/>
    <w:pPr>
      <w:pBdr/>
      <w:spacing w:after="100"/>
      <w:ind w:left="1100"/>
    </w:pPr>
  </w:style>
  <w:style w:type="paragraph" w:styleId="195">
    <w:name w:val="toc 7"/>
    <w:basedOn w:val="720"/>
    <w:next w:val="720"/>
    <w:uiPriority w:val="39"/>
    <w:unhideWhenUsed/>
    <w:pPr>
      <w:pBdr/>
      <w:spacing w:after="100"/>
      <w:ind w:left="1320"/>
    </w:pPr>
  </w:style>
  <w:style w:type="paragraph" w:styleId="196">
    <w:name w:val="toc 8"/>
    <w:basedOn w:val="720"/>
    <w:next w:val="720"/>
    <w:uiPriority w:val="39"/>
    <w:unhideWhenUsed/>
    <w:pPr>
      <w:pBdr/>
      <w:spacing w:after="100"/>
      <w:ind w:left="1540"/>
    </w:pPr>
  </w:style>
  <w:style w:type="paragraph" w:styleId="197">
    <w:name w:val="toc 9"/>
    <w:basedOn w:val="720"/>
    <w:next w:val="72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0"/>
    <w:next w:val="720"/>
    <w:uiPriority w:val="99"/>
    <w:unhideWhenUsed/>
    <w:pPr>
      <w:pBdr/>
      <w:spacing w:after="0" w:afterAutospacing="0"/>
      <w:ind/>
    </w:pPr>
  </w:style>
  <w:style w:type="paragraph" w:styleId="720" w:default="1">
    <w:name w:val="Normal"/>
    <w:qFormat/>
    <w:pPr>
      <w:pBdr/>
      <w:spacing/>
      <w:ind/>
    </w:pPr>
  </w:style>
  <w:style w:type="paragraph" w:styleId="721">
    <w:name w:val="Heading 1"/>
    <w:basedOn w:val="720"/>
    <w:next w:val="720"/>
    <w:link w:val="73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22">
    <w:name w:val="Heading 2"/>
    <w:basedOn w:val="720"/>
    <w:next w:val="720"/>
    <w:link w:val="73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23">
    <w:name w:val="Heading 3"/>
    <w:basedOn w:val="720"/>
    <w:next w:val="720"/>
    <w:link w:val="73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24">
    <w:name w:val="Heading 4"/>
    <w:basedOn w:val="720"/>
    <w:next w:val="720"/>
    <w:link w:val="736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25">
    <w:name w:val="Heading 5"/>
    <w:basedOn w:val="720"/>
    <w:next w:val="720"/>
    <w:link w:val="73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26">
    <w:name w:val="Heading 6"/>
    <w:basedOn w:val="720"/>
    <w:next w:val="720"/>
    <w:link w:val="738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27">
    <w:name w:val="Heading 7"/>
    <w:basedOn w:val="720"/>
    <w:next w:val="720"/>
    <w:link w:val="739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28">
    <w:name w:val="Heading 8"/>
    <w:basedOn w:val="720"/>
    <w:next w:val="720"/>
    <w:link w:val="740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29">
    <w:name w:val="Heading 9"/>
    <w:basedOn w:val="720"/>
    <w:next w:val="720"/>
    <w:link w:val="741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30" w:default="1">
    <w:name w:val="Default Paragraph Font"/>
    <w:uiPriority w:val="1"/>
    <w:semiHidden/>
    <w:unhideWhenUsed/>
    <w:pPr>
      <w:pBdr/>
      <w:spacing/>
      <w:ind/>
    </w:pPr>
  </w:style>
  <w:style w:type="table" w:styleId="73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2" w:default="1">
    <w:name w:val="No List"/>
    <w:uiPriority w:val="99"/>
    <w:semiHidden/>
    <w:unhideWhenUsed/>
    <w:pPr>
      <w:pBdr/>
      <w:spacing/>
      <w:ind/>
    </w:pPr>
  </w:style>
  <w:style w:type="character" w:styleId="733" w:customStyle="1">
    <w:name w:val="Título 1 Char"/>
    <w:basedOn w:val="730"/>
    <w:link w:val="72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34" w:customStyle="1">
    <w:name w:val="Título 2 Char"/>
    <w:basedOn w:val="730"/>
    <w:link w:val="72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35" w:customStyle="1">
    <w:name w:val="Título 3 Char"/>
    <w:basedOn w:val="730"/>
    <w:link w:val="72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36" w:customStyle="1">
    <w:name w:val="Título 4 Char"/>
    <w:basedOn w:val="730"/>
    <w:link w:val="724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37" w:customStyle="1">
    <w:name w:val="Título 5 Char"/>
    <w:basedOn w:val="730"/>
    <w:link w:val="72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38" w:customStyle="1">
    <w:name w:val="Título 6 Char"/>
    <w:basedOn w:val="730"/>
    <w:link w:val="72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39" w:customStyle="1">
    <w:name w:val="Título 7 Char"/>
    <w:basedOn w:val="730"/>
    <w:link w:val="72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40" w:customStyle="1">
    <w:name w:val="Título 8 Char"/>
    <w:basedOn w:val="730"/>
    <w:link w:val="72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41" w:customStyle="1">
    <w:name w:val="Título 9 Char"/>
    <w:basedOn w:val="730"/>
    <w:link w:val="72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42">
    <w:name w:val="Title"/>
    <w:basedOn w:val="720"/>
    <w:next w:val="720"/>
    <w:link w:val="743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43" w:customStyle="1">
    <w:name w:val="Título Char"/>
    <w:basedOn w:val="730"/>
    <w:link w:val="74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44">
    <w:name w:val="Subtitle"/>
    <w:basedOn w:val="720"/>
    <w:next w:val="720"/>
    <w:link w:val="745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45" w:customStyle="1">
    <w:name w:val="Subtítulo Char"/>
    <w:basedOn w:val="730"/>
    <w:link w:val="74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46">
    <w:name w:val="Quote"/>
    <w:basedOn w:val="720"/>
    <w:next w:val="720"/>
    <w:link w:val="74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47" w:customStyle="1">
    <w:name w:val="Citação Char"/>
    <w:basedOn w:val="730"/>
    <w:link w:val="74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48">
    <w:name w:val="List Paragraph"/>
    <w:basedOn w:val="720"/>
    <w:uiPriority w:val="34"/>
    <w:qFormat/>
    <w:pPr>
      <w:pBdr/>
      <w:spacing/>
      <w:ind w:left="720"/>
      <w:contextualSpacing w:val="true"/>
    </w:pPr>
  </w:style>
  <w:style w:type="character" w:styleId="749">
    <w:name w:val="Intense Emphasis"/>
    <w:basedOn w:val="73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50">
    <w:name w:val="Intense Quote"/>
    <w:basedOn w:val="720"/>
    <w:next w:val="720"/>
    <w:link w:val="75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51" w:customStyle="1">
    <w:name w:val="Citação Intensa Char"/>
    <w:basedOn w:val="730"/>
    <w:link w:val="75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52">
    <w:name w:val="Intense Reference"/>
    <w:basedOn w:val="73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753">
    <w:name w:val="Header"/>
    <w:basedOn w:val="720"/>
    <w:link w:val="754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754" w:customStyle="1">
    <w:name w:val="Cabeçalho Char"/>
    <w:basedOn w:val="730"/>
    <w:link w:val="753"/>
    <w:uiPriority w:val="99"/>
    <w:pPr>
      <w:pBdr/>
      <w:spacing/>
      <w:ind/>
    </w:pPr>
  </w:style>
  <w:style w:type="paragraph" w:styleId="755">
    <w:name w:val="Footer"/>
    <w:basedOn w:val="720"/>
    <w:link w:val="756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756" w:customStyle="1">
    <w:name w:val="Rodapé Char"/>
    <w:basedOn w:val="730"/>
    <w:link w:val="755"/>
    <w:uiPriority w:val="99"/>
    <w:pPr>
      <w:pBdr/>
      <w:spacing/>
      <w:ind/>
    </w:pPr>
  </w:style>
  <w:style w:type="table" w:styleId="757">
    <w:name w:val="Table Grid"/>
    <w:basedOn w:val="731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58">
    <w:name w:val="Hyperlink"/>
    <w:basedOn w:val="730"/>
    <w:uiPriority w:val="99"/>
    <w:unhideWhenUsed/>
    <w:pPr>
      <w:pBdr/>
      <w:spacing/>
      <w:ind/>
    </w:pPr>
    <w:rPr>
      <w:color w:val="467886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ONLYOFFICE/9.1.0.173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2025-11-03T14:42:26Z</dcterms:modified>
</cp:coreProperties>
</file>