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4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41470" cy="738505"/>
                <wp:effectExtent l="0" t="0" r="0" b="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3" descr="\\10.67.95.250\biblioteca\BIBLIOTECA\Identidade visual CPS\Cabeçalho Fatec Jales_eleição2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4141470" cy="7385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</w:p>
    <w:tbl>
      <w:tblPr>
        <w:tblStyle w:val="711"/>
        <w:tblInd w:w="0" w:type="dxa"/>
        <w:tblW w:w="1020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2295"/>
        <w:gridCol w:w="5426"/>
        <w:gridCol w:w="2461"/>
        <w:gridCol w:w="19"/>
      </w:tblGrid>
      <w:tr>
        <w:trPr/>
        <w:tc>
          <w:tcPr>
            <w:gridSpan w:val="3"/>
            <w:shd w:val="clear" w:color="auto" w:fill="000000" w:themeFill="text1"/>
            <w:tcBorders/>
            <w:tcW w:w="1018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eastAsia="Aptos"/>
                <w:b/>
                <w:bCs/>
                <w:color w:val="ffffff" w:themeColor="background1"/>
                <w:sz w:val="28"/>
                <w:szCs w:val="28"/>
                <w:lang w:val="pt-BR" w:eastAsia="en-US" w:bidi="ar-SA"/>
              </w:rPr>
              <w:t xml:space="preserve">Sprint Documentation</w:t>
            </w:r>
            <w:r>
              <w:rPr>
                <w:b/>
                <w:bCs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Borders/>
            <w:tcW w:w="2295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Sprint 07</w:t>
            </w:r>
            <w:r>
              <w:rPr>
                <w:b/>
                <w:bCs/>
              </w:rPr>
            </w:r>
          </w:p>
        </w:tc>
        <w:tc>
          <w:tcPr>
            <w:tcBorders/>
            <w:tcW w:w="5426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Start Date: 02/06/2025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2480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Final Date:06/06/2025</w:t>
            </w:r>
            <w:r>
              <w:rPr>
                <w:b/>
                <w:bCs/>
              </w:rPr>
            </w:r>
          </w:p>
        </w:tc>
      </w:tr>
      <w:tr>
        <w:trPr>
          <w:trHeight w:val="300"/>
        </w:trPr>
        <w:tc>
          <w:tcPr>
            <w:tcBorders/>
            <w:tcW w:w="2295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Project Name:</w:t>
            </w:r>
            <w:r>
              <w:rPr>
                <w:b/>
                <w:bCs/>
              </w:rPr>
            </w:r>
          </w:p>
        </w:tc>
        <w:tc>
          <w:tcPr>
            <w:tcBorders/>
            <w:tcW w:w="5426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SeniorCareManager-Backend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2480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300"/>
        </w:trPr>
        <w:tc>
          <w:tcPr>
            <w:tcBorders/>
            <w:tcW w:w="2295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Ano:5º</w:t>
            </w:r>
            <w:r>
              <w:rPr>
                <w:b/>
                <w:bCs/>
              </w:rPr>
            </w:r>
          </w:p>
        </w:tc>
        <w:tc>
          <w:tcPr>
            <w:tcBorders/>
            <w:tcW w:w="5426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Análise e Desenvolvimento de Sistemas - AMS</w:t>
            </w:r>
            <w:r>
              <w:rPr>
                <w:b/>
                <w:bCs/>
              </w:rPr>
            </w:r>
          </w:p>
        </w:tc>
        <w:tc>
          <w:tcPr>
            <w:gridSpan w:val="2"/>
            <w:tcBorders/>
            <w:tcW w:w="2480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  <w:color w:val="ffffff" w:themeColor="background1"/>
                <w:sz w:val="22"/>
                <w:szCs w:val="22"/>
                <w:lang w:val="pt-BR" w:eastAsia="en-US" w:bidi="ar-SA"/>
              </w:rPr>
              <w:t xml:space="preserve">Team Members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Edson Pereira De Carvalho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Franciane Ramos Franco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Marco Antônio Dos Santos Masson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Renato Dos Santos Filho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Rodrigo Yoshida Lombezzi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00"/>
        </w:trPr>
        <w:tc>
          <w:tcPr>
            <w:gridSpan w:val="4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Vinicius Lúcio Marcolino Da Silva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664"/>
        <w:pBdr/>
        <w:spacing/>
        <w:ind/>
        <w:rPr/>
      </w:pPr>
      <w:r/>
      <w:r/>
    </w:p>
    <w:tbl>
      <w:tblPr>
        <w:tblStyle w:val="711"/>
        <w:tblInd w:w="0" w:type="dxa"/>
        <w:tblW w:w="1020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753"/>
        <w:gridCol w:w="6234"/>
        <w:gridCol w:w="1542"/>
        <w:gridCol w:w="1672"/>
      </w:tblGrid>
      <w:tr>
        <w:trPr/>
        <w:tc>
          <w:tcPr>
            <w:gridSpan w:val="4"/>
            <w:shd w:val="clear" w:color="auto" w:fill="000000" w:themeFill="text1"/>
            <w:tcBorders/>
            <w:tcW w:w="10201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Sprint Backlog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53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Task#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Description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54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Start Date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Final date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Borders/>
            <w:tcW w:w="753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76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6234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Implementar validações para a classe ProductGroup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54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02/06/2025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67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06/06/2025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664"/>
        <w:pBdr/>
        <w:spacing/>
        <w:ind/>
        <w:rPr/>
      </w:pPr>
      <w:r/>
      <w:r/>
    </w:p>
    <w:tbl>
      <w:tblPr>
        <w:tblStyle w:val="711"/>
        <w:tblInd w:w="0" w:type="dxa"/>
        <w:tblW w:w="10183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827"/>
        <w:gridCol w:w="3136"/>
        <w:gridCol w:w="1277"/>
        <w:gridCol w:w="1417"/>
        <w:gridCol w:w="1842"/>
        <w:gridCol w:w="1684"/>
      </w:tblGrid>
      <w:tr>
        <w:trPr/>
        <w:tc>
          <w:tcPr>
            <w:gridSpan w:val="6"/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  <w:sz w:val="22"/>
                <w:szCs w:val="22"/>
                <w:lang w:val="pt-BR" w:eastAsia="en-US" w:bidi="ar-SA"/>
              </w:rPr>
              <w:t xml:space="preserve">Task Description</w:t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827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Task #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3136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Description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277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Assigned To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Status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Estimated Hours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684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Logged Hours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Borders/>
            <w:tcW w:w="827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76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3136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Implementar validações para a classe ProductGroup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277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Vinicius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Concluído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842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8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  <w:tc>
          <w:tcPr>
            <w:tcBorders/>
            <w:tcW w:w="1684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left"/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pPr>
            <w:r>
              <w:rPr>
                <w:rFonts w:eastAsia="Aptos"/>
                <w:sz w:val="22"/>
                <w:szCs w:val="22"/>
                <w:lang w:val="pt-BR" w:eastAsia="en-US" w:bidi="ar-SA"/>
              </w:rPr>
              <w:t xml:space="preserve">8</w:t>
            </w:r>
            <w:r>
              <w:rPr>
                <w:rFonts w:ascii="Aptos" w:hAnsi="Aptos" w:eastAsia="Aptos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664"/>
        <w:pBdr/>
        <w:spacing/>
        <w:ind/>
        <w:rPr/>
      </w:pPr>
      <w:r/>
      <w:r/>
    </w:p>
    <w:tbl>
      <w:tblPr>
        <w:tblStyle w:val="711"/>
        <w:tblInd w:w="0" w:type="dxa"/>
        <w:tblW w:w="10183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0183"/>
      </w:tblGrid>
      <w:tr>
        <w:trPr/>
        <w:tc>
          <w:tcPr>
            <w:shd w:val="clear" w:color="auto" w:fill="000000" w:themeFill="text1"/>
            <w:tcBorders/>
            <w:tcW w:w="10183" w:type="dxa"/>
            <w:textDirection w:val="lrTb"/>
            <w:noWrap w:val="false"/>
          </w:tcPr>
          <w:p>
            <w:pPr>
              <w:pStyle w:val="664"/>
              <w:widowControl w:val="true"/>
              <w:pBdr/>
              <w:spacing w:after="0" w:before="0" w:line="240" w:lineRule="auto"/>
              <w:ind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ptos"/>
                <w:b/>
                <w:bCs/>
                <w:color w:val="ffffff" w:themeColor="background1"/>
                <w:sz w:val="24"/>
                <w:szCs w:val="24"/>
                <w:lang w:val="pt-BR" w:eastAsia="en-US" w:bidi="ar-SA"/>
              </w:rPr>
              <w:t xml:space="preserve">Sprint Results</w:t>
            </w:r>
            <w:r>
              <w:rPr>
                <w:b/>
                <w:bCs/>
                <w:sz w:val="24"/>
                <w:szCs w:val="24"/>
              </w:rPr>
            </w:r>
          </w:p>
        </w:tc>
      </w:tr>
    </w:tbl>
    <w:p>
      <w:pPr>
        <w:pStyle w:val="664"/>
        <w:pBdr/>
        <w:spacing/>
        <w:ind/>
        <w:rPr/>
      </w:pPr>
      <w:r/>
      <w:r/>
    </w:p>
    <w:p>
      <w:pPr>
        <w:pStyle w:val="664"/>
        <w:pBdr/>
        <w:spacing/>
        <w:ind/>
        <w:rPr>
          <w:rFonts w:ascii="Aptos" w:hAnsi="Aptos" w:eastAsia="Aptos" w:cs="Aptos"/>
        </w:rPr>
      </w:pPr>
      <w:r>
        <w:rPr>
          <w:rFonts w:ascii="Aptos" w:hAnsi="Aptos" w:eastAsia="Aptos" w:cs="Aptos"/>
        </w:rPr>
        <w:t xml:space="preserve">Foram criadas validações para o campo 'Nome do Grupo do Produto'. Foi implementada uma verificação para impedir o cadastro quando o campo estiver vazio ou quando o nome já estiver registrado no banco de dados.</w:t>
      </w:r>
      <w:r>
        <w:br/>
        <w:br/>
      </w:r>
      <w:r>
        <w:rPr>
          <w:rFonts w:ascii="Aptos" w:hAnsi="Aptos" w:eastAsia="Aptos" w:cs="Aptos"/>
        </w:rPr>
        <w:t xml:space="preserve">Diagrama De Classe: A validação que foi feita</w:t>
      </w:r>
      <w:r>
        <w:rPr>
          <w:rFonts w:ascii="Aptos" w:hAnsi="Aptos" w:eastAsia="Aptos" w:cs="Aptos"/>
        </w:rPr>
      </w:r>
    </w:p>
    <w:p>
      <w:pPr>
        <w:pStyle w:val="664"/>
        <w:pBdr/>
        <w:spacing/>
        <w:ind/>
        <w:jc w:val="center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2235" cy="981075"/>
                <wp:effectExtent l="0" t="0" r="0" b="0"/>
                <wp:docPr id="2" name="Imagem 6230459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62304593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372235" cy="981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05pt;height:77.2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664"/>
        <w:pBdr/>
        <w:spacing/>
        <w:ind/>
        <w:rPr/>
      </w:pPr>
      <w:r>
        <w:br/>
        <w:t xml:space="preserve">Testes realizado:</w:t>
        <w:br/>
      </w:r>
      <w:r/>
    </w:p>
    <w:p>
      <w:pPr>
        <w:pStyle w:val="664"/>
        <w:pBdr/>
        <w:spacing/>
        <w:ind/>
        <w:jc w:val="center"/>
        <w:rPr/>
      </w:pPr>
      <w:r>
        <w:br/>
        <w:br/>
        <w:t xml:space="preserve">Método GET</w:t>
      </w:r>
      <w:r/>
    </w:p>
    <w:p>
      <w:pPr>
        <w:pStyle w:val="664"/>
        <w:pBdr/>
        <w:spacing w:after="160" w:before="176"/>
        <w:ind/>
        <w:jc w:val="center"/>
        <w:rPr/>
      </w:pPr>
      <w:r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5535295"/>
                <wp:effectExtent l="0" t="0" r="0" b="0"/>
                <wp:docPr id="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6472555" cy="55352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09.65pt;height:435.8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/>
        <w:br/>
        <w:t xml:space="preserve">Método POST com nome vazio: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5295265"/>
                <wp:effectExtent l="0" t="0" r="0" b="0"/>
                <wp:docPr id="4" name="Figura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Figura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472555" cy="5295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09.65pt;height:416.9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664"/>
        <w:pBdr/>
        <w:spacing w:after="160" w:before="176"/>
        <w:ind/>
        <w:jc w:val="center"/>
        <w:rPr/>
      </w:pPr>
      <w:r>
        <w:br/>
        <w:t xml:space="preserve">Metodo POST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72835" cy="5515610"/>
                <wp:effectExtent l="0" t="0" r="0" b="0"/>
                <wp:docPr id="5" name="Figura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Figura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172835" cy="551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6.05pt;height:434.3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br/>
      </w:r>
      <w:r/>
    </w:p>
    <w:p>
      <w:pPr>
        <w:pStyle w:val="664"/>
        <w:pBdr/>
        <w:spacing w:after="160" w:before="176"/>
        <w:ind/>
        <w:jc w:val="center"/>
        <w:rPr/>
      </w:pPr>
      <w:r>
        <w:br/>
        <w:t xml:space="preserve">Método GetById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72555" cy="4635500"/>
                <wp:effectExtent l="0" t="0" r="0" b="0"/>
                <wp:docPr id="6" name="Figura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Figura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472555" cy="4635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09.65pt;height:365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br/>
        <w:br/>
        <w:t xml:space="preserve">Método PUT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029960" cy="5429885"/>
                <wp:effectExtent l="0" t="0" r="0" b="0"/>
                <wp:docPr id="7" name="Figura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Figura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029960" cy="54298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74.80pt;height:427.5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br/>
        <w:br/>
        <w:t xml:space="preserve">Método DELETE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77510" cy="4448810"/>
                <wp:effectExtent l="0" t="0" r="0" b="0"/>
                <wp:docPr id="8" name="Figura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Figura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477510" cy="44488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1.30pt;height:350.3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br/>
        <w:br/>
        <w:br/>
      </w:r>
      <w:r/>
    </w:p>
    <w:p>
      <w:pPr>
        <w:pStyle w:val="664"/>
        <w:pBdr/>
        <w:shd w:val="clear" w:color="auto" w:fill="000000" w:themeFill="text1"/>
        <w:spacing/>
        <w:ind/>
        <w:jc w:val="center"/>
        <w:rPr/>
      </w:pPr>
      <w:r>
        <w:rPr>
          <w:b/>
          <w:bCs/>
          <w:color w:val="ffffff" w:themeColor="background1"/>
          <w:sz w:val="24"/>
          <w:szCs w:val="24"/>
        </w:rPr>
        <w:t xml:space="preserve">Assinaturas</w:t>
      </w:r>
      <w:r/>
    </w:p>
    <w:p>
      <w:pPr>
        <w:pStyle w:val="694"/>
        <w:pBdr/>
        <w:spacing w:after="0" w:before="26"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tbl>
      <w:tblPr>
        <w:tblInd w:w="526" w:type="dxa"/>
        <w:tblW w:w="8405" w:type="dxa"/>
        <w:tblCellMar>
          <w:left w:w="0" w:type="dxa"/>
          <w:top w:w="0" w:type="dxa"/>
          <w:right w:w="0" w:type="dxa"/>
          <w:bottom w:w="0" w:type="dxa"/>
        </w:tblCellMar>
        <w:tblBorders/>
        <w:tblLayout w:type="fixed"/>
        <w:tblLook w:val="01A0" w:firstRow="1" w:lastRow="0" w:firstColumn="1" w:lastColumn="1" w:noHBand="0" w:noVBand="0"/>
      </w:tblPr>
      <w:tblGrid>
        <w:gridCol w:w="4691"/>
        <w:gridCol w:w="3714"/>
      </w:tblGrid>
      <w:tr>
        <w:trPr>
          <w:trHeight w:val="2040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4691" w:type="dxa"/>
            <w:textDirection w:val="lrTb"/>
            <w:noWrap w:val="false"/>
          </w:tcPr>
          <w:p>
            <w:pPr>
              <w:pStyle w:val="706"/>
              <w:suppressLineNumbers w:val="false"/>
              <w:pBdr>
                <w:top w:val="nil" w:color="000000" w:sz="4" w:space="0"/>
                <w:left w:val="nil" w:color="000000" w:sz="4" w:space="0"/>
                <w:bottom w:val="nil" w:color="000000" w:sz="4" w:space="0"/>
                <w:right w:val="nil" w:color="000000" w:sz="4" w:space="0"/>
                <w:between w:val="nil" w:color="000000" w:sz="4" w:space="0"/>
              </w:pBdr>
              <w:spacing w:line="231" w:lineRule="exact"/>
              <w:ind w:right="580" w:left="4"/>
              <w:jc w:val="center"/>
              <w:rPr>
                <w:rFonts w:ascii="Trebuchet MS" w:hAnsi="Trebuchet MS"/>
                <w:sz w:val="20"/>
                <w:szCs w:val="20"/>
              </w:rPr>
            </w:pPr>
            <w:r>
              <w:rPr>
                <w:rFonts w:ascii="Trebuchet MS" w:hAnsi="Trebuchet MS"/>
                <w:spacing w:val="-2"/>
                <w:sz w:val="20"/>
                <w:szCs w:val="20"/>
              </w:rPr>
              <w:t xml:space="preserve">Vinicius Lúcio Marcolino Da Silva</w:t>
            </w:r>
            <w:r>
              <w:br/>
              <w:br/>
              <w:br/>
              <w:br/>
              <w:br/>
            </w:r>
            <w:r>
              <w:rPr>
                <w:rFonts w:ascii="Trebuchet MS" w:hAnsi="Trebuchet MS"/>
                <w:sz w:val="20"/>
                <w:szCs w:val="20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3714" w:type="dxa"/>
            <w:textDirection w:val="lrTb"/>
            <w:noWrap w:val="false"/>
          </w:tcPr>
          <w:p>
            <w:pPr>
              <w:pStyle w:val="706"/>
              <w:suppressLineNumbers w:val="false"/>
              <w:pBdr>
                <w:top w:val="nil" w:color="000000" w:sz="4" w:space="0"/>
                <w:left w:val="nil" w:color="000000" w:sz="4" w:space="0"/>
                <w:bottom w:val="nil" w:color="000000" w:sz="4" w:space="0"/>
                <w:right w:val="nil" w:color="000000" w:sz="4" w:space="0"/>
                <w:between w:val="nil" w:color="000000" w:sz="4" w:space="0"/>
              </w:pBdr>
              <w:spacing w:line="231" w:lineRule="exact"/>
              <w:ind w:left="1250"/>
              <w:rPr>
                <w:rFonts w:ascii="Trebuchet MS" w:hAnsi="Trebuchet MS"/>
                <w:sz w:val="20"/>
                <w:szCs w:val="20"/>
              </w:rPr>
            </w:pPr>
            <w:r>
              <w:rPr>
                <w:rFonts w:ascii="Trebuchet MS" w:hAnsi="Trebuchet MS"/>
                <w:sz w:val="20"/>
                <w:szCs w:val="20"/>
              </w:rPr>
            </w:r>
            <w:r>
              <w:rPr>
                <w:rFonts w:ascii="Trebuchet MS" w:hAnsi="Trebuchet MS"/>
                <w:sz w:val="20"/>
                <w:szCs w:val="20"/>
              </w:rPr>
            </w:r>
          </w:p>
        </w:tc>
      </w:tr>
      <w:tr>
        <w:trPr>
          <w:trHeight w:val="2919"/>
        </w:trPr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4691" w:type="dxa"/>
            <w:textDirection w:val="lrTb"/>
            <w:noWrap w:val="false"/>
          </w:tcPr>
          <w:p>
            <w:pPr>
              <w:pStyle w:val="706"/>
              <w:suppressLineNumbers w:val="false"/>
              <w:pBdr>
                <w:top w:val="nil" w:color="000000" w:sz="4" w:space="0"/>
                <w:left w:val="nil" w:color="000000" w:sz="4" w:space="0"/>
                <w:bottom w:val="nil" w:color="000000" w:sz="4" w:space="0"/>
                <w:right w:val="nil" w:color="000000" w:sz="4" w:space="0"/>
                <w:between w:val="nil" w:color="000000" w:sz="4" w:space="0"/>
              </w:pBdr>
              <w:spacing/>
              <w:ind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z w:val="20"/>
              </w:rPr>
            </w:r>
          </w:p>
          <w:p>
            <w:pPr>
              <w:pStyle w:val="706"/>
              <w:suppressLineNumbers w:val="false"/>
              <w:pBdr>
                <w:top w:val="nil" w:color="000000" w:sz="4" w:space="0"/>
                <w:left w:val="nil" w:color="000000" w:sz="4" w:space="0"/>
                <w:bottom w:val="nil" w:color="000000" w:sz="4" w:space="0"/>
                <w:right w:val="nil" w:color="000000" w:sz="4" w:space="0"/>
                <w:between w:val="nil" w:color="000000" w:sz="4" w:space="0"/>
              </w:pBdr>
              <w:spacing w:line="224" w:lineRule="exact"/>
              <w:ind w:right="580"/>
              <w:rPr>
                <w:rFonts w:ascii="Trebuchet MS" w:hAnsi="Trebuchet MS"/>
                <w:sz w:val="20"/>
                <w:szCs w:val="20"/>
              </w:rPr>
            </w:pPr>
            <w:r>
              <w:rPr>
                <w:rFonts w:ascii="Trebuchet MS" w:hAnsi="Trebuchet MS"/>
                <w:sz w:val="20"/>
                <w:szCs w:val="20"/>
              </w:rPr>
              <w:t xml:space="preserve">        </w:t>
            </w:r>
            <w:r>
              <w:rPr>
                <w:rFonts w:ascii="Trebuchet MS" w:hAnsi="Trebuchet MS"/>
                <w:sz w:val="20"/>
                <w:szCs w:val="20"/>
              </w:rPr>
              <w:t xml:space="preserve">Orientador:</w:t>
            </w:r>
            <w:r>
              <w:rPr>
                <w:rFonts w:ascii="Trebuchet MS" w:hAnsi="Trebuchet MS"/>
                <w:spacing w:val="16"/>
                <w:sz w:val="20"/>
                <w:szCs w:val="20"/>
              </w:rPr>
              <w:t xml:space="preserve"> </w:t>
            </w:r>
            <w:r>
              <w:br/>
            </w:r>
            <w:r>
              <w:rPr>
                <w:rFonts w:ascii="Trebuchet MS" w:hAnsi="Trebuchet MS"/>
                <w:sz w:val="20"/>
                <w:szCs w:val="20"/>
              </w:rPr>
              <w:t xml:space="preserve">        Jefferson</w:t>
            </w:r>
            <w:r>
              <w:rPr>
                <w:rFonts w:ascii="Trebuchet MS" w:hAnsi="Trebuchet MS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Trebuchet MS" w:hAnsi="Trebuchet MS"/>
                <w:sz w:val="20"/>
                <w:szCs w:val="20"/>
              </w:rPr>
              <w:t xml:space="preserve">Antonio</w:t>
            </w:r>
            <w:r>
              <w:rPr>
                <w:rFonts w:ascii="Trebuchet MS" w:hAnsi="Trebuchet MS"/>
                <w:spacing w:val="17"/>
                <w:sz w:val="20"/>
                <w:szCs w:val="20"/>
              </w:rPr>
              <w:t xml:space="preserve"> </w:t>
            </w:r>
            <w:r>
              <w:rPr>
                <w:rFonts w:ascii="Trebuchet MS" w:hAnsi="Trebuchet MS"/>
                <w:sz w:val="20"/>
                <w:szCs w:val="20"/>
              </w:rPr>
              <w:t xml:space="preserve">Ribeiro</w:t>
            </w:r>
            <w:r>
              <w:rPr>
                <w:rFonts w:ascii="Trebuchet MS" w:hAnsi="Trebuchet MS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Trebuchet MS" w:hAnsi="Trebuchet MS"/>
                <w:spacing w:val="-2"/>
                <w:sz w:val="20"/>
                <w:szCs w:val="20"/>
              </w:rPr>
              <w:t xml:space="preserve">Passerini</w:t>
            </w:r>
            <w:r>
              <w:rPr>
                <w:rFonts w:ascii="Trebuchet MS" w:hAnsi="Trebuchet MS"/>
                <w:sz w:val="20"/>
                <w:szCs w:val="20"/>
              </w:rPr>
            </w:r>
          </w:p>
        </w:tc>
        <w:tc>
          <w:tcPr>
            <w:tcBorders>
              <w:top w:val="nil" w:color="000000" w:sz="4" w:space="0"/>
              <w:left w:val="nil" w:color="000000" w:sz="4" w:space="0"/>
              <w:bottom w:val="nil" w:color="000000" w:sz="4" w:space="0"/>
              <w:right w:val="nil" w:color="000000" w:sz="4" w:space="0"/>
            </w:tcBorders>
            <w:tcW w:w="3714" w:type="dxa"/>
            <w:textDirection w:val="lrTb"/>
            <w:noWrap w:val="false"/>
          </w:tcPr>
          <w:p>
            <w:pPr>
              <w:pStyle w:val="706"/>
              <w:suppressLineNumbers w:val="false"/>
              <w:pBdr>
                <w:top w:val="nil" w:color="000000" w:sz="4" w:space="0"/>
                <w:left w:val="nil" w:color="000000" w:sz="4" w:space="0"/>
                <w:bottom w:val="nil" w:color="000000" w:sz="4" w:space="0"/>
                <w:right w:val="nil" w:color="000000" w:sz="4" w:space="0"/>
                <w:between w:val="nil" w:color="000000" w:sz="4" w:space="0"/>
              </w:pBdr>
              <w:spacing/>
              <w:ind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</w:r>
          </w:p>
        </w:tc>
      </w:tr>
    </w:tbl>
    <w:p>
      <w:pPr>
        <w:pStyle w:val="664"/>
        <w:suppressLineNumbers w:val="false"/>
        <w:pBdr>
          <w:top w:val="nil" w:color="000000" w:sz="4" w:space="0"/>
          <w:left w:val="nil" w:color="000000" w:sz="4" w:space="0"/>
          <w:bottom w:val="nil" w:color="000000" w:sz="4" w:space="0"/>
          <w:right w:val="nil" w:color="000000" w:sz="4" w:space="0"/>
          <w:between w:val="nil" w:color="000000" w:sz="4" w:space="0"/>
        </w:pBdr>
        <w:spacing/>
        <w:ind/>
        <w:rPr/>
      </w:pPr>
      <w:r>
        <w:t xml:space="preserve"> </w:t>
      </w:r>
      <w:r>
        <w:br/>
        <w:br/>
        <w:br/>
      </w:r>
      <w:r/>
    </w:p>
    <w:p>
      <w:pPr>
        <w:pStyle w:val="664"/>
        <w:pBdr/>
        <w:spacing/>
        <w:ind/>
        <w:rPr/>
      </w:pPr>
      <w:r>
        <w:br/>
      </w:r>
      <w:r/>
    </w:p>
    <w:p>
      <w:pPr>
        <w:pStyle w:val="664"/>
        <w:widowControl w:val="true"/>
        <w:pBdr/>
        <w:bidi w:val="false"/>
        <w:spacing w:after="160" w:before="0" w:line="259" w:lineRule="auto"/>
        <w:ind/>
        <w:jc w:val="left"/>
        <w:rPr/>
      </w:pPr>
      <w:r/>
      <w:r/>
    </w:p>
    <w:sectPr>
      <w:footnotePr/>
      <w:endnotePr/>
      <w:type w:val="nextPage"/>
      <w:pgSz w:h="16838" w:orient="portrait" w:w="11906"/>
      <w:pgMar w:top="720" w:right="720" w:bottom="720" w:left="993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Trebuchet MS">
    <w:panose1 w:val="020B0604020202020204"/>
  </w:font>
  <w:font w:name="Noto Sans CJK SC">
    <w:panose1 w:val="020B0500000000000000"/>
  </w:font>
  <w:font w:name="Noto Sans">
    <w:panose1 w:val="020B0502040504020204"/>
  </w:font>
  <w:font w:name="Liberation Sans">
    <w:panose1 w:val="020B0604020202020204"/>
  </w:font>
  <w:font w:name="Calibri">
    <w:panose1 w:val="020F0502020204030204"/>
  </w:font>
  <w:font w:name="Aptos Display">
    <w:panose1 w:val="05040102010807070707"/>
  </w:font>
  <w:font w:name="Aptos">
    <w:panose1 w:val="05040102010807070707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674"/>
    <w:link w:val="6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4"/>
    <w:link w:val="6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4"/>
    <w:link w:val="6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4"/>
    <w:link w:val="6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4"/>
    <w:link w:val="6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4"/>
    <w:link w:val="6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4"/>
    <w:link w:val="6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4"/>
    <w:link w:val="6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4"/>
    <w:link w:val="6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74"/>
    <w:link w:val="6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74"/>
    <w:link w:val="6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74"/>
    <w:link w:val="70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74"/>
    <w:link w:val="702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674"/>
    <w:link w:val="704"/>
    <w:uiPriority w:val="99"/>
    <w:pPr>
      <w:pBdr/>
      <w:spacing/>
      <w:ind/>
    </w:pPr>
  </w:style>
  <w:style w:type="character" w:styleId="179">
    <w:name w:val="Footer Char"/>
    <w:basedOn w:val="674"/>
    <w:link w:val="705"/>
    <w:uiPriority w:val="99"/>
    <w:pPr>
      <w:pBdr/>
      <w:spacing/>
      <w:ind/>
    </w:p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widowControl w:val="true"/>
      <w:pBdr/>
      <w:bidi w:val="false"/>
      <w:spacing w:after="160" w:before="0" w:line="259" w:lineRule="auto"/>
      <w:ind/>
      <w:jc w:val="left"/>
    </w:pPr>
    <w:rPr>
      <w:rFonts w:ascii="Aptos" w:hAnsi="Aptos" w:eastAsia="Aptos" w:asciiTheme="minorHAnsi" w:hAnsiTheme="minorHAnsi" w:eastAsiaTheme="minorHAnsi" w:cstheme="minorBidi"/>
      <w:color w:val="auto"/>
      <w:sz w:val="22"/>
      <w:szCs w:val="22"/>
      <w:lang w:val="pt-BR" w:eastAsia="en-US" w:bidi="ar-SA"/>
      <w14:ligatures w14:val="standardContextual"/>
    </w:rPr>
  </w:style>
  <w:style w:type="paragraph" w:styleId="665">
    <w:name w:val="Heading 1"/>
    <w:basedOn w:val="664"/>
    <w:next w:val="664"/>
    <w:link w:val="6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66">
    <w:name w:val="Heading 2"/>
    <w:basedOn w:val="664"/>
    <w:next w:val="664"/>
    <w:link w:val="67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67">
    <w:name w:val="Heading 3"/>
    <w:basedOn w:val="664"/>
    <w:next w:val="664"/>
    <w:link w:val="67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68">
    <w:name w:val="Heading 4"/>
    <w:basedOn w:val="664"/>
    <w:next w:val="664"/>
    <w:link w:val="678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69">
    <w:name w:val="Heading 5"/>
    <w:basedOn w:val="664"/>
    <w:next w:val="664"/>
    <w:link w:val="679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70">
    <w:name w:val="Heading 6"/>
    <w:basedOn w:val="664"/>
    <w:next w:val="664"/>
    <w:link w:val="680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71">
    <w:name w:val="Heading 7"/>
    <w:basedOn w:val="664"/>
    <w:next w:val="664"/>
    <w:link w:val="681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72">
    <w:name w:val="Heading 8"/>
    <w:basedOn w:val="664"/>
    <w:next w:val="664"/>
    <w:link w:val="682"/>
    <w:uiPriority w:val="9"/>
    <w:semiHidden/>
    <w:unhideWhenUsed/>
    <w:qFormat/>
    <w:pPr>
      <w:keepNext w:val="true"/>
      <w:keepLines w:val="true"/>
      <w:pBdr/>
      <w:spacing w:after="0" w:before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73">
    <w:name w:val="Heading 9"/>
    <w:basedOn w:val="664"/>
    <w:next w:val="664"/>
    <w:link w:val="683"/>
    <w:uiPriority w:val="9"/>
    <w:semiHidden/>
    <w:unhideWhenUsed/>
    <w:qFormat/>
    <w:pPr>
      <w:keepNext w:val="true"/>
      <w:keepLines w:val="true"/>
      <w:pBdr/>
      <w:spacing w:after="0" w:before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74" w:default="1">
    <w:name w:val="Default Paragraph Font"/>
    <w:uiPriority w:val="1"/>
    <w:unhideWhenUsed/>
    <w:qFormat/>
    <w:pPr>
      <w:pBdr/>
      <w:spacing/>
      <w:ind/>
    </w:pPr>
  </w:style>
  <w:style w:type="character" w:styleId="675" w:customStyle="1">
    <w:name w:val="Título 1 Char"/>
    <w:basedOn w:val="674"/>
    <w:uiPriority w:val="9"/>
    <w:qFormat/>
    <w:pPr>
      <w:pBdr/>
      <w:spacing/>
      <w:ind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76" w:customStyle="1">
    <w:name w:val="Título 2 Char"/>
    <w:basedOn w:val="674"/>
    <w:uiPriority w:val="9"/>
    <w:semiHidden/>
    <w:qFormat/>
    <w:pPr>
      <w:pBdr/>
      <w:spacing/>
      <w:ind/>
    </w:pPr>
    <w:rPr>
      <w:rFonts w:ascii="Aptos Display" w:hAnsi="Aptos Display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77" w:customStyle="1">
    <w:name w:val="Título 3 Char"/>
    <w:basedOn w:val="674"/>
    <w:uiPriority w:val="9"/>
    <w:semiHidden/>
    <w:qFormat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78" w:customStyle="1">
    <w:name w:val="Título 4 Char"/>
    <w:basedOn w:val="674"/>
    <w:uiPriority w:val="9"/>
    <w:semiHidden/>
    <w:qFormat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79" w:customStyle="1">
    <w:name w:val="Título 5 Char"/>
    <w:basedOn w:val="674"/>
    <w:uiPriority w:val="9"/>
    <w:semiHidden/>
    <w:qFormat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80" w:customStyle="1">
    <w:name w:val="Título 6 Char"/>
    <w:basedOn w:val="674"/>
    <w:uiPriority w:val="9"/>
    <w:semiHidden/>
    <w:qFormat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81" w:customStyle="1">
    <w:name w:val="Título 7 Char"/>
    <w:basedOn w:val="674"/>
    <w:uiPriority w:val="9"/>
    <w:semiHidden/>
    <w:qFormat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82" w:customStyle="1">
    <w:name w:val="Título 8 Char"/>
    <w:basedOn w:val="674"/>
    <w:uiPriority w:val="9"/>
    <w:semiHidden/>
    <w:qFormat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83" w:customStyle="1">
    <w:name w:val="Título 9 Char"/>
    <w:basedOn w:val="674"/>
    <w:uiPriority w:val="9"/>
    <w:semiHidden/>
    <w:qFormat/>
    <w:pPr>
      <w:pBdr/>
      <w:spacing/>
      <w:ind/>
    </w:pPr>
    <w:rPr>
      <w:rFonts w:eastAsiaTheme="majorEastAsia" w:cstheme="majorBidi"/>
      <w:color w:val="272727" w:themeColor="text1" w:themeTint="D8"/>
    </w:rPr>
  </w:style>
  <w:style w:type="character" w:styleId="684" w:customStyle="1">
    <w:name w:val="Título Char"/>
    <w:basedOn w:val="674"/>
    <w:uiPriority w:val="10"/>
    <w:qFormat/>
    <w:pPr>
      <w:pBdr/>
      <w:spacing/>
      <w:ind/>
    </w:pPr>
    <w:rPr>
      <w:rFonts w:ascii="Aptos Display" w:hAnsi="Aptos Display" w:asciiTheme="majorHAnsi" w:hAnsiTheme="majorHAnsi" w:eastAsiaTheme="majorEastAsia" w:cstheme="majorBidi"/>
      <w:spacing w:val="-10"/>
      <w:sz w:val="56"/>
      <w:szCs w:val="56"/>
    </w:rPr>
  </w:style>
  <w:style w:type="character" w:styleId="685" w:customStyle="1">
    <w:name w:val="Subtítulo Char"/>
    <w:basedOn w:val="674"/>
    <w:uiPriority w:val="11"/>
    <w:qFormat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686" w:customStyle="1">
    <w:name w:val="Citação Char"/>
    <w:basedOn w:val="674"/>
    <w:link w:val="700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687">
    <w:name w:val="Intense Emphasis"/>
    <w:basedOn w:val="6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88" w:customStyle="1">
    <w:name w:val="Citação Intensa Char"/>
    <w:basedOn w:val="674"/>
    <w:link w:val="702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689">
    <w:name w:val="Intense Reference"/>
    <w:basedOn w:val="6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90" w:customStyle="1">
    <w:name w:val="Cabeçalho Char"/>
    <w:basedOn w:val="674"/>
    <w:uiPriority w:val="99"/>
    <w:qFormat/>
    <w:pPr>
      <w:pBdr/>
      <w:spacing/>
      <w:ind/>
    </w:pPr>
  </w:style>
  <w:style w:type="character" w:styleId="691" w:customStyle="1">
    <w:name w:val="Rodapé Char"/>
    <w:basedOn w:val="674"/>
    <w:uiPriority w:val="99"/>
    <w:qFormat/>
    <w:pPr>
      <w:pBdr/>
      <w:spacing/>
      <w:ind/>
    </w:pPr>
  </w:style>
  <w:style w:type="character" w:styleId="692" w:customStyle="1">
    <w:name w:val="Corpo de texto Char"/>
    <w:basedOn w:val="674"/>
    <w:uiPriority w:val="1"/>
    <w:qFormat/>
    <w:pPr>
      <w:pBdr/>
      <w:spacing/>
      <w:ind/>
    </w:pPr>
    <w:rPr>
      <w:rFonts w:ascii="Calibri" w:hAnsi="Calibri" w:eastAsia="Calibri" w:cs="Calibri"/>
      <w:lang w:val="pt-PT"/>
      <w14:ligatures w14:val="none"/>
    </w:rPr>
  </w:style>
  <w:style w:type="paragraph" w:styleId="693">
    <w:name w:val="Título"/>
    <w:basedOn w:val="664"/>
    <w:next w:val="694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"/>
      <w:sz w:val="28"/>
      <w:szCs w:val="28"/>
    </w:rPr>
  </w:style>
  <w:style w:type="paragraph" w:styleId="694">
    <w:name w:val="Body Text"/>
    <w:basedOn w:val="664"/>
    <w:link w:val="692"/>
    <w:uiPriority w:val="1"/>
    <w:qFormat/>
    <w:pPr>
      <w:widowControl w:val="false"/>
      <w:pBdr/>
      <w:spacing w:after="0" w:before="0" w:line="240" w:lineRule="auto"/>
      <w:ind/>
    </w:pPr>
    <w:rPr>
      <w:rFonts w:ascii="Calibri" w:hAnsi="Calibri" w:eastAsia="Calibri" w:cs="Calibri"/>
      <w:lang w:val="pt-PT"/>
      <w14:ligatures w14:val="none"/>
    </w:rPr>
  </w:style>
  <w:style w:type="paragraph" w:styleId="695">
    <w:name w:val="List"/>
    <w:basedOn w:val="694"/>
    <w:pPr>
      <w:pBdr/>
      <w:spacing/>
      <w:ind/>
    </w:pPr>
    <w:rPr>
      <w:rFonts w:cs="Noto Sans"/>
    </w:rPr>
  </w:style>
  <w:style w:type="paragraph" w:styleId="696">
    <w:name w:val="Caption"/>
    <w:basedOn w:val="664"/>
    <w:qFormat/>
    <w:pPr>
      <w:suppressLineNumbers w:val="true"/>
      <w:pBdr/>
      <w:spacing w:after="120" w:before="120"/>
      <w:ind/>
    </w:pPr>
    <w:rPr>
      <w:rFonts w:cs="Noto Sans"/>
      <w:i/>
      <w:iCs/>
      <w:sz w:val="24"/>
      <w:szCs w:val="24"/>
    </w:rPr>
  </w:style>
  <w:style w:type="paragraph" w:styleId="697">
    <w:name w:val="Índice"/>
    <w:basedOn w:val="664"/>
    <w:qFormat/>
    <w:pPr>
      <w:suppressLineNumbers w:val="true"/>
      <w:pBdr/>
      <w:spacing/>
      <w:ind/>
    </w:pPr>
    <w:rPr>
      <w:rFonts w:cs="Noto Sans"/>
    </w:rPr>
  </w:style>
  <w:style w:type="paragraph" w:styleId="698">
    <w:name w:val="Title"/>
    <w:basedOn w:val="664"/>
    <w:next w:val="664"/>
    <w:link w:val="684"/>
    <w:uiPriority w:val="10"/>
    <w:qFormat/>
    <w:pPr>
      <w:pBdr/>
      <w:spacing w:after="80" w:before="0" w:line="240" w:lineRule="auto"/>
      <w:ind/>
      <w:contextualSpacing w:val="true"/>
    </w:pPr>
    <w:rPr>
      <w:rFonts w:ascii="Aptos Display" w:hAnsi="Aptos Display" w:asciiTheme="majorHAnsi" w:hAnsiTheme="majorHAnsi" w:eastAsiaTheme="majorEastAsia" w:cstheme="majorBidi"/>
      <w:spacing w:val="-10"/>
      <w:sz w:val="56"/>
      <w:szCs w:val="56"/>
    </w:rPr>
  </w:style>
  <w:style w:type="paragraph" w:styleId="699">
    <w:name w:val="Subtitle"/>
    <w:basedOn w:val="664"/>
    <w:next w:val="664"/>
    <w:link w:val="685"/>
    <w:uiPriority w:val="11"/>
    <w:qFormat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00">
    <w:name w:val="Quote"/>
    <w:basedOn w:val="664"/>
    <w:next w:val="664"/>
    <w:link w:val="686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</w:rPr>
  </w:style>
  <w:style w:type="paragraph" w:styleId="701">
    <w:name w:val="List Paragraph"/>
    <w:basedOn w:val="664"/>
    <w:uiPriority w:val="34"/>
    <w:qFormat/>
    <w:pPr>
      <w:pBdr/>
      <w:spacing w:after="160" w:before="0"/>
      <w:ind w:left="720"/>
      <w:contextualSpacing w:val="true"/>
    </w:pPr>
  </w:style>
  <w:style w:type="paragraph" w:styleId="702">
    <w:name w:val="Intense Quote"/>
    <w:basedOn w:val="664"/>
    <w:next w:val="664"/>
    <w:link w:val="68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703">
    <w:name w:val="Cabeçalho e rodapé"/>
    <w:basedOn w:val="664"/>
    <w:qFormat/>
    <w:pPr>
      <w:pBdr/>
      <w:spacing/>
      <w:ind/>
    </w:pPr>
  </w:style>
  <w:style w:type="paragraph" w:styleId="704">
    <w:name w:val="Header"/>
    <w:basedOn w:val="664"/>
    <w:link w:val="690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 w:after="0" w:before="0" w:line="240" w:lineRule="auto"/>
      <w:ind/>
    </w:pPr>
  </w:style>
  <w:style w:type="paragraph" w:styleId="705">
    <w:name w:val="Footer"/>
    <w:basedOn w:val="664"/>
    <w:link w:val="691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 w:after="0" w:before="0" w:line="240" w:lineRule="auto"/>
      <w:ind/>
    </w:pPr>
  </w:style>
  <w:style w:type="paragraph" w:styleId="706" w:customStyle="1">
    <w:name w:val="Table Paragraph"/>
    <w:basedOn w:val="664"/>
    <w:uiPriority w:val="1"/>
    <w:qFormat/>
    <w:pPr>
      <w:widowControl w:val="false"/>
      <w:pBdr/>
      <w:spacing w:after="0" w:before="0" w:line="240" w:lineRule="auto"/>
      <w:ind/>
    </w:pPr>
    <w:rPr>
      <w:rFonts w:ascii="Calibri" w:hAnsi="Calibri" w:eastAsia="Calibri" w:cs="Calibri"/>
      <w:lang w:val="pt-PT"/>
      <w14:ligatures w14:val="none"/>
    </w:rPr>
  </w:style>
  <w:style w:type="paragraph" w:styleId="707">
    <w:name w:val="Conteúdo da tabela"/>
    <w:basedOn w:val="664"/>
    <w:qFormat/>
    <w:pPr>
      <w:widowControl w:val="false"/>
      <w:suppressLineNumbers w:val="true"/>
      <w:pBdr/>
      <w:spacing/>
      <w:ind/>
    </w:pPr>
  </w:style>
  <w:style w:type="paragraph" w:styleId="708">
    <w:name w:val="Título de tabela"/>
    <w:basedOn w:val="707"/>
    <w:qFormat/>
    <w:pPr>
      <w:suppressLineNumbers w:val="true"/>
      <w:pBdr/>
      <w:spacing/>
      <w:ind/>
      <w:jc w:val="center"/>
    </w:pPr>
    <w:rPr>
      <w:b/>
      <w:bCs/>
    </w:rPr>
  </w:style>
  <w:style w:type="numbering" w:styleId="709">
    <w:name w:val="Sem lista"/>
    <w:uiPriority w:val="99"/>
    <w:semiHidden/>
    <w:unhideWhenUsed/>
    <w:qFormat/>
    <w:pPr>
      <w:pBdr/>
      <w:spacing/>
      <w:ind/>
    </w:pPr>
  </w:style>
  <w:style w:type="table" w:styleId="710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"/>
    <w:basedOn w:val="71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dc:description/>
  <dc:language>pt-BR</dc:language>
  <cp:revision>6</cp:revision>
  <dcterms:created xsi:type="dcterms:W3CDTF">2025-09-18T00:57:00Z</dcterms:created>
  <dcterms:modified xsi:type="dcterms:W3CDTF">2025-10-31T19:22:18Z</dcterms:modified>
</cp:coreProperties>
</file>