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rFonts w:ascii="Arial" w:hAnsi="Arial" w:cs="Arial"/>
          <w:sz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/>
    </w:p>
    <w:tbl>
      <w:tblPr>
        <w:tblStyle w:val="741"/>
        <w:tblW w:w="10201" w:type="dxa"/>
        <w:tblBorders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>
        <w:trPr>
          <w:gridAfter w:val="1"/>
        </w:trPr>
        <w:tc>
          <w:tcPr>
            <w:gridSpan w:val="3"/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Documentation</w:t>
            </w:r>
            <w:r>
              <w:rPr>
                <w:b/>
                <w:bCs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831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Sprint #</w:t>
            </w:r>
            <w:r>
              <w:rPr>
                <w:b/>
                <w:bCs/>
              </w:rPr>
              <w:t xml:space="preserve">10</w:t>
            </w:r>
            <w:r>
              <w:rPr>
                <w:b/>
                <w:bCs/>
              </w:rPr>
            </w:r>
          </w:p>
        </w:tc>
        <w:tc>
          <w:tcPr>
            <w:tcBorders/>
            <w:tcW w:w="2831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Start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7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10</w:t>
            </w:r>
            <w:r>
              <w:rPr>
                <w:b/>
                <w:bCs/>
              </w:rPr>
              <w:t xml:space="preserve">/2025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4539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Final Date:</w:t>
            </w:r>
            <w:r>
              <w:rPr>
                <w:b/>
                <w:bCs/>
              </w:rPr>
              <w:t xml:space="preserve"> 0</w:t>
            </w: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11</w:t>
            </w:r>
            <w:r>
              <w:rPr>
                <w:b/>
                <w:bCs/>
              </w:rPr>
              <w:t xml:space="preserve">/2025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831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Projetc Name: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</w:r>
          </w:p>
        </w:tc>
        <w:tc>
          <w:tcPr>
            <w:gridSpan w:val="3"/>
            <w:tcBorders/>
            <w:tcW w:w="7370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SeniorCare Manager Project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831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Ano: 5º</w:t>
            </w:r>
            <w:r>
              <w:rPr>
                <w:b/>
                <w:bCs/>
              </w:rPr>
            </w:r>
          </w:p>
        </w:tc>
        <w:tc>
          <w:tcPr>
            <w:gridSpan w:val="3"/>
            <w:tcBorders/>
            <w:tcW w:w="7370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Análise e Desenvolvimento de Sistemas - AMS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Members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>
              <w:t xml:space="preserve">Marco Antonio dos Santos Masson</w:t>
            </w:r>
            <w:r/>
            <w:r>
              <w:t xml:space="preserve">Marco Antonio dos Santos Masson</w:t>
            </w:r>
            <w:r/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pacing w:val="-16"/>
              </w:rPr>
              <w:t xml:space="preserve">Franciane Ramos Franco</w:t>
            </w:r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Renato Dos Santos Filho</w:t>
            </w:r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pacing w:val="-6"/>
              </w:rPr>
              <w:t xml:space="preserve">Rodrigo</w:t>
            </w:r>
            <w:r>
              <w:rPr>
                <w:spacing w:val="-4"/>
              </w:rPr>
              <w:t xml:space="preserve"> </w:t>
            </w:r>
            <w:r>
              <w:rPr>
                <w:spacing w:val="-6"/>
              </w:rPr>
              <w:t xml:space="preserve">Yoshida</w:t>
            </w:r>
            <w:r>
              <w:rPr>
                <w:spacing w:val="-5"/>
              </w:rPr>
              <w:t xml:space="preserve"> </w:t>
            </w:r>
            <w:r>
              <w:rPr>
                <w:spacing w:val="-6"/>
              </w:rPr>
              <w:t xml:space="preserve">Lombezzi</w:t>
            </w:r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>
                <w:spacing w:val="-6"/>
              </w:rPr>
            </w:pPr>
            <w:r>
              <w:rPr>
                <w:spacing w:val="-4"/>
              </w:rPr>
              <w:t xml:space="preserve">Vinicius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 xml:space="preserve">Lúcio Marcolino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 xml:space="preserve">Da</w:t>
            </w:r>
            <w:r>
              <w:rPr>
                <w:spacing w:val="-10"/>
              </w:rPr>
              <w:t xml:space="preserve"> </w:t>
            </w:r>
            <w:r>
              <w:rPr>
                <w:spacing w:val="-4"/>
              </w:rPr>
              <w:t xml:space="preserve">Silva</w:t>
            </w:r>
            <w:r>
              <w:rPr>
                <w:spacing w:val="-6"/>
              </w:rPr>
            </w:r>
          </w:p>
        </w:tc>
      </w:tr>
    </w:tbl>
    <w:p>
      <w:pPr>
        <w:pBdr/>
        <w:spacing/>
        <w:ind/>
        <w:rPr/>
      </w:pPr>
      <w:r/>
      <w:r/>
    </w:p>
    <w:tbl>
      <w:tblPr>
        <w:tblStyle w:val="741"/>
        <w:tblW w:w="10201" w:type="dxa"/>
        <w:tblBorders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Sprint Backlog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Task#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Start Date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Final date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#86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Desenvolver API para Allergy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02/06/2025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03/11/2025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741"/>
        <w:tblW w:w="0" w:type="auto"/>
        <w:tblBorders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>
        <w:trPr/>
        <w:tc>
          <w:tcPr>
            <w:gridSpan w:val="6"/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 #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Assigned To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Estimated Hours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Logged Hours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#86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Desenvolver API para Allergy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Marco</w:t>
            </w:r>
            <w:r>
              <w:t xml:space="preserve"> Antonio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Concluído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hd w:val="clear" w:color="auto" w:fill="000000" w:themeFill="text1"/>
        <w:spacing/>
        <w:ind/>
        <w:jc w:val="center"/>
        <w:rPr>
          <w:b/>
          <w:bCs/>
          <w:color w:val="ffffff" w:themeColor="background1"/>
          <w:sz w:val="24"/>
          <w:szCs w:val="24"/>
        </w:rPr>
      </w:pPr>
      <w:r>
        <w:rPr>
          <w:b/>
          <w:bCs/>
          <w:color w:val="ffffff" w:themeColor="background1"/>
          <w:sz w:val="24"/>
          <w:szCs w:val="24"/>
        </w:rPr>
        <w:t xml:space="preserve">Sprint </w:t>
      </w:r>
      <w:r>
        <w:rPr>
          <w:b/>
          <w:bCs/>
          <w:color w:val="ffffff" w:themeColor="background1"/>
          <w:sz w:val="24"/>
          <w:szCs w:val="24"/>
        </w:rPr>
        <w:t xml:space="preserve">Description</w:t>
      </w:r>
      <w:r>
        <w:rPr>
          <w:b/>
          <w:bCs/>
          <w:color w:val="ffffff" w:themeColor="background1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25270" cy="2169003"/>
                <wp:effectExtent l="0" t="0" r="0" b="3175"/>
                <wp:docPr id="2" name="Picture 1" descr="A diagram of a type of data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4468118" name="Picture 1" descr="A diagram of a type of data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458321" cy="21852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8.45pt;height:170.79pt;mso-wrap-distance-left:0.00pt;mso-wrap-distance-top:0.00pt;mso-wrap-distance-right:0.00pt;mso-wrap-distance-bottom:0.00pt;z-index:1;" stroked="f">
                <v:imagedata r:id="rId13" o:title=""/>
                <o:lock v:ext="edit" rotation="t"/>
              </v:shape>
            </w:pict>
          </mc:Fallback>
        </mc:AlternateContent>
      </w:r>
      <w:r>
        <w:br/>
      </w:r>
      <w:r>
        <w:br/>
      </w:r>
      <w:r>
        <w:t xml:space="preserve">Objetivo</w:t>
      </w:r>
      <w:r/>
    </w:p>
    <w:p>
      <w:pPr>
        <w:pBdr/>
        <w:spacing/>
        <w:ind w:firstLine="708"/>
        <w:rPr/>
      </w:pPr>
      <w:r>
        <w:t xml:space="preserve">Desenvolver a</w:t>
      </w:r>
      <w:r>
        <w:t xml:space="preserve">s validações para a</w:t>
      </w:r>
      <w:r>
        <w:t xml:space="preserve"> API da entidade Allergy dentro do sistema ERP SeniorCareManager, implementando </w:t>
      </w:r>
      <w:r>
        <w:t xml:space="preserve">as </w:t>
      </w:r>
      <w:r>
        <w:t xml:space="preserve">validações essenciais para garantir a integridade dos dados. A task segue o padrão arquitetural do projeto, com uso de DTOs, Services, Repositórios e Controllers desacoplados. 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tbl>
      <w:tblPr>
        <w:tblStyle w:val="741"/>
        <w:tblW w:w="0" w:type="auto"/>
        <w:tblBorders/>
        <w:tblLook w:val="04A0" w:firstRow="1" w:lastRow="0" w:firstColumn="1" w:lastColumn="0" w:noHBand="0" w:noVBand="1"/>
      </w:tblPr>
      <w:tblGrid>
        <w:gridCol w:w="10183"/>
      </w:tblGrid>
      <w:tr>
        <w:trPr/>
        <w:tc>
          <w:tcPr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Results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25270" cy="2169003"/>
                <wp:effectExtent l="0" t="0" r="0" b="3175"/>
                <wp:docPr id="3" name="Picture 1" descr="A diagram of a type of data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4468118" name="Picture 1" descr="A diagram of a type of data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458321" cy="21852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48.45pt;height:170.79pt;mso-wrap-distance-left:0.00pt;mso-wrap-distance-top:0.00pt;mso-wrap-distance-right:0.00pt;mso-wrap-distance-bottom:0.00pt;z-index:1;" stroked="f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Validações e Padronizações Realizadas:</w:t>
      </w:r>
      <w:r>
        <w:br/>
      </w:r>
      <w:r>
        <w:t xml:space="preserve">DTO (AllergyDTO): Name usa RequiredValidator para impedir nulos ou strings vazias e StringLengthValidator com limites 2 100 caracteres; Type também passa por RequiredValidator, StringLengthValidator (para </w:t>
      </w:r>
      <w:r>
        <w:t xml:space="preserve">evitar strings vazias quando a entrada vem como texto) e EnumValidator, garantindo que o valor pertença ao enum AllergyType (MEDICATION…OTHER). Esses atributos são validados pelo Execute.Executar(allergyDTO) nos endpoints POST/PUT antes de o serviço rodar.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Serviço (AllergyService):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Create rejeita DTO nulo (400) e aciona _allergyRepository.ExistsByNameAsync(name) para impedir nomes duplicados (case insensitive), retornando 409 quando já existe.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GetById e Remove retornam 404 se o registro não for encontrado.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Update impõ</w:t>
      </w:r>
      <w:r>
        <w:t xml:space="preserve">e três regras: (1) allergyDTO.Id deve ser igual ao id da rota (400), (2) o registro precisa existir antes de alterar (400/404 conforme regra), (3) _allergyRepository.ExistsByNameAsync(name, id) garante que o novo nome não conflita com outro registro (409).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Remove ainda consulta ResidentAllergy via _context.Set&lt;ResidentAllergy&gt;().AnyAsync(ra =&gt; ra.AllergyId == id) e bloqueia exclusão (409) quando a alergia está em uso.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Controller (AllergyController): todos os endpoints exige</w:t>
      </w:r>
      <w:r>
        <w:t xml:space="preserve">m autenticação e usam a classe Response&lt;T&gt; para mensagens padronizadas; POST/PUT executam o pipeline de validação dos DTOs antes de chamar o serviço; DELETE propaga os erros de negócio (404/409) definidos no serviço, garantindo mensagens claras no Swagger.</w:t>
      </w:r>
      <w:r/>
    </w:p>
    <w:p>
      <w:pPr>
        <w:numPr>
          <w:ilvl w:val="0"/>
          <w:numId w:val="1"/>
        </w:numPr>
        <w:pBdr/>
        <w:spacing/>
        <w:ind/>
        <w:rPr/>
      </w:pPr>
      <w:r>
        <w:t xml:space="preserve">Esse conjunto cobre validações de entrada (obrigatoriedade, tamanho, enum), regras de unicidade, consistência entre rota e payload, prevenção de exclusão indevida e respostas HTTP coerentes em cada cenário.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/>
      </w:r>
      <w:r>
        <w:br/>
      </w:r>
      <w:r>
        <w:br/>
      </w:r>
      <w:r>
        <w:br/>
      </w:r>
      <w:r>
        <w:br/>
      </w:r>
      <w:r>
        <w:br/>
        <w:t xml:space="preserve">Testes realizados</w:t>
      </w:r>
      <w:r>
        <w:t xml:space="preserve"> forçando as validações</w:t>
      </w:r>
      <w:r>
        <w:t xml:space="preserve">:</w:t>
      </w:r>
      <w:r>
        <w:br/>
      </w:r>
      <w:r>
        <w:t xml:space="preserve">Método GetAll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124835"/>
                <wp:effectExtent l="0" t="0" r="4445" b="0"/>
                <wp:docPr id="4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6241955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472555" cy="3124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09.65pt;height:246.0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Método Post: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056255"/>
                <wp:effectExtent l="0" t="0" r="4445" b="0"/>
                <wp:docPr id="5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70951150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472555" cy="30562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09.65pt;height:240.6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044190"/>
                <wp:effectExtent l="0" t="0" r="4445" b="3810"/>
                <wp:docPr id="6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6429458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472555" cy="30441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09.65pt;height:239.7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br/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248025"/>
                <wp:effectExtent l="0" t="0" r="4445" b="9525"/>
                <wp:docPr id="7" name="Picture 1" descr="A black and white striped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5687041" name="Picture 1" descr="A black and white striped background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472555" cy="3248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509.65pt;height:255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br/>
      </w:r>
      <w:r>
        <w:br/>
      </w:r>
      <w:r>
        <w:t xml:space="preserve">Método Put: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284220"/>
                <wp:effectExtent l="0" t="0" r="4445" b="0"/>
                <wp:docPr id="8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302394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472555" cy="32842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09.65pt;height:258.6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287395"/>
                <wp:effectExtent l="0" t="0" r="4445" b="8255"/>
                <wp:docPr id="9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7961402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472555" cy="32873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509.65pt;height:258.8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br/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272155"/>
                <wp:effectExtent l="0" t="0" r="4445" b="4445"/>
                <wp:docPr id="10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456738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472555" cy="3272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509.65pt;height:257.6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br/>
      </w:r>
      <w:r>
        <w:br/>
        <w:t xml:space="preserve">Método Delete: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268345"/>
                <wp:effectExtent l="0" t="0" r="4445" b="8255"/>
                <wp:docPr id="11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078287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472555" cy="32683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509.65pt;height:257.3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3287395"/>
                <wp:effectExtent l="0" t="0" r="4445" b="8255"/>
                <wp:docPr id="12" name="Picture 1" descr="A screenshot of a computer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667604" name="Picture 1" descr="A screenshot of a computer&#10;&#10;AI-generated content may be incorrect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472555" cy="32873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09.65pt;height:258.8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Bdr/>
        <w:shd w:val="clear" w:color="auto" w:fill="000000" w:themeFill="text1"/>
        <w:spacing/>
        <w:ind/>
        <w:jc w:val="center"/>
        <w:rPr/>
      </w:pPr>
      <w:r>
        <w:rPr>
          <w:b/>
          <w:bCs/>
          <w:color w:val="ffffff" w:themeColor="background1"/>
          <w:sz w:val="24"/>
          <w:szCs w:val="24"/>
        </w:rPr>
        <w:t xml:space="preserve">Assinaturas</w:t>
      </w:r>
      <w:r/>
    </w:p>
    <w:p>
      <w:pPr>
        <w:pBdr/>
        <w:spacing/>
        <w:ind/>
        <w:rPr/>
      </w:pPr>
      <w:r/>
      <w:r>
        <w:t xml:space="preserve">Marco Antonio dos Santos Masson</w:t>
      </w:r>
      <w:r/>
      <w:r/>
      <w:r/>
      <w:r/>
      <w:r/>
      <w:r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left"/>
        <w:rPr/>
      </w:pPr>
      <w:r>
        <w:t xml:space="preserve">Orientador: Jefferson Antonio Ribeiro Passerini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720" w:right="720" w:bottom="720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F929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746802A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0">
    <w:name w:val="No Spacing"/>
    <w:basedOn w:val="70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1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1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04"/>
    <w:next w:val="7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0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1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1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4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4"/>
    <w:next w:val="704"/>
    <w:uiPriority w:val="39"/>
    <w:unhideWhenUsed/>
    <w:pPr>
      <w:pBdr/>
      <w:spacing w:after="100"/>
      <w:ind/>
    </w:pPr>
  </w:style>
  <w:style w:type="paragraph" w:styleId="190">
    <w:name w:val="toc 2"/>
    <w:basedOn w:val="704"/>
    <w:next w:val="704"/>
    <w:uiPriority w:val="39"/>
    <w:unhideWhenUsed/>
    <w:pPr>
      <w:pBdr/>
      <w:spacing w:after="100"/>
      <w:ind w:left="220"/>
    </w:pPr>
  </w:style>
  <w:style w:type="paragraph" w:styleId="191">
    <w:name w:val="toc 3"/>
    <w:basedOn w:val="704"/>
    <w:next w:val="704"/>
    <w:uiPriority w:val="39"/>
    <w:unhideWhenUsed/>
    <w:pPr>
      <w:pBdr/>
      <w:spacing w:after="100"/>
      <w:ind w:left="440"/>
    </w:pPr>
  </w:style>
  <w:style w:type="paragraph" w:styleId="192">
    <w:name w:val="toc 4"/>
    <w:basedOn w:val="704"/>
    <w:next w:val="704"/>
    <w:uiPriority w:val="39"/>
    <w:unhideWhenUsed/>
    <w:pPr>
      <w:pBdr/>
      <w:spacing w:after="100"/>
      <w:ind w:left="660"/>
    </w:pPr>
  </w:style>
  <w:style w:type="paragraph" w:styleId="193">
    <w:name w:val="toc 5"/>
    <w:basedOn w:val="704"/>
    <w:next w:val="704"/>
    <w:uiPriority w:val="39"/>
    <w:unhideWhenUsed/>
    <w:pPr>
      <w:pBdr/>
      <w:spacing w:after="100"/>
      <w:ind w:left="880"/>
    </w:pPr>
  </w:style>
  <w:style w:type="paragraph" w:styleId="194">
    <w:name w:val="toc 6"/>
    <w:basedOn w:val="704"/>
    <w:next w:val="704"/>
    <w:uiPriority w:val="39"/>
    <w:unhideWhenUsed/>
    <w:pPr>
      <w:pBdr/>
      <w:spacing w:after="100"/>
      <w:ind w:left="1100"/>
    </w:pPr>
  </w:style>
  <w:style w:type="paragraph" w:styleId="195">
    <w:name w:val="toc 7"/>
    <w:basedOn w:val="704"/>
    <w:next w:val="704"/>
    <w:uiPriority w:val="39"/>
    <w:unhideWhenUsed/>
    <w:pPr>
      <w:pBdr/>
      <w:spacing w:after="100"/>
      <w:ind w:left="1320"/>
    </w:pPr>
  </w:style>
  <w:style w:type="paragraph" w:styleId="196">
    <w:name w:val="toc 8"/>
    <w:basedOn w:val="704"/>
    <w:next w:val="704"/>
    <w:uiPriority w:val="39"/>
    <w:unhideWhenUsed/>
    <w:pPr>
      <w:pBdr/>
      <w:spacing w:after="100"/>
      <w:ind w:left="1540"/>
    </w:pPr>
  </w:style>
  <w:style w:type="paragraph" w:styleId="197">
    <w:name w:val="toc 9"/>
    <w:basedOn w:val="704"/>
    <w:next w:val="70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4"/>
    <w:next w:val="704"/>
    <w:uiPriority w:val="99"/>
    <w:unhideWhenUsed/>
    <w:pPr>
      <w:pBdr/>
      <w:spacing w:after="0" w:afterAutospacing="0"/>
      <w:ind/>
    </w:pPr>
  </w:style>
  <w:style w:type="paragraph" w:styleId="704" w:default="1">
    <w:name w:val="Normal"/>
    <w:qFormat/>
    <w:pPr>
      <w:pBdr/>
      <w:spacing/>
      <w:ind/>
    </w:pPr>
  </w:style>
  <w:style w:type="paragraph" w:styleId="705">
    <w:name w:val="Heading 1"/>
    <w:basedOn w:val="704"/>
    <w:next w:val="704"/>
    <w:link w:val="7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06">
    <w:name w:val="Heading 2"/>
    <w:basedOn w:val="704"/>
    <w:next w:val="704"/>
    <w:link w:val="71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07">
    <w:name w:val="Heading 3"/>
    <w:basedOn w:val="704"/>
    <w:next w:val="704"/>
    <w:link w:val="71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8">
    <w:name w:val="Heading 4"/>
    <w:basedOn w:val="704"/>
    <w:next w:val="704"/>
    <w:link w:val="72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9">
    <w:name w:val="Heading 5"/>
    <w:basedOn w:val="704"/>
    <w:next w:val="704"/>
    <w:link w:val="72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10">
    <w:name w:val="Heading 6"/>
    <w:basedOn w:val="704"/>
    <w:next w:val="704"/>
    <w:link w:val="72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11">
    <w:name w:val="Heading 7"/>
    <w:basedOn w:val="704"/>
    <w:next w:val="704"/>
    <w:link w:val="72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12">
    <w:name w:val="Heading 8"/>
    <w:basedOn w:val="704"/>
    <w:next w:val="704"/>
    <w:link w:val="724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13">
    <w:name w:val="Heading 9"/>
    <w:basedOn w:val="704"/>
    <w:next w:val="704"/>
    <w:link w:val="725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14" w:default="1">
    <w:name w:val="Default Paragraph Font"/>
    <w:uiPriority w:val="1"/>
    <w:semiHidden/>
    <w:unhideWhenUsed/>
    <w:pPr>
      <w:pBdr/>
      <w:spacing/>
      <w:ind/>
    </w:pPr>
  </w:style>
  <w:style w:type="table" w:styleId="7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6" w:default="1">
    <w:name w:val="No List"/>
    <w:uiPriority w:val="99"/>
    <w:semiHidden/>
    <w:unhideWhenUsed/>
    <w:pPr>
      <w:pBdr/>
      <w:spacing/>
      <w:ind/>
    </w:pPr>
  </w:style>
  <w:style w:type="character" w:styleId="717" w:customStyle="1">
    <w:name w:val="Heading 1 Char"/>
    <w:basedOn w:val="714"/>
    <w:link w:val="70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18" w:customStyle="1">
    <w:name w:val="Heading 2 Char"/>
    <w:basedOn w:val="714"/>
    <w:link w:val="70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19" w:customStyle="1">
    <w:name w:val="Heading 3 Char"/>
    <w:basedOn w:val="714"/>
    <w:link w:val="70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20" w:customStyle="1">
    <w:name w:val="Heading 4 Char"/>
    <w:basedOn w:val="714"/>
    <w:link w:val="70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21" w:customStyle="1">
    <w:name w:val="Heading 5 Char"/>
    <w:basedOn w:val="714"/>
    <w:link w:val="70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22" w:customStyle="1">
    <w:name w:val="Heading 6 Char"/>
    <w:basedOn w:val="714"/>
    <w:link w:val="71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23" w:customStyle="1">
    <w:name w:val="Heading 7 Char"/>
    <w:basedOn w:val="714"/>
    <w:link w:val="71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24" w:customStyle="1">
    <w:name w:val="Heading 8 Char"/>
    <w:basedOn w:val="714"/>
    <w:link w:val="71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25" w:customStyle="1">
    <w:name w:val="Heading 9 Char"/>
    <w:basedOn w:val="714"/>
    <w:link w:val="71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26">
    <w:name w:val="Title"/>
    <w:basedOn w:val="704"/>
    <w:next w:val="704"/>
    <w:link w:val="727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27" w:customStyle="1">
    <w:name w:val="Title Char"/>
    <w:basedOn w:val="714"/>
    <w:link w:val="72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28">
    <w:name w:val="Subtitle"/>
    <w:basedOn w:val="704"/>
    <w:next w:val="704"/>
    <w:link w:val="72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29" w:customStyle="1">
    <w:name w:val="Subtitle Char"/>
    <w:basedOn w:val="714"/>
    <w:link w:val="72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30">
    <w:name w:val="Quote"/>
    <w:basedOn w:val="704"/>
    <w:next w:val="704"/>
    <w:link w:val="73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31" w:customStyle="1">
    <w:name w:val="Quote Char"/>
    <w:basedOn w:val="714"/>
    <w:link w:val="73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32">
    <w:name w:val="List Paragraph"/>
    <w:basedOn w:val="704"/>
    <w:uiPriority w:val="34"/>
    <w:qFormat/>
    <w:pPr>
      <w:pBdr/>
      <w:spacing/>
      <w:ind w:left="720"/>
      <w:contextualSpacing w:val="true"/>
    </w:pPr>
  </w:style>
  <w:style w:type="character" w:styleId="733">
    <w:name w:val="Intense Emphasis"/>
    <w:basedOn w:val="7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34">
    <w:name w:val="Intense Quote"/>
    <w:basedOn w:val="704"/>
    <w:next w:val="704"/>
    <w:link w:val="73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35" w:customStyle="1">
    <w:name w:val="Intense Quote Char"/>
    <w:basedOn w:val="714"/>
    <w:link w:val="73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36">
    <w:name w:val="Intense Reference"/>
    <w:basedOn w:val="7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37">
    <w:name w:val="Header"/>
    <w:basedOn w:val="704"/>
    <w:link w:val="738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38" w:customStyle="1">
    <w:name w:val="Header Char"/>
    <w:basedOn w:val="714"/>
    <w:link w:val="737"/>
    <w:uiPriority w:val="99"/>
    <w:pPr>
      <w:pBdr/>
      <w:spacing/>
      <w:ind/>
    </w:pPr>
  </w:style>
  <w:style w:type="paragraph" w:styleId="739">
    <w:name w:val="Footer"/>
    <w:basedOn w:val="704"/>
    <w:link w:val="740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40" w:customStyle="1">
    <w:name w:val="Footer Char"/>
    <w:basedOn w:val="714"/>
    <w:link w:val="739"/>
    <w:uiPriority w:val="99"/>
    <w:pPr>
      <w:pBdr/>
      <w:spacing/>
      <w:ind/>
    </w:pPr>
  </w:style>
  <w:style w:type="table" w:styleId="741">
    <w:name w:val="Table Grid"/>
    <w:basedOn w:val="7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42">
    <w:name w:val="Normal (Web)"/>
    <w:basedOn w:val="704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743">
    <w:name w:val="Hyperlink"/>
    <w:basedOn w:val="714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744">
    <w:name w:val="Unresolved Mention"/>
    <w:basedOn w:val="71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0" ma:contentTypeDescription="Crie um novo documento." ma:contentTypeScope="" ma:versionID="1ac3350bdf74d0e717bf911788fb6e9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1501F1-8D64-4161-ACF2-581550DAF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revision>4</cp:revision>
  <dcterms:created xsi:type="dcterms:W3CDTF">2025-11-25T20:37:00Z</dcterms:created>
  <dcterms:modified xsi:type="dcterms:W3CDTF">2025-11-30T19:48:38Z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