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C9AFEA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610AFB">
              <w:rPr>
                <w:b/>
                <w:bCs/>
              </w:rPr>
              <w:t>1</w:t>
            </w:r>
          </w:p>
        </w:tc>
        <w:tc>
          <w:tcPr>
            <w:tcW w:w="2831" w:type="dxa"/>
          </w:tcPr>
          <w:p w14:paraId="67654B2E" w14:textId="1264964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10AFB">
              <w:rPr>
                <w:b/>
                <w:bCs/>
              </w:rPr>
              <w:t xml:space="preserve"> 16/09/2024</w:t>
            </w:r>
          </w:p>
        </w:tc>
        <w:tc>
          <w:tcPr>
            <w:tcW w:w="4539" w:type="dxa"/>
            <w:gridSpan w:val="2"/>
          </w:tcPr>
          <w:p w14:paraId="340221E4" w14:textId="48192D7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10AFB">
              <w:rPr>
                <w:b/>
                <w:bCs/>
              </w:rPr>
              <w:t xml:space="preserve"> </w:t>
            </w:r>
            <w:r w:rsidR="00E67258">
              <w:rPr>
                <w:b/>
                <w:bCs/>
              </w:rPr>
              <w:t>30</w:t>
            </w:r>
            <w:r w:rsidR="00610AFB">
              <w:rPr>
                <w:b/>
                <w:bCs/>
              </w:rPr>
              <w:t>/09/2024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50904C6" w:rsidR="00140D25" w:rsidRDefault="00610AFB">
            <w:r>
              <w:t>Edson Pereira De Carvalho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DF3B884" w:rsidR="00140D25" w:rsidRDefault="00610AFB">
            <w:proofErr w:type="spellStart"/>
            <w:r>
              <w:t>Lemuel</w:t>
            </w:r>
            <w:proofErr w:type="spellEnd"/>
            <w:r>
              <w:t xml:space="preserve"> Prates Sobrinho</w:t>
            </w:r>
            <w:r w:rsidR="005E5534">
              <w:t xml:space="preserve"> Ferreira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3EEF8745" w:rsidR="00140D25" w:rsidRDefault="00610AFB">
            <w:r>
              <w:t>Maria Clara Borges Cardoso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2492C5E1" w:rsidR="00140D25" w:rsidRDefault="00610AFB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637AD185" w:rsidR="00140D25" w:rsidRDefault="00610AFB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4345D9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4345D9" w:rsidRDefault="00140D25" w:rsidP="004D5173">
            <w:pPr>
              <w:jc w:val="center"/>
              <w:rPr>
                <w:b/>
                <w:bCs/>
                <w:u w:val="single"/>
              </w:rPr>
            </w:pPr>
            <w:r w:rsidRPr="004345D9">
              <w:rPr>
                <w:b/>
                <w:bCs/>
                <w:u w:val="single"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C6DF967" w:rsidR="00100CB4" w:rsidRDefault="00087172" w:rsidP="004D5173">
            <w:r>
              <w:t>2</w:t>
            </w:r>
          </w:p>
        </w:tc>
        <w:tc>
          <w:tcPr>
            <w:tcW w:w="6234" w:type="dxa"/>
          </w:tcPr>
          <w:p w14:paraId="6C93C027" w14:textId="1C5D52B7" w:rsidR="00100CB4" w:rsidRDefault="00000000" w:rsidP="004D5173">
            <w:hyperlink r:id="rId10" w:history="1">
              <w:r w:rsidR="005E5534" w:rsidRPr="005E5534">
                <w:rPr>
                  <w:rStyle w:val="Hyperlink"/>
                </w:rPr>
                <w:t>Sprint 01 - Modelar o design da tela de abertura do sistema, tela de login e tela administrativa principal</w:t>
              </w:r>
            </w:hyperlink>
          </w:p>
        </w:tc>
        <w:tc>
          <w:tcPr>
            <w:tcW w:w="1541" w:type="dxa"/>
          </w:tcPr>
          <w:p w14:paraId="7B3F85A3" w14:textId="7FC614C6" w:rsidR="00100CB4" w:rsidRDefault="00610AFB" w:rsidP="004D5173">
            <w:r>
              <w:t>16/09/2024</w:t>
            </w:r>
          </w:p>
        </w:tc>
        <w:tc>
          <w:tcPr>
            <w:tcW w:w="1672" w:type="dxa"/>
          </w:tcPr>
          <w:p w14:paraId="4EF6A697" w14:textId="4C089064" w:rsidR="00100CB4" w:rsidRDefault="00610AFB" w:rsidP="004D5173">
            <w:r>
              <w:t>23/09/2024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512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81645AF" w:rsidR="00140D25" w:rsidRDefault="005E5534" w:rsidP="004D5173">
            <w:r>
              <w:t>1</w:t>
            </w:r>
          </w:p>
        </w:tc>
        <w:tc>
          <w:tcPr>
            <w:tcW w:w="2971" w:type="dxa"/>
          </w:tcPr>
          <w:p w14:paraId="259B5208" w14:textId="4B21960B" w:rsidR="00140D25" w:rsidRDefault="005E5534" w:rsidP="004D5173">
            <w:r>
              <w:t>Paleta de Cores</w:t>
            </w:r>
          </w:p>
        </w:tc>
        <w:tc>
          <w:tcPr>
            <w:tcW w:w="1441" w:type="dxa"/>
          </w:tcPr>
          <w:p w14:paraId="5C12E670" w14:textId="65F5D325" w:rsidR="00140D25" w:rsidRDefault="005E5534" w:rsidP="004D5173">
            <w:r>
              <w:t>Maria Clara</w:t>
            </w:r>
            <w:r w:rsidR="00E81A19">
              <w:t xml:space="preserve"> /</w:t>
            </w:r>
            <w:r w:rsidR="0016774A">
              <w:t>Vinicius</w:t>
            </w:r>
          </w:p>
        </w:tc>
        <w:tc>
          <w:tcPr>
            <w:tcW w:w="1418" w:type="dxa"/>
          </w:tcPr>
          <w:p w14:paraId="7C3ED697" w14:textId="538C7A2B" w:rsidR="00140D25" w:rsidRDefault="005E5534" w:rsidP="004D5173">
            <w:r>
              <w:t>Concluído</w:t>
            </w:r>
          </w:p>
        </w:tc>
        <w:tc>
          <w:tcPr>
            <w:tcW w:w="1842" w:type="dxa"/>
          </w:tcPr>
          <w:p w14:paraId="13FD0A67" w14:textId="4F3795F7" w:rsidR="00140D25" w:rsidRDefault="005E5534" w:rsidP="004D5173">
            <w:r>
              <w:t>1</w:t>
            </w:r>
          </w:p>
        </w:tc>
        <w:tc>
          <w:tcPr>
            <w:tcW w:w="1683" w:type="dxa"/>
          </w:tcPr>
          <w:p w14:paraId="59EA432A" w14:textId="22811679" w:rsidR="00140D25" w:rsidRDefault="005E5534" w:rsidP="004D5173">
            <w:r>
              <w:t>2</w:t>
            </w:r>
          </w:p>
        </w:tc>
      </w:tr>
      <w:tr w:rsidR="00E81A19" w14:paraId="5DC20920" w14:textId="77777777" w:rsidTr="00140D25">
        <w:tc>
          <w:tcPr>
            <w:tcW w:w="828" w:type="dxa"/>
          </w:tcPr>
          <w:p w14:paraId="59A9D70D" w14:textId="32CB6273" w:rsidR="00E81A19" w:rsidRDefault="00E67258" w:rsidP="004D5173">
            <w:r>
              <w:t>2</w:t>
            </w:r>
          </w:p>
        </w:tc>
        <w:tc>
          <w:tcPr>
            <w:tcW w:w="2971" w:type="dxa"/>
          </w:tcPr>
          <w:p w14:paraId="63ABF3A0" w14:textId="533AE7D5" w:rsidR="00E81A19" w:rsidRDefault="00E81A19" w:rsidP="004D5173">
            <w:r>
              <w:t>Página Administrativa</w:t>
            </w:r>
          </w:p>
        </w:tc>
        <w:tc>
          <w:tcPr>
            <w:tcW w:w="1441" w:type="dxa"/>
          </w:tcPr>
          <w:p w14:paraId="56AE1C29" w14:textId="611FEA26" w:rsidR="00E81A19" w:rsidRDefault="00E81A19" w:rsidP="004D5173">
            <w:r>
              <w:t>Maria Clara/</w:t>
            </w:r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07B4555" w14:textId="0CD21585" w:rsidR="00E81A19" w:rsidRDefault="00E81A19" w:rsidP="004D5173">
            <w:r>
              <w:t>Concluído</w:t>
            </w:r>
          </w:p>
        </w:tc>
        <w:tc>
          <w:tcPr>
            <w:tcW w:w="1842" w:type="dxa"/>
          </w:tcPr>
          <w:p w14:paraId="441FB20F" w14:textId="729034DA" w:rsidR="00E81A19" w:rsidRDefault="00E81A19" w:rsidP="004D5173">
            <w:r>
              <w:t>4</w:t>
            </w:r>
          </w:p>
        </w:tc>
        <w:tc>
          <w:tcPr>
            <w:tcW w:w="1683" w:type="dxa"/>
          </w:tcPr>
          <w:p w14:paraId="0EFEBDBF" w14:textId="6E4F9BD8" w:rsidR="00E81A19" w:rsidRDefault="008342F1" w:rsidP="004D5173">
            <w:r>
              <w:t>7</w:t>
            </w:r>
          </w:p>
        </w:tc>
      </w:tr>
      <w:tr w:rsidR="00E81A19" w14:paraId="15DE7D30" w14:textId="77777777" w:rsidTr="00140D25">
        <w:tc>
          <w:tcPr>
            <w:tcW w:w="828" w:type="dxa"/>
          </w:tcPr>
          <w:p w14:paraId="4204D1C3" w14:textId="1076F1E3" w:rsidR="00E81A19" w:rsidRDefault="00E67258" w:rsidP="004D5173">
            <w:r>
              <w:t>3</w:t>
            </w:r>
          </w:p>
        </w:tc>
        <w:tc>
          <w:tcPr>
            <w:tcW w:w="2971" w:type="dxa"/>
          </w:tcPr>
          <w:p w14:paraId="4DEFF2CA" w14:textId="575582D0" w:rsidR="00E81A19" w:rsidRDefault="00E81A19" w:rsidP="004D5173">
            <w:r>
              <w:t>Calendário</w:t>
            </w:r>
          </w:p>
        </w:tc>
        <w:tc>
          <w:tcPr>
            <w:tcW w:w="1441" w:type="dxa"/>
          </w:tcPr>
          <w:p w14:paraId="09421E21" w14:textId="70B87491" w:rsidR="00E81A19" w:rsidRDefault="0016774A" w:rsidP="004D5173">
            <w:r>
              <w:t>Maria Clara</w:t>
            </w:r>
          </w:p>
        </w:tc>
        <w:tc>
          <w:tcPr>
            <w:tcW w:w="1418" w:type="dxa"/>
          </w:tcPr>
          <w:p w14:paraId="488A9D4C" w14:textId="6B8861FA" w:rsidR="00E81A19" w:rsidRDefault="00E81A19" w:rsidP="004D5173">
            <w:r>
              <w:t>Concluído</w:t>
            </w:r>
          </w:p>
        </w:tc>
        <w:tc>
          <w:tcPr>
            <w:tcW w:w="1842" w:type="dxa"/>
          </w:tcPr>
          <w:p w14:paraId="08C14720" w14:textId="6A239E11" w:rsidR="00E81A19" w:rsidRDefault="00E81A19" w:rsidP="004D5173">
            <w:r>
              <w:t>1</w:t>
            </w:r>
          </w:p>
        </w:tc>
        <w:tc>
          <w:tcPr>
            <w:tcW w:w="1683" w:type="dxa"/>
          </w:tcPr>
          <w:p w14:paraId="79D25A48" w14:textId="7373E1E4" w:rsidR="00E81A19" w:rsidRDefault="00E81A19" w:rsidP="004D5173">
            <w:r>
              <w:t>2</w:t>
            </w:r>
          </w:p>
        </w:tc>
      </w:tr>
      <w:tr w:rsidR="00E81A19" w14:paraId="4778CF56" w14:textId="77777777" w:rsidTr="00140D25">
        <w:tc>
          <w:tcPr>
            <w:tcW w:w="828" w:type="dxa"/>
          </w:tcPr>
          <w:p w14:paraId="0ABAFB51" w14:textId="790507CD" w:rsidR="00E81A19" w:rsidRDefault="00E67258" w:rsidP="004D5173">
            <w:r>
              <w:t>4</w:t>
            </w:r>
          </w:p>
        </w:tc>
        <w:tc>
          <w:tcPr>
            <w:tcW w:w="2971" w:type="dxa"/>
          </w:tcPr>
          <w:p w14:paraId="424814BD" w14:textId="7D178CFA" w:rsidR="00E81A19" w:rsidRDefault="00E81A19" w:rsidP="004D5173">
            <w:r>
              <w:t>Tela de Abertura</w:t>
            </w:r>
          </w:p>
        </w:tc>
        <w:tc>
          <w:tcPr>
            <w:tcW w:w="1441" w:type="dxa"/>
          </w:tcPr>
          <w:p w14:paraId="625066FB" w14:textId="3FCA1834" w:rsidR="00E81A19" w:rsidRDefault="00E81A19" w:rsidP="004D5173">
            <w:r>
              <w:t>Rodrigo / Edson</w:t>
            </w:r>
          </w:p>
        </w:tc>
        <w:tc>
          <w:tcPr>
            <w:tcW w:w="1418" w:type="dxa"/>
          </w:tcPr>
          <w:p w14:paraId="418BA099" w14:textId="0B884EC1" w:rsidR="00E81A19" w:rsidRDefault="00E81A19" w:rsidP="004D5173">
            <w:r>
              <w:t>Concluído</w:t>
            </w:r>
          </w:p>
        </w:tc>
        <w:tc>
          <w:tcPr>
            <w:tcW w:w="1842" w:type="dxa"/>
          </w:tcPr>
          <w:p w14:paraId="249CD943" w14:textId="07420660" w:rsidR="00E81A19" w:rsidRDefault="00E81A19" w:rsidP="004D5173">
            <w:r>
              <w:t>2</w:t>
            </w:r>
          </w:p>
        </w:tc>
        <w:tc>
          <w:tcPr>
            <w:tcW w:w="1683" w:type="dxa"/>
          </w:tcPr>
          <w:p w14:paraId="3047A45A" w14:textId="0AFB5690" w:rsidR="00E81A19" w:rsidRDefault="00E81A19" w:rsidP="004D5173">
            <w:r>
              <w:t>3</w:t>
            </w:r>
          </w:p>
        </w:tc>
      </w:tr>
      <w:tr w:rsidR="00FD1388" w14:paraId="47776328" w14:textId="77777777" w:rsidTr="00140D25">
        <w:tc>
          <w:tcPr>
            <w:tcW w:w="828" w:type="dxa"/>
          </w:tcPr>
          <w:p w14:paraId="3CD305EB" w14:textId="6CB2475E" w:rsidR="00FD1388" w:rsidRDefault="00E67258" w:rsidP="004D5173">
            <w:r>
              <w:t>5</w:t>
            </w:r>
          </w:p>
        </w:tc>
        <w:tc>
          <w:tcPr>
            <w:tcW w:w="2971" w:type="dxa"/>
          </w:tcPr>
          <w:p w14:paraId="0696E2E3" w14:textId="651EDD28" w:rsidR="00FD1388" w:rsidRDefault="00FD1388" w:rsidP="004D5173">
            <w:r>
              <w:t>Documentação</w:t>
            </w:r>
          </w:p>
        </w:tc>
        <w:tc>
          <w:tcPr>
            <w:tcW w:w="1441" w:type="dxa"/>
          </w:tcPr>
          <w:p w14:paraId="658AE220" w14:textId="2DBCBE40" w:rsidR="00FD1388" w:rsidRDefault="00FD1388" w:rsidP="004D5173">
            <w:r>
              <w:t>Edson / Rodrigo / Vinicius</w:t>
            </w:r>
          </w:p>
        </w:tc>
        <w:tc>
          <w:tcPr>
            <w:tcW w:w="1418" w:type="dxa"/>
          </w:tcPr>
          <w:p w14:paraId="1C11C04A" w14:textId="5ED2DC31" w:rsidR="00FD1388" w:rsidRDefault="00FD1388" w:rsidP="004D5173">
            <w:r>
              <w:t xml:space="preserve">Concluído </w:t>
            </w:r>
          </w:p>
        </w:tc>
        <w:tc>
          <w:tcPr>
            <w:tcW w:w="1842" w:type="dxa"/>
          </w:tcPr>
          <w:p w14:paraId="700AA87A" w14:textId="24C00373" w:rsidR="00FD1388" w:rsidRDefault="00DF278E" w:rsidP="004D5173">
            <w:r>
              <w:t>4</w:t>
            </w:r>
          </w:p>
        </w:tc>
        <w:tc>
          <w:tcPr>
            <w:tcW w:w="1683" w:type="dxa"/>
          </w:tcPr>
          <w:p w14:paraId="63EE491A" w14:textId="208CDF6C" w:rsidR="00FD1388" w:rsidRDefault="00EB0D87" w:rsidP="004D5173">
            <w:r>
              <w:t>6</w:t>
            </w:r>
          </w:p>
        </w:tc>
      </w:tr>
      <w:tr w:rsidR="0016774A" w14:paraId="07889A0F" w14:textId="77777777" w:rsidTr="00140D25">
        <w:tc>
          <w:tcPr>
            <w:tcW w:w="828" w:type="dxa"/>
          </w:tcPr>
          <w:p w14:paraId="727D5BB5" w14:textId="64E2962C" w:rsidR="0016774A" w:rsidRDefault="00E67258" w:rsidP="004D5173">
            <w:r>
              <w:t>6</w:t>
            </w:r>
          </w:p>
        </w:tc>
        <w:tc>
          <w:tcPr>
            <w:tcW w:w="2971" w:type="dxa"/>
          </w:tcPr>
          <w:p w14:paraId="4E342B0F" w14:textId="0748659A" w:rsidR="0016774A" w:rsidRDefault="0016774A" w:rsidP="004D5173">
            <w:r>
              <w:t>Imagens</w:t>
            </w:r>
          </w:p>
        </w:tc>
        <w:tc>
          <w:tcPr>
            <w:tcW w:w="1441" w:type="dxa"/>
          </w:tcPr>
          <w:p w14:paraId="4264C57A" w14:textId="748DC8A9" w:rsidR="0016774A" w:rsidRDefault="0016774A" w:rsidP="004D5173">
            <w:r>
              <w:t>Vinicius / Edson</w:t>
            </w:r>
          </w:p>
        </w:tc>
        <w:tc>
          <w:tcPr>
            <w:tcW w:w="1418" w:type="dxa"/>
          </w:tcPr>
          <w:p w14:paraId="2EF8A9CB" w14:textId="74699C94" w:rsidR="0016774A" w:rsidRDefault="0016774A" w:rsidP="004D5173">
            <w:r>
              <w:t>Concluído</w:t>
            </w:r>
          </w:p>
        </w:tc>
        <w:tc>
          <w:tcPr>
            <w:tcW w:w="1842" w:type="dxa"/>
          </w:tcPr>
          <w:p w14:paraId="1496ADBC" w14:textId="12A8D660" w:rsidR="0016774A" w:rsidRDefault="0016774A" w:rsidP="004D5173">
            <w:r>
              <w:t>1</w:t>
            </w:r>
          </w:p>
        </w:tc>
        <w:tc>
          <w:tcPr>
            <w:tcW w:w="1683" w:type="dxa"/>
          </w:tcPr>
          <w:p w14:paraId="7393C8BB" w14:textId="7234D70C" w:rsidR="0016774A" w:rsidRDefault="0016774A" w:rsidP="004D5173">
            <w:r>
              <w:t>1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3FCA3F3E" w:rsidR="00140D25" w:rsidRDefault="00E67258" w:rsidP="004D5173">
            <w:r>
              <w:t>7</w:t>
            </w:r>
          </w:p>
        </w:tc>
        <w:tc>
          <w:tcPr>
            <w:tcW w:w="2971" w:type="dxa"/>
          </w:tcPr>
          <w:p w14:paraId="750E1DF3" w14:textId="62583748" w:rsidR="00140D25" w:rsidRDefault="005E5534" w:rsidP="004D5173">
            <w:r>
              <w:t xml:space="preserve">Tela de Login </w:t>
            </w:r>
          </w:p>
        </w:tc>
        <w:tc>
          <w:tcPr>
            <w:tcW w:w="1441" w:type="dxa"/>
          </w:tcPr>
          <w:p w14:paraId="34367579" w14:textId="38FC6806" w:rsidR="00140D25" w:rsidRDefault="005E5534" w:rsidP="004D5173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5C37B466" w14:textId="5A42A461" w:rsidR="00140D25" w:rsidRDefault="005E5534" w:rsidP="004D5173">
            <w:r>
              <w:t>Concluído</w:t>
            </w:r>
          </w:p>
        </w:tc>
        <w:tc>
          <w:tcPr>
            <w:tcW w:w="1842" w:type="dxa"/>
          </w:tcPr>
          <w:p w14:paraId="1A7C6B9D" w14:textId="6AF9C894" w:rsidR="00140D25" w:rsidRDefault="00E81A19" w:rsidP="004D5173">
            <w:r>
              <w:t>2</w:t>
            </w:r>
          </w:p>
        </w:tc>
        <w:tc>
          <w:tcPr>
            <w:tcW w:w="1683" w:type="dxa"/>
          </w:tcPr>
          <w:p w14:paraId="56358B39" w14:textId="0B90C710" w:rsidR="00140D25" w:rsidRDefault="00E81A19" w:rsidP="004D5173">
            <w:r>
              <w:t>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76F4684" w14:textId="77777777" w:rsidR="008342F1" w:rsidRDefault="008342F1" w:rsidP="004C5685">
      <w:pPr>
        <w:rPr>
          <w:noProof/>
        </w:rPr>
      </w:pPr>
    </w:p>
    <w:p w14:paraId="09CB6232" w14:textId="77777777" w:rsidR="004C5685" w:rsidRPr="008342F1" w:rsidRDefault="004C5685" w:rsidP="004C5685">
      <w:pPr>
        <w:rPr>
          <w:b/>
          <w:noProof/>
        </w:rPr>
      </w:pPr>
      <w:r w:rsidRPr="008342F1">
        <w:rPr>
          <w:b/>
          <w:noProof/>
        </w:rPr>
        <w:t>Paleta de Cores:</w:t>
      </w:r>
    </w:p>
    <w:p w14:paraId="24AF7ACF" w14:textId="77777777" w:rsidR="008342F1" w:rsidRDefault="008342F1" w:rsidP="008342F1">
      <w:pPr>
        <w:ind w:firstLine="708"/>
        <w:jc w:val="both"/>
      </w:pPr>
      <w:r>
        <w:t xml:space="preserve">No geral, as cores utilizadas nas páginas foram verde, verde-água, branco e cinza. O verde e o verde-água representam saúde, harmonia e tranquilidade; por isso, foram utilizados para destacar botões, textos, ícones, logo e informações. Já o branco e o cinza, por serem neutros, foram utilizados como cores de fundo do site. </w:t>
      </w:r>
    </w:p>
    <w:p w14:paraId="474AD4BD" w14:textId="77777777" w:rsidR="00CB1511" w:rsidRPr="00CB1511" w:rsidRDefault="00CB1511" w:rsidP="00CB1511">
      <w:pPr>
        <w:rPr>
          <w:b/>
        </w:rPr>
      </w:pPr>
      <w:r w:rsidRPr="00CB1511">
        <w:rPr>
          <w:b/>
        </w:rPr>
        <w:t>Abertura do Sistema</w:t>
      </w:r>
    </w:p>
    <w:p w14:paraId="1CD041A9" w14:textId="77777777" w:rsidR="00CB1511" w:rsidRDefault="00CB1511" w:rsidP="00CB1511">
      <w:pPr>
        <w:ind w:firstLine="708"/>
        <w:jc w:val="both"/>
      </w:pPr>
      <w:r>
        <w:t>Na página de abertura do sistema, diversos elementos estão dispostos para introduzir o usuário à plataforma.</w:t>
      </w:r>
    </w:p>
    <w:p w14:paraId="7C73B28E" w14:textId="2D3D37B2" w:rsidR="00CB1511" w:rsidRDefault="00CB1511" w:rsidP="00CB1511">
      <w:pPr>
        <w:pStyle w:val="PargrafodaLista"/>
        <w:numPr>
          <w:ilvl w:val="0"/>
          <w:numId w:val="13"/>
        </w:numPr>
        <w:jc w:val="both"/>
      </w:pPr>
      <w:r>
        <w:t>Elementos Visuais</w:t>
      </w:r>
    </w:p>
    <w:p w14:paraId="7D95DA55" w14:textId="77777777" w:rsidR="00CB1511" w:rsidRDefault="00CB1511" w:rsidP="00CB1511">
      <w:pPr>
        <w:pStyle w:val="PargrafodaLista"/>
        <w:numPr>
          <w:ilvl w:val="0"/>
          <w:numId w:val="14"/>
        </w:numPr>
        <w:jc w:val="both"/>
      </w:pPr>
      <w:r>
        <w:lastRenderedPageBreak/>
        <w:t>Logotipo do Site: O logotipo do sistema está destacado, reforçando a identidade visual da plataforma.</w:t>
      </w:r>
    </w:p>
    <w:p w14:paraId="78E5EC88" w14:textId="77777777" w:rsidR="00CB1511" w:rsidRDefault="00CB1511" w:rsidP="00CB1511">
      <w:pPr>
        <w:pStyle w:val="PargrafodaLista"/>
        <w:numPr>
          <w:ilvl w:val="0"/>
          <w:numId w:val="14"/>
        </w:numPr>
        <w:jc w:val="both"/>
      </w:pPr>
      <w:r>
        <w:t xml:space="preserve">Imagem: Uma imagem selecionada no </w:t>
      </w:r>
      <w:proofErr w:type="spellStart"/>
      <w:r>
        <w:t>Canva</w:t>
      </w:r>
      <w:proofErr w:type="spellEnd"/>
      <w:r>
        <w:t xml:space="preserve"> complementa o design da página, tornando-a mais atrativa.</w:t>
      </w:r>
    </w:p>
    <w:p w14:paraId="27B00EC6" w14:textId="77777777" w:rsidR="00CB1511" w:rsidRDefault="00CB1511" w:rsidP="00CB1511">
      <w:pPr>
        <w:pStyle w:val="PargrafodaLista"/>
        <w:jc w:val="both"/>
      </w:pPr>
    </w:p>
    <w:p w14:paraId="28339507" w14:textId="6E708DD4" w:rsidR="00CB1511" w:rsidRDefault="00CB1511" w:rsidP="00CB1511">
      <w:pPr>
        <w:pStyle w:val="PargrafodaLista"/>
        <w:numPr>
          <w:ilvl w:val="0"/>
          <w:numId w:val="13"/>
        </w:numPr>
        <w:jc w:val="both"/>
      </w:pPr>
      <w:r>
        <w:t>Informações e Funcionalidades</w:t>
      </w:r>
    </w:p>
    <w:p w14:paraId="5DE8F1E0" w14:textId="77777777" w:rsidR="00CB1511" w:rsidRDefault="00CB1511" w:rsidP="00CB1511">
      <w:pPr>
        <w:pStyle w:val="PargrafodaLista"/>
        <w:numPr>
          <w:ilvl w:val="0"/>
          <w:numId w:val="15"/>
        </w:numPr>
        <w:jc w:val="both"/>
      </w:pPr>
      <w:r>
        <w:t>Atividades e Serviços: São apresentadas algumas das atividades e serviços que podem ser realizados no sistema, ressaltando suas principais funcionalidades.</w:t>
      </w:r>
    </w:p>
    <w:p w14:paraId="4C941164" w14:textId="77777777" w:rsidR="00CB1511" w:rsidRDefault="00CB1511" w:rsidP="00CB1511">
      <w:pPr>
        <w:pStyle w:val="PargrafodaLista"/>
        <w:numPr>
          <w:ilvl w:val="0"/>
          <w:numId w:val="15"/>
        </w:numPr>
        <w:jc w:val="both"/>
      </w:pPr>
      <w:r>
        <w:t>Descrição: Uma breve descrição esclarece o funcionamento do sistema e sua utilidade, destacando os principais benefícios para o usuário.</w:t>
      </w:r>
    </w:p>
    <w:p w14:paraId="676BFC32" w14:textId="77777777" w:rsidR="00CB1511" w:rsidRDefault="00CB1511" w:rsidP="00CB1511">
      <w:pPr>
        <w:pStyle w:val="PargrafodaLista"/>
        <w:jc w:val="both"/>
      </w:pPr>
    </w:p>
    <w:p w14:paraId="34B70652" w14:textId="60335B2A" w:rsidR="00CB1511" w:rsidRDefault="0050241B" w:rsidP="00CB1511">
      <w:pPr>
        <w:pStyle w:val="PargrafodaLista"/>
        <w:numPr>
          <w:ilvl w:val="0"/>
          <w:numId w:val="13"/>
        </w:numPr>
        <w:jc w:val="both"/>
      </w:pPr>
      <w:r>
        <w:t>Botão de Login</w:t>
      </w:r>
    </w:p>
    <w:p w14:paraId="6C7A50CD" w14:textId="77777777" w:rsidR="00CB1511" w:rsidRDefault="00CB1511" w:rsidP="00CB1511">
      <w:pPr>
        <w:ind w:firstLine="360"/>
        <w:jc w:val="both"/>
      </w:pPr>
      <w:r>
        <w:t>Um botão direciona o usuário para a página de login, onde poderá acessar o sistema com facilidade.</w:t>
      </w:r>
    </w:p>
    <w:p w14:paraId="2B7AC096" w14:textId="77777777" w:rsidR="00CB1511" w:rsidRDefault="00CB1511" w:rsidP="00CB1511">
      <w:pPr>
        <w:pStyle w:val="PargrafodaLista"/>
        <w:numPr>
          <w:ilvl w:val="0"/>
          <w:numId w:val="13"/>
        </w:numPr>
        <w:jc w:val="both"/>
      </w:pPr>
      <w:r>
        <w:t>Rodapé</w:t>
      </w:r>
    </w:p>
    <w:p w14:paraId="1F3AF490" w14:textId="77777777" w:rsidR="00CB1511" w:rsidRDefault="00CB1511" w:rsidP="00CB1511">
      <w:pPr>
        <w:ind w:firstLine="360"/>
        <w:jc w:val="both"/>
      </w:pPr>
      <w:r>
        <w:t>Na parte inferior da página, está o logotipo da empresa desenvolvedora do site, evidenciando a autoria e o suporte técnico por trás da plataforma.</w:t>
      </w:r>
    </w:p>
    <w:p w14:paraId="7474859D" w14:textId="3536BB52" w:rsidR="00CB1511" w:rsidRDefault="00CB1511" w:rsidP="00CB1511">
      <w:pPr>
        <w:jc w:val="center"/>
      </w:pPr>
      <w:r>
        <w:rPr>
          <w:noProof/>
          <w:lang w:eastAsia="pt-BR"/>
        </w:rPr>
        <w:drawing>
          <wp:inline distT="0" distB="0" distL="0" distR="0" wp14:anchorId="0FBCF6C2" wp14:editId="5F532C45">
            <wp:extent cx="5971430" cy="3579460"/>
            <wp:effectExtent l="0" t="0" r="0" b="2540"/>
            <wp:docPr id="915574472" name="Imagem 5" descr="Uma imagem contendo pessoa, screenshot, mulher, ho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4472" name="Imagem 5" descr="Uma imagem contendo pessoa, screenshot, mulher, home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46" cy="35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7A4" w14:textId="77777777" w:rsidR="00CB1511" w:rsidRDefault="00CB1511" w:rsidP="00CB1511">
      <w:pPr>
        <w:jc w:val="both"/>
      </w:pPr>
    </w:p>
    <w:p w14:paraId="7C2B36F1" w14:textId="77777777" w:rsidR="00CB1511" w:rsidRPr="00CB1511" w:rsidRDefault="00CB1511" w:rsidP="00CB1511">
      <w:pPr>
        <w:rPr>
          <w:b/>
        </w:rPr>
      </w:pPr>
      <w:r w:rsidRPr="00CB1511">
        <w:rPr>
          <w:b/>
        </w:rPr>
        <w:t>Página de Login</w:t>
      </w:r>
    </w:p>
    <w:p w14:paraId="20E7B4A3" w14:textId="77777777" w:rsidR="00CB1511" w:rsidRDefault="00CB1511" w:rsidP="00CB1511">
      <w:pPr>
        <w:ind w:firstLine="360"/>
        <w:jc w:val="both"/>
      </w:pPr>
      <w:r>
        <w:t>A página de login é composta por diversos elementos que facilitam o acesso ao sistema. Na parte superior, está o logotipo do site, que destaca a identidade visual da plataforma.</w:t>
      </w:r>
    </w:p>
    <w:p w14:paraId="74099911" w14:textId="77777777" w:rsidR="00CB1511" w:rsidRDefault="00CB1511" w:rsidP="00CB1511">
      <w:pPr>
        <w:pStyle w:val="PargrafodaLista"/>
        <w:numPr>
          <w:ilvl w:val="0"/>
          <w:numId w:val="12"/>
        </w:numPr>
        <w:jc w:val="both"/>
      </w:pPr>
      <w:r>
        <w:t>Campos de Acesso</w:t>
      </w:r>
    </w:p>
    <w:p w14:paraId="2F4228CC" w14:textId="77777777" w:rsidR="00CB1511" w:rsidRDefault="00CB1511" w:rsidP="00CB1511">
      <w:pPr>
        <w:ind w:firstLine="360"/>
        <w:jc w:val="both"/>
      </w:pPr>
      <w:r>
        <w:t>A área de login inclui campos para inserção de e-mail e senha, permitindo que o usuário se autentique no sistema. Abaixo desses campos, há uma opção para lembrar o login, possibilitando que o usuário permaneça conectado em acessos futuros.</w:t>
      </w:r>
    </w:p>
    <w:p w14:paraId="1823EB1C" w14:textId="77777777" w:rsidR="00CB1511" w:rsidRDefault="00CB1511" w:rsidP="00CB1511">
      <w:pPr>
        <w:pStyle w:val="PargrafodaLista"/>
        <w:numPr>
          <w:ilvl w:val="0"/>
          <w:numId w:val="12"/>
        </w:numPr>
        <w:jc w:val="both"/>
      </w:pPr>
      <w:r>
        <w:t>Botões e Links</w:t>
      </w:r>
    </w:p>
    <w:p w14:paraId="34FF5236" w14:textId="77777777" w:rsidR="00CB1511" w:rsidRDefault="00CB1511" w:rsidP="00CB1511">
      <w:pPr>
        <w:ind w:firstLine="360"/>
        <w:jc w:val="both"/>
      </w:pPr>
      <w:r>
        <w:t>Além dos campos de acesso, há um botão para realizar o login. Caso o usuário esqueça a senha, um link redireciona para a página de recuperação de senha, garantindo um processo simples de recuperação.</w:t>
      </w:r>
    </w:p>
    <w:p w14:paraId="4201AE92" w14:textId="77777777" w:rsidR="00CB1511" w:rsidRDefault="00CB1511" w:rsidP="00CB1511">
      <w:pPr>
        <w:pStyle w:val="PargrafodaLista"/>
        <w:numPr>
          <w:ilvl w:val="0"/>
          <w:numId w:val="12"/>
        </w:numPr>
        <w:jc w:val="both"/>
      </w:pPr>
      <w:r>
        <w:lastRenderedPageBreak/>
        <w:t>Elementos Visuais</w:t>
      </w:r>
    </w:p>
    <w:p w14:paraId="5592DF6B" w14:textId="77777777" w:rsidR="00CB1511" w:rsidRDefault="00CB1511" w:rsidP="00CB1511">
      <w:pPr>
        <w:ind w:firstLine="360"/>
        <w:jc w:val="both"/>
      </w:pPr>
      <w:r>
        <w:t xml:space="preserve">No lado direito da página, uma imagem obtida do </w:t>
      </w:r>
      <w:proofErr w:type="spellStart"/>
      <w:r>
        <w:t>Canva</w:t>
      </w:r>
      <w:proofErr w:type="spellEnd"/>
      <w:r>
        <w:t xml:space="preserve"> adiciona um elemento visual ao layout, proporcionando uma experiência mais atrativa e agradável para o usuário.</w:t>
      </w:r>
    </w:p>
    <w:p w14:paraId="7E91F78A" w14:textId="77777777" w:rsidR="00CB1511" w:rsidRDefault="00CB1511" w:rsidP="00CB1511">
      <w:pPr>
        <w:pStyle w:val="PargrafodaLista"/>
        <w:numPr>
          <w:ilvl w:val="0"/>
          <w:numId w:val="12"/>
        </w:numPr>
        <w:jc w:val="both"/>
      </w:pPr>
      <w:r>
        <w:t>Rodapé</w:t>
      </w:r>
    </w:p>
    <w:p w14:paraId="40D26A02" w14:textId="77777777" w:rsidR="00CB1511" w:rsidRPr="006A65A3" w:rsidRDefault="00CB1511" w:rsidP="00CB1511">
      <w:pPr>
        <w:ind w:firstLine="360"/>
        <w:jc w:val="both"/>
      </w:pPr>
      <w:r>
        <w:t>Na parte inferior da página, encontra-se o logotipo da entidade responsável pelo desenvolvimento do sistema, reforçando a credibilidade e a autoria da solução apresentada.</w:t>
      </w:r>
    </w:p>
    <w:p w14:paraId="2A7596E9" w14:textId="0B5DF30A" w:rsidR="00CB1511" w:rsidRDefault="00CB1511" w:rsidP="00CB1511">
      <w:pPr>
        <w:jc w:val="center"/>
      </w:pPr>
      <w:r>
        <w:rPr>
          <w:noProof/>
          <w:lang w:eastAsia="pt-BR"/>
        </w:rPr>
        <w:drawing>
          <wp:inline distT="0" distB="0" distL="0" distR="0" wp14:anchorId="2E416FC5" wp14:editId="1F69A7B1">
            <wp:extent cx="5815492" cy="3506525"/>
            <wp:effectExtent l="0" t="0" r="0" b="0"/>
            <wp:docPr id="363776013" name="Imagem 16" descr="Tela de celular com foto de pesso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6013" name="Imagem 16" descr="Tela de celular com foto de pessoas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012" cy="35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8C0" w14:textId="77777777" w:rsidR="00CB1511" w:rsidRDefault="00CB1511" w:rsidP="00CB1511">
      <w:pPr>
        <w:jc w:val="both"/>
      </w:pPr>
    </w:p>
    <w:p w14:paraId="3BCDA68E" w14:textId="77777777" w:rsidR="008342F1" w:rsidRDefault="00EB0D87" w:rsidP="007C65AE">
      <w:pPr>
        <w:rPr>
          <w:noProof/>
        </w:rPr>
      </w:pPr>
      <w:r w:rsidRPr="008342F1">
        <w:rPr>
          <w:b/>
          <w:noProof/>
        </w:rPr>
        <w:t xml:space="preserve">Página Administrativa Principal: </w:t>
      </w:r>
      <w:r w:rsidR="008342F1" w:rsidRPr="008342F1">
        <w:rPr>
          <w:b/>
          <w:noProof/>
        </w:rPr>
        <w:br/>
      </w:r>
    </w:p>
    <w:p w14:paraId="6AA1FFFF" w14:textId="5B7B7B56" w:rsidR="007C65AE" w:rsidRPr="008342F1" w:rsidRDefault="007C65AE" w:rsidP="00A466AF">
      <w:pPr>
        <w:pStyle w:val="PargrafodaLista"/>
        <w:numPr>
          <w:ilvl w:val="0"/>
          <w:numId w:val="10"/>
        </w:numPr>
        <w:rPr>
          <w:noProof/>
        </w:rPr>
      </w:pPr>
      <w:r w:rsidRPr="007C65AE">
        <w:rPr>
          <w:noProof/>
        </w:rPr>
        <w:t>Visão do Administrador</w:t>
      </w:r>
    </w:p>
    <w:p w14:paraId="004594E5" w14:textId="77777777" w:rsidR="008342F1" w:rsidRDefault="008342F1" w:rsidP="008342F1">
      <w:pPr>
        <w:ind w:firstLine="708"/>
        <w:jc w:val="both"/>
      </w:pPr>
      <w:r>
        <w:t>A visão do administrador é composta por um menu com ícones que facilitam a navegação entre as funcionalidades principais do sistema. O primeiro ícone, representado por uma casa, direciona para a tela inicial. O segundo ícone exibe a lista de funcionários registrados. O terceiro ícone corresponde aos idosos cadastrados no lar. O quarto ícone é o calendário, onde estão registrados os compromissos e atividades agendadas. Por fim, o quinto ícone representa os cuidados prestados no lar.</w:t>
      </w:r>
    </w:p>
    <w:p w14:paraId="256056E8" w14:textId="086DB976" w:rsidR="007C65AE" w:rsidRPr="00A466AF" w:rsidRDefault="007C65AE" w:rsidP="00A466AF">
      <w:pPr>
        <w:pStyle w:val="PargrafodaLista"/>
        <w:numPr>
          <w:ilvl w:val="0"/>
          <w:numId w:val="10"/>
        </w:numPr>
        <w:rPr>
          <w:b/>
          <w:bCs/>
          <w:noProof/>
        </w:rPr>
      </w:pPr>
      <w:r w:rsidRPr="007C65AE">
        <w:rPr>
          <w:noProof/>
        </w:rPr>
        <w:t>Cabeçalho</w:t>
      </w:r>
      <w:r w:rsidRPr="00A466AF">
        <w:rPr>
          <w:b/>
          <w:bCs/>
          <w:noProof/>
        </w:rPr>
        <w:t xml:space="preserve"> (</w:t>
      </w:r>
      <w:r w:rsidRPr="007C65AE">
        <w:rPr>
          <w:noProof/>
        </w:rPr>
        <w:t>Header</w:t>
      </w:r>
      <w:r w:rsidRPr="00A466AF">
        <w:rPr>
          <w:b/>
          <w:bCs/>
          <w:noProof/>
        </w:rPr>
        <w:t>)</w:t>
      </w:r>
    </w:p>
    <w:p w14:paraId="2E541EA8" w14:textId="77777777" w:rsidR="008342F1" w:rsidRDefault="008342F1" w:rsidP="008342F1">
      <w:pPr>
        <w:ind w:firstLine="708"/>
        <w:jc w:val="both"/>
      </w:pPr>
      <w:r>
        <w:t>O cabeçalho da página contém o logotipo do sistema e uma barra de pesquisa, que permite realizar buscas rápidas por ações ou informações específicas. Além disso, há três ícones adicionais: o primeiro, representado por uma carta, exibe as mensagens recebidas; o segundo, indicado por um ponto de interrogação, corresponde às dúvidas; e o terceiro, um sino, notifica sobre a conclusão de serviços realizados. Por fim, são exibidos o nome e a foto do administrador.</w:t>
      </w:r>
    </w:p>
    <w:p w14:paraId="715E66EF" w14:textId="49AA5B88" w:rsidR="0050241B" w:rsidRDefault="0050241B" w:rsidP="0050241B">
      <w:pPr>
        <w:pStyle w:val="PargrafodaLista"/>
        <w:numPr>
          <w:ilvl w:val="0"/>
          <w:numId w:val="10"/>
        </w:numPr>
        <w:jc w:val="both"/>
      </w:pPr>
      <w:r>
        <w:t>Menu</w:t>
      </w:r>
    </w:p>
    <w:p w14:paraId="278651BD" w14:textId="38B5BA04" w:rsidR="0050241B" w:rsidRDefault="0050241B" w:rsidP="0050241B">
      <w:pPr>
        <w:ind w:firstLine="360"/>
        <w:jc w:val="both"/>
      </w:pPr>
      <w:r>
        <w:t>O menu de navegação está localizado na parte esquerda de todas as páginas administrativas. Ao clicar sobre a imagem do usuário, o menu se expande, exibindo as opções disponíveis para o usuário. As opções estão organizadas da seguinte forma:</w:t>
      </w:r>
    </w:p>
    <w:p w14:paraId="6C76FE7F" w14:textId="77777777" w:rsidR="0050241B" w:rsidRDefault="0050241B" w:rsidP="0050241B">
      <w:pPr>
        <w:pStyle w:val="PargrafodaLista"/>
        <w:numPr>
          <w:ilvl w:val="0"/>
          <w:numId w:val="17"/>
        </w:numPr>
        <w:jc w:val="both"/>
      </w:pPr>
      <w:r>
        <w:lastRenderedPageBreak/>
        <w:t>Tela Inicial (Ícone de Casa): O primeiro ícone, representado por uma casa, leva o usuário à página inicial do sistema.</w:t>
      </w:r>
    </w:p>
    <w:p w14:paraId="2C0E3072" w14:textId="77777777" w:rsidR="0050241B" w:rsidRDefault="0050241B" w:rsidP="0050241B">
      <w:pPr>
        <w:pStyle w:val="PargrafodaLista"/>
        <w:numPr>
          <w:ilvl w:val="0"/>
          <w:numId w:val="17"/>
        </w:numPr>
        <w:jc w:val="both"/>
      </w:pPr>
      <w:r>
        <w:t>Funcionários: O segundo ícone exibe uma lista com os funcionários registrados, permitindo o gerenciamento eficiente de suas informações.</w:t>
      </w:r>
    </w:p>
    <w:p w14:paraId="376544E1" w14:textId="77777777" w:rsidR="0050241B" w:rsidRDefault="0050241B" w:rsidP="0050241B">
      <w:pPr>
        <w:pStyle w:val="PargrafodaLista"/>
        <w:numPr>
          <w:ilvl w:val="0"/>
          <w:numId w:val="17"/>
        </w:numPr>
        <w:jc w:val="both"/>
      </w:pPr>
      <w:r>
        <w:t>Idosos: O terceiro ícone dá acesso aos idosos cadastrados no lar, oferecendo informações detalhadas e históricos.</w:t>
      </w:r>
    </w:p>
    <w:p w14:paraId="43103FCF" w14:textId="77777777" w:rsidR="0050241B" w:rsidRDefault="0050241B" w:rsidP="0050241B">
      <w:pPr>
        <w:pStyle w:val="PargrafodaLista"/>
        <w:numPr>
          <w:ilvl w:val="0"/>
          <w:numId w:val="17"/>
        </w:numPr>
        <w:jc w:val="both"/>
      </w:pPr>
      <w:r>
        <w:t>Calendário: O quarto ícone apresenta o calendário, onde estão registrados os compromissos e atividades agendadas no lar.</w:t>
      </w:r>
    </w:p>
    <w:p w14:paraId="2EADF077" w14:textId="616CBA65" w:rsidR="0050241B" w:rsidRDefault="0050241B" w:rsidP="0050241B">
      <w:pPr>
        <w:pStyle w:val="PargrafodaLista"/>
        <w:numPr>
          <w:ilvl w:val="0"/>
          <w:numId w:val="17"/>
        </w:numPr>
        <w:jc w:val="both"/>
      </w:pPr>
      <w:r>
        <w:t>Cuidados: O quinto ícone representa os cuidados prestados no lar, contendo informações sobre os serviços realizados para os idosos.</w:t>
      </w:r>
    </w:p>
    <w:p w14:paraId="2337987F" w14:textId="77777777" w:rsidR="0050241B" w:rsidRDefault="0050241B" w:rsidP="0050241B">
      <w:pPr>
        <w:pStyle w:val="PargrafodaLista"/>
        <w:ind w:left="1080"/>
        <w:jc w:val="both"/>
      </w:pPr>
    </w:p>
    <w:p w14:paraId="2CB47CCD" w14:textId="4FBC6645" w:rsidR="007C65AE" w:rsidRPr="0050241B" w:rsidRDefault="00AA6B92" w:rsidP="00A466AF">
      <w:pPr>
        <w:pStyle w:val="PargrafodaLista"/>
        <w:numPr>
          <w:ilvl w:val="0"/>
          <w:numId w:val="10"/>
        </w:numPr>
        <w:rPr>
          <w:b/>
          <w:bCs/>
          <w:noProof/>
        </w:rPr>
      </w:pPr>
      <w:r>
        <w:rPr>
          <w:noProof/>
        </w:rPr>
        <w:t>Visão Geral</w:t>
      </w:r>
    </w:p>
    <w:p w14:paraId="0B4C62C3" w14:textId="1B9CE20B" w:rsidR="0050241B" w:rsidRPr="0050241B" w:rsidRDefault="0050241B" w:rsidP="0050241B">
      <w:pPr>
        <w:ind w:firstLine="360"/>
        <w:jc w:val="both"/>
        <w:rPr>
          <w:bCs/>
          <w:noProof/>
        </w:rPr>
      </w:pPr>
      <w:r w:rsidRPr="0050241B">
        <w:rPr>
          <w:bCs/>
          <w:noProof/>
        </w:rPr>
        <w:t>A página de visão geral é uma das opções disponíveis no menu e desempenha um papel crucial no monitoramento das atividades diárias. Nela, são apresentadas informações rápidas e dados essenciais que requerem atenção constante dos administradores. Essa página foi projetada para facilitar a gestão e otimizar o acomp</w:t>
      </w:r>
      <w:r>
        <w:rPr>
          <w:bCs/>
          <w:noProof/>
        </w:rPr>
        <w:t>anhamento das operações do lar.</w:t>
      </w:r>
    </w:p>
    <w:p w14:paraId="6C988AEC" w14:textId="77777777" w:rsidR="0050241B" w:rsidRDefault="0050241B" w:rsidP="0050241B">
      <w:pPr>
        <w:ind w:firstLine="360"/>
        <w:jc w:val="both"/>
        <w:rPr>
          <w:bCs/>
          <w:noProof/>
        </w:rPr>
      </w:pPr>
      <w:r w:rsidRPr="0050241B">
        <w:rPr>
          <w:bCs/>
          <w:noProof/>
        </w:rPr>
        <w:t>Na página de visão geral, você encontrará:</w:t>
      </w:r>
    </w:p>
    <w:p w14:paraId="1D5BB6E7" w14:textId="33167227" w:rsidR="00A466AF" w:rsidRDefault="00A466AF" w:rsidP="0050241B">
      <w:pPr>
        <w:ind w:firstLine="360"/>
        <w:jc w:val="both"/>
        <w:rPr>
          <w:noProof/>
        </w:rPr>
      </w:pPr>
      <w:r>
        <w:rPr>
          <w:noProof/>
        </w:rPr>
        <w:t>Principais Dados:</w:t>
      </w:r>
    </w:p>
    <w:p w14:paraId="62848738" w14:textId="3A2159B8" w:rsidR="00A466AF" w:rsidRDefault="00A466AF" w:rsidP="00A466AF">
      <w:pPr>
        <w:pStyle w:val="PargrafodaLista"/>
        <w:numPr>
          <w:ilvl w:val="0"/>
          <w:numId w:val="8"/>
        </w:numPr>
        <w:jc w:val="both"/>
        <w:rPr>
          <w:noProof/>
        </w:rPr>
      </w:pPr>
      <w:r>
        <w:rPr>
          <w:noProof/>
        </w:rPr>
        <w:t>Total de Idosos: Exibe o número total de idosos atualmente cadastrados no lar.</w:t>
      </w:r>
    </w:p>
    <w:p w14:paraId="11445E3E" w14:textId="77777777" w:rsidR="00A466AF" w:rsidRDefault="00A466AF" w:rsidP="00A466AF">
      <w:pPr>
        <w:pStyle w:val="PargrafodaLista"/>
        <w:numPr>
          <w:ilvl w:val="0"/>
          <w:numId w:val="8"/>
        </w:numPr>
        <w:jc w:val="both"/>
        <w:rPr>
          <w:noProof/>
        </w:rPr>
      </w:pPr>
      <w:r>
        <w:rPr>
          <w:noProof/>
        </w:rPr>
        <w:t>Medicações Mensais: Mostra o total de medicações distribuídas no mês.</w:t>
      </w:r>
    </w:p>
    <w:p w14:paraId="06E01D69" w14:textId="77777777" w:rsidR="00A466AF" w:rsidRDefault="00A466AF" w:rsidP="00A466AF">
      <w:pPr>
        <w:pStyle w:val="PargrafodaLista"/>
        <w:numPr>
          <w:ilvl w:val="0"/>
          <w:numId w:val="8"/>
        </w:numPr>
        <w:jc w:val="both"/>
        <w:rPr>
          <w:noProof/>
        </w:rPr>
      </w:pPr>
      <w:r>
        <w:rPr>
          <w:noProof/>
        </w:rPr>
        <w:t>Relatórios Semanais: Apresenta a quantidade de relatórios semanais realizados.</w:t>
      </w:r>
    </w:p>
    <w:p w14:paraId="69D73A24" w14:textId="1F32F13F" w:rsidR="007C65AE" w:rsidRDefault="007C65AE" w:rsidP="00A466AF">
      <w:pPr>
        <w:ind w:firstLine="360"/>
        <w:jc w:val="both"/>
        <w:rPr>
          <w:noProof/>
        </w:rPr>
      </w:pPr>
      <w:r w:rsidRPr="007C65AE">
        <w:rPr>
          <w:noProof/>
        </w:rPr>
        <w:t>Gráficos</w:t>
      </w:r>
      <w:r w:rsidR="00A466AF">
        <w:rPr>
          <w:noProof/>
        </w:rPr>
        <w:t>:</w:t>
      </w:r>
    </w:p>
    <w:p w14:paraId="583A3E5D" w14:textId="77777777" w:rsidR="00A466AF" w:rsidRDefault="00A466AF" w:rsidP="00A466AF">
      <w:pPr>
        <w:ind w:firstLine="360"/>
        <w:jc w:val="both"/>
        <w:rPr>
          <w:noProof/>
        </w:rPr>
      </w:pPr>
      <w:r>
        <w:t>Os gráficos representam dados importantes que necessitam de atenção redobrada. Algumas ideias para esses gráficos são:</w:t>
      </w:r>
    </w:p>
    <w:p w14:paraId="71DF657F" w14:textId="14A61696" w:rsidR="00A466AF" w:rsidRDefault="00A466AF" w:rsidP="00A466AF">
      <w:pPr>
        <w:pStyle w:val="PargrafodaLista"/>
        <w:numPr>
          <w:ilvl w:val="0"/>
          <w:numId w:val="9"/>
        </w:numPr>
        <w:jc w:val="both"/>
        <w:rPr>
          <w:noProof/>
        </w:rPr>
      </w:pPr>
      <w:r>
        <w:rPr>
          <w:noProof/>
        </w:rPr>
        <w:t>Medicamentos: exibe os medicamentos mais utilizados e aplicados aos idosos.</w:t>
      </w:r>
    </w:p>
    <w:p w14:paraId="76E931CA" w14:textId="73A6C20B" w:rsidR="00A466AF" w:rsidRDefault="00A466AF" w:rsidP="00A466AF">
      <w:pPr>
        <w:pStyle w:val="PargrafodaLista"/>
        <w:numPr>
          <w:ilvl w:val="0"/>
          <w:numId w:val="9"/>
        </w:numPr>
        <w:jc w:val="both"/>
        <w:rPr>
          <w:noProof/>
        </w:rPr>
      </w:pPr>
      <w:r>
        <w:rPr>
          <w:noProof/>
        </w:rPr>
        <w:t>Consultas Externas: apresenta o número de idosos que estão em consultas médicas fora do lar.</w:t>
      </w:r>
    </w:p>
    <w:p w14:paraId="64551DF1" w14:textId="53341955" w:rsidR="007C65AE" w:rsidRPr="007C65AE" w:rsidRDefault="007C65AE" w:rsidP="00A466AF">
      <w:pPr>
        <w:ind w:firstLine="360"/>
        <w:rPr>
          <w:noProof/>
        </w:rPr>
      </w:pPr>
      <w:r w:rsidRPr="007C65AE">
        <w:rPr>
          <w:noProof/>
        </w:rPr>
        <w:t>Relatórios Recentes</w:t>
      </w:r>
      <w:r w:rsidR="00A466AF">
        <w:rPr>
          <w:noProof/>
        </w:rPr>
        <w:t>:</w:t>
      </w:r>
    </w:p>
    <w:p w14:paraId="486B7C93" w14:textId="77777777" w:rsidR="00AA6B92" w:rsidRDefault="00AA6B92" w:rsidP="00AA6B92">
      <w:pPr>
        <w:ind w:firstLine="360"/>
        <w:jc w:val="both"/>
      </w:pPr>
      <w:r>
        <w:t>A seção de relatórios recentes apresenta os últimos relatórios gerados, contendo informações resumidas, como o nome dos idosos, os profissionais responsáveis, a data do atendimento e o horário em que ocorreu. Funciona como uma pré-visualização, permitindo que os administradores tenham uma visão rápida e clara dos dados antes de acessarem os relatórios completos. Além disso, essa seção oferece um botão de acesso rápido para facilitar a visualização dos relatórios detalhados.</w:t>
      </w:r>
    </w:p>
    <w:p w14:paraId="1ABBE98F" w14:textId="686B170F" w:rsidR="00AA6B92" w:rsidRPr="0050241B" w:rsidRDefault="00AA6B92" w:rsidP="0050241B">
      <w:pPr>
        <w:ind w:firstLine="360"/>
        <w:rPr>
          <w:b/>
          <w:bCs/>
          <w:noProof/>
        </w:rPr>
      </w:pPr>
      <w:r>
        <w:rPr>
          <w:noProof/>
        </w:rPr>
        <w:t>Resumo</w:t>
      </w:r>
      <w:r w:rsidR="0050241B">
        <w:rPr>
          <w:noProof/>
        </w:rPr>
        <w:t>:</w:t>
      </w:r>
    </w:p>
    <w:p w14:paraId="7BCCD24D" w14:textId="16B26699" w:rsidR="00AA6B92" w:rsidRDefault="00AA6B92" w:rsidP="00AA6B92">
      <w:pPr>
        <w:ind w:firstLine="360"/>
        <w:jc w:val="both"/>
        <w:rPr>
          <w:bCs/>
          <w:noProof/>
        </w:rPr>
      </w:pPr>
      <w:r>
        <w:t xml:space="preserve">A seção de resumo é uma área de visualização rápida, projetada para que os administradores tenham acesso a informações importantes de forma simples e eficiente. Nela, estão disponíveis dados principais que facilitam a gestão do lar, além de uma agenda do dia, que lista os compromissos programados, seus respectivos horários e endereços. Essa funcionalidade permite que os administradores planejem suas atividades com agilidade, garantindo uma melhor organização e acompanhamento das demandas diárias. </w:t>
      </w:r>
    </w:p>
    <w:p w14:paraId="44605EDF" w14:textId="77777777" w:rsidR="00AA6B92" w:rsidRPr="007222C7" w:rsidRDefault="00AA6B92" w:rsidP="0050241B">
      <w:pPr>
        <w:rPr>
          <w:b/>
          <w:bCs/>
        </w:rPr>
      </w:pPr>
      <w:r w:rsidRPr="007222C7">
        <w:t>Calendário</w:t>
      </w:r>
    </w:p>
    <w:p w14:paraId="7E22272A" w14:textId="69683DFE" w:rsidR="00AA6B92" w:rsidRDefault="00AA6B92" w:rsidP="00CB1511">
      <w:pPr>
        <w:ind w:firstLine="360"/>
        <w:jc w:val="both"/>
      </w:pPr>
      <w:r>
        <w:t>Ao clicar no ícone do calendário, um painel é exibido no lado direito da tela, proporcionando uma visualização rápida e intuitiva dos compromissos do mês.</w:t>
      </w:r>
    </w:p>
    <w:p w14:paraId="4C7CF082" w14:textId="77777777" w:rsidR="00CB1511" w:rsidRDefault="00CB1511" w:rsidP="00CB1511">
      <w:r>
        <w:t>Funcionalidades:</w:t>
      </w:r>
    </w:p>
    <w:p w14:paraId="70239ACB" w14:textId="76801240" w:rsidR="00CB1511" w:rsidRDefault="00CB1511" w:rsidP="00CB1511">
      <w:pPr>
        <w:pStyle w:val="PargrafodaLista"/>
        <w:numPr>
          <w:ilvl w:val="0"/>
          <w:numId w:val="11"/>
        </w:numPr>
        <w:jc w:val="both"/>
      </w:pPr>
      <w:r>
        <w:t>Visualização Compacta: Interagindo com o calendário, é possível consultar de forma compacta os compromissos e eventos agendados do mês, facilitando o acesso a datas importantes.</w:t>
      </w:r>
    </w:p>
    <w:p w14:paraId="20F64958" w14:textId="52CBCE5B" w:rsidR="00CB1511" w:rsidRDefault="00CB1511" w:rsidP="00CB1511">
      <w:pPr>
        <w:pStyle w:val="PargrafodaLista"/>
        <w:numPr>
          <w:ilvl w:val="0"/>
          <w:numId w:val="11"/>
        </w:numPr>
        <w:jc w:val="both"/>
      </w:pPr>
      <w:r>
        <w:lastRenderedPageBreak/>
        <w:t>Registro de Atividades: O calendário apresenta todos os compromissos e atividades programadas no lar no mês atual, permitindo um controle eficiente dos eventos diários, semanais e mensais.</w:t>
      </w:r>
    </w:p>
    <w:p w14:paraId="30519225" w14:textId="67F08A80" w:rsidR="00AA6B92" w:rsidRPr="0050241B" w:rsidRDefault="00CB1511" w:rsidP="0050241B">
      <w:pPr>
        <w:ind w:firstLine="708"/>
        <w:jc w:val="both"/>
      </w:pPr>
      <w:r>
        <w:t>A disposição e as funcionalidades do calendário garantem uma visualização clara e direta dos compromissos, contribuindo para uma gestão eficaz das atividades da instituição.</w:t>
      </w:r>
    </w:p>
    <w:p w14:paraId="4B2B5576" w14:textId="77777777" w:rsidR="00AA6B92" w:rsidRDefault="00AA6B92" w:rsidP="00AA6B92">
      <w:pPr>
        <w:ind w:firstLine="360"/>
        <w:jc w:val="both"/>
      </w:pPr>
    </w:p>
    <w:p w14:paraId="3EF5F60D" w14:textId="5E96E6F2" w:rsidR="00EB0D87" w:rsidRDefault="008342F1" w:rsidP="008342F1">
      <w:pPr>
        <w:jc w:val="center"/>
      </w:pPr>
      <w:r>
        <w:rPr>
          <w:noProof/>
          <w:lang w:eastAsia="pt-BR"/>
        </w:rPr>
        <w:drawing>
          <wp:inline distT="0" distB="0" distL="0" distR="0" wp14:anchorId="508D2255" wp14:editId="4CE90809">
            <wp:extent cx="5823475" cy="3284525"/>
            <wp:effectExtent l="0" t="0" r="6350" b="0"/>
            <wp:docPr id="1873321583" name="Imagem 15" descr="Interface gráfica do usuário, Aplicativ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1583" name="Imagem 15" descr="Interface gráfica do usuário, Aplicativo, Site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096" cy="329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16B2" w14:textId="6312B9A9" w:rsidR="00EB0D87" w:rsidRDefault="00FD1388" w:rsidP="008342F1">
      <w:pPr>
        <w:jc w:val="center"/>
      </w:pPr>
      <w:r>
        <w:rPr>
          <w:noProof/>
          <w:lang w:eastAsia="pt-BR"/>
        </w:rPr>
        <w:drawing>
          <wp:inline distT="0" distB="0" distL="0" distR="0" wp14:anchorId="3F098905" wp14:editId="7E67B81E">
            <wp:extent cx="5804216" cy="4908499"/>
            <wp:effectExtent l="0" t="0" r="6350" b="6985"/>
            <wp:docPr id="99936574" name="Imagem 3" descr="Interface gráfica do usuário, Aplicativ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574" name="Imagem 3" descr="Interface gráfica do usuário, Aplicativo, Site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18" cy="491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2241" w14:textId="647F13DA" w:rsidR="006A65A3" w:rsidRDefault="00AA6B92" w:rsidP="0050241B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1E81D6A2" wp14:editId="16B6E0F5">
            <wp:extent cx="6084501" cy="3459803"/>
            <wp:effectExtent l="0" t="0" r="0" b="7620"/>
            <wp:docPr id="1543468732" name="Imagem 9" descr="Interface gráfica do usuário, Aplicativo,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8732" name="Imagem 9" descr="Interface gráfica do usuário, Aplicativo, Si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40" cy="34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8495" w14:textId="77777777" w:rsidR="006A65A3" w:rsidRDefault="006A65A3" w:rsidP="00140D25"/>
    <w:p w14:paraId="02E7A9A5" w14:textId="6F608299" w:rsidR="00CB1511" w:rsidRDefault="00FD1388" w:rsidP="0050241B">
      <w:pPr>
        <w:jc w:val="center"/>
      </w:pPr>
      <w:r>
        <w:rPr>
          <w:noProof/>
          <w:lang w:eastAsia="pt-BR"/>
        </w:rPr>
        <w:drawing>
          <wp:inline distT="0" distB="0" distL="0" distR="0" wp14:anchorId="0EC04F73" wp14:editId="5F9C0FF2">
            <wp:extent cx="5991148" cy="3395552"/>
            <wp:effectExtent l="0" t="0" r="0" b="0"/>
            <wp:docPr id="1138425974" name="Imagem 12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5974" name="Imagem 12" descr="Interface gráfica do usuário, Aplicativo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974" cy="33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E168" w14:textId="77777777" w:rsidR="00CB1511" w:rsidRDefault="00CB1511" w:rsidP="008342F1">
      <w:pPr>
        <w:jc w:val="center"/>
      </w:pPr>
    </w:p>
    <w:p w14:paraId="7BA6DF0C" w14:textId="5497525A" w:rsidR="00B1526B" w:rsidRDefault="00B1526B" w:rsidP="00B1526B">
      <w:pPr>
        <w:ind w:firstLine="708"/>
        <w:jc w:val="both"/>
      </w:pPr>
      <w:r>
        <w:t>Foram concluídos os designs das seguintes telas do sistema: tela de abertura, tela de login, tela administrativa principal, calendário, além da implementação de um rodapé fixo e variações de componentes, como o menu lateral (</w:t>
      </w:r>
      <w:proofErr w:type="spellStart"/>
      <w:r>
        <w:t>sidebar</w:t>
      </w:r>
      <w:proofErr w:type="spellEnd"/>
      <w:r>
        <w:t>). Essas telas foram desenvolvidas com foco na usabilidade e na identidade visual da plataforma, garantindo uma experiência intuitiva para o usuário.</w:t>
      </w:r>
    </w:p>
    <w:p w14:paraId="2EC719D0" w14:textId="77777777" w:rsidR="00B1526B" w:rsidRDefault="00B1526B" w:rsidP="00B1526B">
      <w:pPr>
        <w:ind w:firstLine="708"/>
        <w:jc w:val="both"/>
      </w:pPr>
      <w:r>
        <w:t>No entanto, algumas funcionalidades importantes, como a adaptação da interface para dispositivos móveis, recursos de acessibilidade para daltônicos e interações mais complexas entre as páginas, ainda não foram implementadas. Essas características não foram priorizadas nesta sprint devido à limitação de tempo e ao foco nas funcionalidades essenciais para o lançamento inicial. A equipe reconhece a importância dessas melhorias e planeja abordá-las nas próximas iterações, visando oferecer uma experiência ainda mais completa e acessível a todos os usuários.</w:t>
      </w:r>
    </w:p>
    <w:p w14:paraId="0238B57E" w14:textId="2736189B" w:rsidR="00B1526B" w:rsidRDefault="00B1526B" w:rsidP="00B1526B">
      <w:pPr>
        <w:ind w:firstLine="708"/>
        <w:jc w:val="both"/>
      </w:pPr>
      <w:r>
        <w:lastRenderedPageBreak/>
        <w:t>A intenção é garantir que, em futuras atualizações, o sistema não apenas mantenha sua eficiência, mas também se torne mais inclusivo e interativo, atendendo às necessidades de um público mais amplo.</w:t>
      </w:r>
    </w:p>
    <w:p w14:paraId="2F24A9FD" w14:textId="47DB9760" w:rsidR="40D49DEC" w:rsidRDefault="00B1526B" w:rsidP="00B1526B">
      <w:pPr>
        <w:ind w:firstLine="708"/>
      </w:pPr>
      <w:r>
        <w:t xml:space="preserve">Segue abaixo o link para o protótipo disponível no </w:t>
      </w:r>
      <w:proofErr w:type="spellStart"/>
      <w:r>
        <w:t>Figma</w:t>
      </w:r>
      <w:proofErr w:type="spellEnd"/>
      <w:r>
        <w:t>:</w:t>
      </w:r>
    </w:p>
    <w:p w14:paraId="05329910" w14:textId="098D03C4" w:rsidR="63ADE583" w:rsidRDefault="00000000">
      <w:hyperlink r:id="rId17" w:history="1">
        <w:r w:rsidR="00B1526B" w:rsidRPr="00AA4C63">
          <w:rPr>
            <w:rStyle w:val="Hyperlink"/>
          </w:rPr>
          <w:t>https://www.figma.com/design/uqFdrGZQXTRTliGP0vaWwd/Design-SeniorCareManager?node-id=0-1&amp;t=wDDu974LSiiLILAs-1</w:t>
        </w:r>
      </w:hyperlink>
    </w:p>
    <w:p w14:paraId="4E4B23DA" w14:textId="77777777" w:rsidR="00B1526B" w:rsidRDefault="00B1526B"/>
    <w:sectPr w:rsidR="00B1526B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BC294" w14:textId="77777777" w:rsidR="007C174E" w:rsidRDefault="007C174E" w:rsidP="00140D25">
      <w:pPr>
        <w:spacing w:after="0" w:line="240" w:lineRule="auto"/>
      </w:pPr>
      <w:r>
        <w:separator/>
      </w:r>
    </w:p>
  </w:endnote>
  <w:endnote w:type="continuationSeparator" w:id="0">
    <w:p w14:paraId="0BC6307C" w14:textId="77777777" w:rsidR="007C174E" w:rsidRDefault="007C174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A300C" w14:textId="77777777" w:rsidR="007C174E" w:rsidRDefault="007C174E" w:rsidP="00140D25">
      <w:pPr>
        <w:spacing w:after="0" w:line="240" w:lineRule="auto"/>
      </w:pPr>
      <w:r>
        <w:separator/>
      </w:r>
    </w:p>
  </w:footnote>
  <w:footnote w:type="continuationSeparator" w:id="0">
    <w:p w14:paraId="4F475E6A" w14:textId="77777777" w:rsidR="007C174E" w:rsidRDefault="007C174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C4643"/>
    <w:multiLevelType w:val="multilevel"/>
    <w:tmpl w:val="E90A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A14DA"/>
    <w:multiLevelType w:val="multilevel"/>
    <w:tmpl w:val="56E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A6E3F"/>
    <w:multiLevelType w:val="hybridMultilevel"/>
    <w:tmpl w:val="4A921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A1EDD"/>
    <w:multiLevelType w:val="hybridMultilevel"/>
    <w:tmpl w:val="850C8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71BDC"/>
    <w:multiLevelType w:val="multilevel"/>
    <w:tmpl w:val="F56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E68FC"/>
    <w:multiLevelType w:val="multilevel"/>
    <w:tmpl w:val="902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30FB"/>
    <w:multiLevelType w:val="hybridMultilevel"/>
    <w:tmpl w:val="87CAD4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B5E51"/>
    <w:multiLevelType w:val="multilevel"/>
    <w:tmpl w:val="22B0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D16D7"/>
    <w:multiLevelType w:val="multilevel"/>
    <w:tmpl w:val="E90A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E7E5D"/>
    <w:multiLevelType w:val="multilevel"/>
    <w:tmpl w:val="106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42A30"/>
    <w:multiLevelType w:val="hybridMultilevel"/>
    <w:tmpl w:val="3CE4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E4407"/>
    <w:multiLevelType w:val="hybridMultilevel"/>
    <w:tmpl w:val="744C2C8A"/>
    <w:lvl w:ilvl="0" w:tplc="DB303C2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40751"/>
    <w:multiLevelType w:val="hybridMultilevel"/>
    <w:tmpl w:val="DBF24F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EE1FDC"/>
    <w:multiLevelType w:val="hybridMultilevel"/>
    <w:tmpl w:val="FF4CC9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DB3B05"/>
    <w:multiLevelType w:val="hybridMultilevel"/>
    <w:tmpl w:val="8D44F7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B747E"/>
    <w:multiLevelType w:val="hybridMultilevel"/>
    <w:tmpl w:val="90B86D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35C91"/>
    <w:multiLevelType w:val="hybridMultilevel"/>
    <w:tmpl w:val="E9BC6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79644">
    <w:abstractNumId w:val="7"/>
  </w:num>
  <w:num w:numId="2" w16cid:durableId="657533377">
    <w:abstractNumId w:val="4"/>
  </w:num>
  <w:num w:numId="3" w16cid:durableId="1060903465">
    <w:abstractNumId w:val="8"/>
  </w:num>
  <w:num w:numId="4" w16cid:durableId="38558478">
    <w:abstractNumId w:val="0"/>
  </w:num>
  <w:num w:numId="5" w16cid:durableId="295064794">
    <w:abstractNumId w:val="9"/>
  </w:num>
  <w:num w:numId="6" w16cid:durableId="1872526508">
    <w:abstractNumId w:val="1"/>
  </w:num>
  <w:num w:numId="7" w16cid:durableId="1356230849">
    <w:abstractNumId w:val="5"/>
  </w:num>
  <w:num w:numId="8" w16cid:durableId="669337637">
    <w:abstractNumId w:val="10"/>
  </w:num>
  <w:num w:numId="9" w16cid:durableId="711461839">
    <w:abstractNumId w:val="16"/>
  </w:num>
  <w:num w:numId="10" w16cid:durableId="1505626291">
    <w:abstractNumId w:val="11"/>
  </w:num>
  <w:num w:numId="11" w16cid:durableId="1816868240">
    <w:abstractNumId w:val="15"/>
  </w:num>
  <w:num w:numId="12" w16cid:durableId="137648161">
    <w:abstractNumId w:val="14"/>
  </w:num>
  <w:num w:numId="13" w16cid:durableId="31998347">
    <w:abstractNumId w:val="12"/>
  </w:num>
  <w:num w:numId="14" w16cid:durableId="1446268774">
    <w:abstractNumId w:val="2"/>
  </w:num>
  <w:num w:numId="15" w16cid:durableId="20517467">
    <w:abstractNumId w:val="3"/>
  </w:num>
  <w:num w:numId="16" w16cid:durableId="1822693998">
    <w:abstractNumId w:val="13"/>
  </w:num>
  <w:num w:numId="17" w16cid:durableId="1228760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74E5D"/>
    <w:rsid w:val="00086B74"/>
    <w:rsid w:val="00087172"/>
    <w:rsid w:val="00100CB4"/>
    <w:rsid w:val="00126642"/>
    <w:rsid w:val="00140D25"/>
    <w:rsid w:val="0016774A"/>
    <w:rsid w:val="001C1309"/>
    <w:rsid w:val="002D4E1A"/>
    <w:rsid w:val="002E0BE7"/>
    <w:rsid w:val="003036D2"/>
    <w:rsid w:val="00333E2C"/>
    <w:rsid w:val="004345D9"/>
    <w:rsid w:val="004C5685"/>
    <w:rsid w:val="004D0BD2"/>
    <w:rsid w:val="004D524C"/>
    <w:rsid w:val="0050241B"/>
    <w:rsid w:val="00557A95"/>
    <w:rsid w:val="005A7B4D"/>
    <w:rsid w:val="005E5534"/>
    <w:rsid w:val="005F6EC0"/>
    <w:rsid w:val="00610AFB"/>
    <w:rsid w:val="006A65A3"/>
    <w:rsid w:val="006C1EFC"/>
    <w:rsid w:val="007222C7"/>
    <w:rsid w:val="00755402"/>
    <w:rsid w:val="0079512A"/>
    <w:rsid w:val="007C174E"/>
    <w:rsid w:val="007C65AE"/>
    <w:rsid w:val="008342F1"/>
    <w:rsid w:val="00897DCD"/>
    <w:rsid w:val="009169B1"/>
    <w:rsid w:val="00A466AF"/>
    <w:rsid w:val="00A84B8B"/>
    <w:rsid w:val="00A93EB3"/>
    <w:rsid w:val="00AA6B92"/>
    <w:rsid w:val="00B1526B"/>
    <w:rsid w:val="00C207CE"/>
    <w:rsid w:val="00C223D8"/>
    <w:rsid w:val="00C72BAF"/>
    <w:rsid w:val="00C918B1"/>
    <w:rsid w:val="00CA5264"/>
    <w:rsid w:val="00CB1511"/>
    <w:rsid w:val="00DF278E"/>
    <w:rsid w:val="00E277DF"/>
    <w:rsid w:val="00E67258"/>
    <w:rsid w:val="00E81A19"/>
    <w:rsid w:val="00EB0D87"/>
    <w:rsid w:val="00EC5591"/>
    <w:rsid w:val="00EF68B7"/>
    <w:rsid w:val="00F27570"/>
    <w:rsid w:val="00F913DD"/>
    <w:rsid w:val="00FA612F"/>
    <w:rsid w:val="00FD1388"/>
    <w:rsid w:val="40D49DEC"/>
    <w:rsid w:val="63ADE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BFEF275E-AF01-4FB8-B67E-D8A17FA6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10AFB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10AFB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4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42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figma.com/design/uqFdrGZQXTRTliGP0vaWwd/Design-SeniorCareManager?node-id=0-1&amp;t=wDDu974LSiiLILAs-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Fatec-ADS-AMS2024/SeniorCareManager-Frontend/issues/2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1456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MARIA CLARA BORGES CARDOSO</cp:lastModifiedBy>
  <cp:revision>3</cp:revision>
  <dcterms:created xsi:type="dcterms:W3CDTF">2024-09-23T16:01:00Z</dcterms:created>
  <dcterms:modified xsi:type="dcterms:W3CDTF">2024-09-23T16:02:00Z</dcterms:modified>
</cp:coreProperties>
</file>