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17E1A462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17E1A462">
        <w:tc>
          <w:tcPr>
            <w:tcW w:w="2831" w:type="dxa"/>
          </w:tcPr>
          <w:p w14:paraId="54449DC4" w14:textId="62880073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E3231C">
              <w:rPr>
                <w:b/>
                <w:bCs/>
              </w:rPr>
              <w:t xml:space="preserve"> 1</w:t>
            </w:r>
          </w:p>
        </w:tc>
        <w:tc>
          <w:tcPr>
            <w:tcW w:w="2831" w:type="dxa"/>
          </w:tcPr>
          <w:p w14:paraId="67654B2E" w14:textId="4DEA0C98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E3231C">
              <w:rPr>
                <w:b/>
                <w:bCs/>
              </w:rPr>
              <w:t xml:space="preserve"> 23/09/2024</w:t>
            </w:r>
          </w:p>
        </w:tc>
        <w:tc>
          <w:tcPr>
            <w:tcW w:w="4539" w:type="dxa"/>
            <w:gridSpan w:val="2"/>
          </w:tcPr>
          <w:p w14:paraId="340221E4" w14:textId="0D749875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E3231C">
              <w:rPr>
                <w:b/>
                <w:bCs/>
              </w:rPr>
              <w:t xml:space="preserve"> 29/04/2024</w:t>
            </w:r>
          </w:p>
        </w:tc>
      </w:tr>
      <w:tr w:rsidR="00140D25" w14:paraId="45FCDE09" w14:textId="77777777" w:rsidTr="17E1A462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4E0E3FF0" w14:textId="77777777" w:rsidTr="17E1A462">
        <w:tc>
          <w:tcPr>
            <w:tcW w:w="10201" w:type="dxa"/>
            <w:gridSpan w:val="4"/>
          </w:tcPr>
          <w:p w14:paraId="49D36674" w14:textId="76A4FD4F" w:rsidR="00140D25" w:rsidRDefault="00E3231C">
            <w:r w:rsidRPr="00E3231C">
              <w:t>Felipe Villela De Souza </w:t>
            </w:r>
          </w:p>
        </w:tc>
      </w:tr>
      <w:tr w:rsidR="00140D25" w14:paraId="103C304E" w14:textId="77777777" w:rsidTr="17E1A462">
        <w:tc>
          <w:tcPr>
            <w:tcW w:w="10201" w:type="dxa"/>
            <w:gridSpan w:val="4"/>
          </w:tcPr>
          <w:p w14:paraId="6DDE9D0F" w14:textId="7311CF47" w:rsidR="00140D25" w:rsidRDefault="00E3231C">
            <w:r>
              <w:t>Izabelly Cristina Silva Brito</w:t>
            </w:r>
          </w:p>
        </w:tc>
      </w:tr>
      <w:tr w:rsidR="00140D25" w14:paraId="63F0FAB1" w14:textId="77777777" w:rsidTr="17E1A462">
        <w:tc>
          <w:tcPr>
            <w:tcW w:w="10201" w:type="dxa"/>
            <w:gridSpan w:val="4"/>
          </w:tcPr>
          <w:p w14:paraId="566E63A1" w14:textId="77777777" w:rsidR="00140D25" w:rsidRDefault="00140D25"/>
        </w:tc>
      </w:tr>
      <w:tr w:rsidR="00140D25" w14:paraId="2BD454B0" w14:textId="77777777" w:rsidTr="17E1A462">
        <w:tc>
          <w:tcPr>
            <w:tcW w:w="10201" w:type="dxa"/>
            <w:gridSpan w:val="4"/>
          </w:tcPr>
          <w:p w14:paraId="1C34ACC2" w14:textId="77777777" w:rsidR="00140D25" w:rsidRDefault="00140D25"/>
        </w:tc>
      </w:tr>
      <w:tr w:rsidR="00140D25" w14:paraId="061D76AD" w14:textId="77777777" w:rsidTr="17E1A462">
        <w:tc>
          <w:tcPr>
            <w:tcW w:w="10201" w:type="dxa"/>
            <w:gridSpan w:val="4"/>
          </w:tcPr>
          <w:p w14:paraId="291AD9AC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17E1A462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17E1A462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E3231C" w14:paraId="6761C9BE" w14:textId="77777777" w:rsidTr="17E1A462">
        <w:tc>
          <w:tcPr>
            <w:tcW w:w="754" w:type="dxa"/>
          </w:tcPr>
          <w:p w14:paraId="4D05A4E5" w14:textId="28277273" w:rsidR="00E3231C" w:rsidRDefault="00E3231C" w:rsidP="00E3231C"/>
        </w:tc>
        <w:tc>
          <w:tcPr>
            <w:tcW w:w="6234" w:type="dxa"/>
          </w:tcPr>
          <w:p w14:paraId="6C93C027" w14:textId="0A118F49" w:rsidR="00E3231C" w:rsidRDefault="00E3231C" w:rsidP="00E3231C">
            <w:r w:rsidRPr="00E3231C">
              <w:t xml:space="preserve">Adaptar e otimizar o design da interface do usuário para garantir uma experiência intuitiva, acessível e eficiente em dispositivos móveis. O foco será garantir que o layout, a tipografia, os elementos interativos e as imagens sejam corretamente </w:t>
            </w:r>
            <w:r w:rsidR="00CD6035" w:rsidRPr="00E3231C">
              <w:t>dimensionadas e posicionadas</w:t>
            </w:r>
            <w:r w:rsidRPr="00E3231C">
              <w:t xml:space="preserve"> em telas de diferentes tamanhos e resoluções, mantendo a consistência visual e funcional.</w:t>
            </w:r>
          </w:p>
        </w:tc>
        <w:tc>
          <w:tcPr>
            <w:tcW w:w="1541" w:type="dxa"/>
          </w:tcPr>
          <w:p w14:paraId="7B3F85A3" w14:textId="7E7BE899" w:rsidR="00E3231C" w:rsidRDefault="00E3231C" w:rsidP="00E3231C">
            <w:r>
              <w:t>23/09/2024</w:t>
            </w:r>
          </w:p>
        </w:tc>
        <w:tc>
          <w:tcPr>
            <w:tcW w:w="1672" w:type="dxa"/>
          </w:tcPr>
          <w:p w14:paraId="4EF6A697" w14:textId="40E9C6F1" w:rsidR="00E3231C" w:rsidRDefault="00E3231C" w:rsidP="00E3231C">
            <w:r>
              <w:t>29/09/2024</w:t>
            </w:r>
          </w:p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8"/>
        <w:gridCol w:w="2917"/>
        <w:gridCol w:w="1590"/>
        <w:gridCol w:w="1411"/>
        <w:gridCol w:w="1806"/>
        <w:gridCol w:w="1641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4FEFDE3A" w:rsidR="00140D25" w:rsidRDefault="00CD6035" w:rsidP="004D5173">
            <w:r>
              <w:t xml:space="preserve"> 01</w:t>
            </w:r>
          </w:p>
        </w:tc>
        <w:tc>
          <w:tcPr>
            <w:tcW w:w="2971" w:type="dxa"/>
          </w:tcPr>
          <w:p w14:paraId="5E6C5260" w14:textId="77777777" w:rsidR="00140D25" w:rsidRDefault="00CD6035" w:rsidP="004D5173">
            <w:r w:rsidRPr="00CD6035">
              <w:rPr>
                <w:b/>
                <w:bCs/>
              </w:rPr>
              <w:t>Criação da Tela Principal (Home):</w:t>
            </w:r>
            <w:r w:rsidRPr="00CD6035">
              <w:t xml:space="preserve"> Desenvolver o layout da tela principal com uma interface intuitiva, tipografia </w:t>
            </w:r>
            <w:r>
              <w:t>Inter</w:t>
            </w:r>
            <w:r w:rsidRPr="00CD6035">
              <w:t xml:space="preserve"> e cores predominantes em azul e branco. A tela deve conter um botão centralizado "Fazer Login" para acesso ao sistema.</w:t>
            </w:r>
          </w:p>
          <w:p w14:paraId="259B5208" w14:textId="0D15DF4A" w:rsidR="00CD6035" w:rsidRDefault="00CD6035" w:rsidP="004D5173"/>
        </w:tc>
        <w:tc>
          <w:tcPr>
            <w:tcW w:w="1441" w:type="dxa"/>
          </w:tcPr>
          <w:p w14:paraId="5C12E670" w14:textId="79F6978E" w:rsidR="00140D25" w:rsidRDefault="00CD6035" w:rsidP="004D5173">
            <w:r>
              <w:t>Izabelly</w:t>
            </w:r>
          </w:p>
        </w:tc>
        <w:tc>
          <w:tcPr>
            <w:tcW w:w="1418" w:type="dxa"/>
          </w:tcPr>
          <w:p w14:paraId="7C3ED697" w14:textId="74234BB1" w:rsidR="00140D25" w:rsidRDefault="00CD6035" w:rsidP="004D5173">
            <w:proofErr w:type="spellStart"/>
            <w:r w:rsidRPr="00CD6035">
              <w:t>Completed</w:t>
            </w:r>
            <w:proofErr w:type="spellEnd"/>
          </w:p>
        </w:tc>
        <w:tc>
          <w:tcPr>
            <w:tcW w:w="1842" w:type="dxa"/>
          </w:tcPr>
          <w:p w14:paraId="13FD0A67" w14:textId="3F80C517" w:rsidR="00140D25" w:rsidRDefault="00CD6035" w:rsidP="004D5173">
            <w:r>
              <w:t>2</w:t>
            </w:r>
          </w:p>
        </w:tc>
        <w:tc>
          <w:tcPr>
            <w:tcW w:w="1683" w:type="dxa"/>
          </w:tcPr>
          <w:p w14:paraId="59EA432A" w14:textId="4A15DB9F" w:rsidR="00140D25" w:rsidRDefault="00CD6035" w:rsidP="004D5173">
            <w:r>
              <w:t>2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502A8A4D" w:rsidR="00140D25" w:rsidRDefault="00CD6035" w:rsidP="004D5173">
            <w:r>
              <w:t xml:space="preserve"> 02</w:t>
            </w:r>
          </w:p>
        </w:tc>
        <w:tc>
          <w:tcPr>
            <w:tcW w:w="2971" w:type="dxa"/>
          </w:tcPr>
          <w:p w14:paraId="4C5140B3" w14:textId="77777777" w:rsidR="00140D25" w:rsidRDefault="00CD6035" w:rsidP="004D5173">
            <w:r w:rsidRPr="00CD6035">
              <w:rPr>
                <w:b/>
                <w:bCs/>
              </w:rPr>
              <w:t>Criação da Tela de Login:</w:t>
            </w:r>
            <w:r w:rsidRPr="00CD6035">
              <w:t xml:space="preserve"> Criar a tela de login com campos de entrada para e-mail e senha, botão "Entrar", mantendo o estilo em azul e branco e tipografia </w:t>
            </w:r>
            <w:r>
              <w:t>Inter</w:t>
            </w:r>
            <w:r w:rsidRPr="00CD6035">
              <w:t>.</w:t>
            </w:r>
          </w:p>
          <w:p w14:paraId="750E1DF3" w14:textId="3DB28399" w:rsidR="00CD6035" w:rsidRDefault="00CD6035" w:rsidP="004D5173"/>
        </w:tc>
        <w:tc>
          <w:tcPr>
            <w:tcW w:w="1441" w:type="dxa"/>
          </w:tcPr>
          <w:p w14:paraId="34367579" w14:textId="2390F83F" w:rsidR="00140D25" w:rsidRDefault="00CD6035" w:rsidP="004D5173">
            <w:r>
              <w:t>Izabelly</w:t>
            </w:r>
          </w:p>
        </w:tc>
        <w:tc>
          <w:tcPr>
            <w:tcW w:w="1418" w:type="dxa"/>
          </w:tcPr>
          <w:p w14:paraId="5C37B466" w14:textId="3673C7AF" w:rsidR="00140D25" w:rsidRDefault="00CD6035" w:rsidP="004D5173">
            <w:proofErr w:type="spellStart"/>
            <w:r w:rsidRPr="00CD6035">
              <w:t>Completed</w:t>
            </w:r>
            <w:proofErr w:type="spellEnd"/>
          </w:p>
        </w:tc>
        <w:tc>
          <w:tcPr>
            <w:tcW w:w="1842" w:type="dxa"/>
          </w:tcPr>
          <w:p w14:paraId="1A7C6B9D" w14:textId="43973B8D" w:rsidR="00140D25" w:rsidRDefault="00CD6035" w:rsidP="004D5173">
            <w:r>
              <w:t>1</w:t>
            </w:r>
          </w:p>
        </w:tc>
        <w:tc>
          <w:tcPr>
            <w:tcW w:w="1683" w:type="dxa"/>
          </w:tcPr>
          <w:p w14:paraId="56358B39" w14:textId="1BD4736E" w:rsidR="00140D25" w:rsidRDefault="00CD6035" w:rsidP="004D5173">
            <w:r>
              <w:t>1</w:t>
            </w:r>
          </w:p>
        </w:tc>
      </w:tr>
      <w:tr w:rsidR="00CD6035" w14:paraId="32195239" w14:textId="77777777" w:rsidTr="00140D25">
        <w:tc>
          <w:tcPr>
            <w:tcW w:w="828" w:type="dxa"/>
          </w:tcPr>
          <w:p w14:paraId="0CFE55DB" w14:textId="30486BA2" w:rsidR="00CD6035" w:rsidRDefault="00CD6035" w:rsidP="004D5173">
            <w:r>
              <w:t>03</w:t>
            </w:r>
          </w:p>
        </w:tc>
        <w:tc>
          <w:tcPr>
            <w:tcW w:w="2971" w:type="dxa"/>
          </w:tcPr>
          <w:p w14:paraId="143077A5" w14:textId="261C63C7" w:rsidR="00CD6035" w:rsidRPr="00CD6035" w:rsidRDefault="00CD6035" w:rsidP="004D5173">
            <w:pPr>
              <w:rPr>
                <w:b/>
                <w:bCs/>
              </w:rPr>
            </w:pPr>
            <w:r w:rsidRPr="00CD6035">
              <w:rPr>
                <w:b/>
                <w:bCs/>
              </w:rPr>
              <w:t xml:space="preserve">Desenvolvimento da Tela de Administração de Estoque: </w:t>
            </w:r>
            <w:r w:rsidRPr="00CD6035">
              <w:t>Criar a interface para gerenciar doações e visualizar o status de itens no estoque (dinheiro, roupa, comida). Incluir gráficos que mostrem o que foi doado e o que está em falta.</w:t>
            </w:r>
          </w:p>
        </w:tc>
        <w:tc>
          <w:tcPr>
            <w:tcW w:w="1441" w:type="dxa"/>
          </w:tcPr>
          <w:p w14:paraId="226ABA8D" w14:textId="100DD405" w:rsidR="00CD6035" w:rsidRDefault="00CD6035" w:rsidP="004D5173">
            <w:r>
              <w:t>Felipe/Izabelly</w:t>
            </w:r>
          </w:p>
        </w:tc>
        <w:tc>
          <w:tcPr>
            <w:tcW w:w="1418" w:type="dxa"/>
          </w:tcPr>
          <w:p w14:paraId="7383833E" w14:textId="6A751559" w:rsidR="00CD6035" w:rsidRDefault="00CD6035" w:rsidP="004D5173">
            <w:proofErr w:type="spellStart"/>
            <w:r w:rsidRPr="00CD6035">
              <w:t>Completed</w:t>
            </w:r>
            <w:proofErr w:type="spellEnd"/>
          </w:p>
        </w:tc>
        <w:tc>
          <w:tcPr>
            <w:tcW w:w="1842" w:type="dxa"/>
          </w:tcPr>
          <w:p w14:paraId="174EE16E" w14:textId="405D0952" w:rsidR="00CD6035" w:rsidRDefault="00CD6035" w:rsidP="004D5173">
            <w:r>
              <w:t>5</w:t>
            </w:r>
          </w:p>
        </w:tc>
        <w:tc>
          <w:tcPr>
            <w:tcW w:w="1683" w:type="dxa"/>
          </w:tcPr>
          <w:p w14:paraId="482AEED6" w14:textId="4C3B57C5" w:rsidR="00CD6035" w:rsidRDefault="00CD6035" w:rsidP="004D5173">
            <w:r>
              <w:t>6</w:t>
            </w:r>
          </w:p>
        </w:tc>
      </w:tr>
      <w:tr w:rsidR="00CD6035" w14:paraId="0FE0B0D4" w14:textId="77777777" w:rsidTr="00140D25">
        <w:tc>
          <w:tcPr>
            <w:tcW w:w="828" w:type="dxa"/>
          </w:tcPr>
          <w:p w14:paraId="6F67097A" w14:textId="2AFD8BFD" w:rsidR="00CD6035" w:rsidRDefault="00CD6035" w:rsidP="004D5173">
            <w:r>
              <w:lastRenderedPageBreak/>
              <w:t>04</w:t>
            </w:r>
          </w:p>
        </w:tc>
        <w:tc>
          <w:tcPr>
            <w:tcW w:w="2971" w:type="dxa"/>
          </w:tcPr>
          <w:p w14:paraId="5EE3874D" w14:textId="10D6B4EC" w:rsidR="00CD6035" w:rsidRPr="00CD6035" w:rsidRDefault="00CD6035" w:rsidP="004D5173">
            <w:pPr>
              <w:rPr>
                <w:b/>
                <w:bCs/>
              </w:rPr>
            </w:pPr>
            <w:r w:rsidRPr="00CD6035">
              <w:rPr>
                <w:b/>
                <w:bCs/>
              </w:rPr>
              <w:t xml:space="preserve">Implementação do Menu de Gerenciamento: </w:t>
            </w:r>
            <w:r w:rsidRPr="00CD6035">
              <w:t>Desenvolver o menu de administração na tela de estoque, com um botão "Gerenciar". Ao clicar, o usuário poderá gerenciar doações, compras e o estoque.</w:t>
            </w:r>
          </w:p>
        </w:tc>
        <w:tc>
          <w:tcPr>
            <w:tcW w:w="1441" w:type="dxa"/>
          </w:tcPr>
          <w:p w14:paraId="59CA8A16" w14:textId="3E3BB016" w:rsidR="00CD6035" w:rsidRDefault="00CD6035" w:rsidP="004D5173">
            <w:r>
              <w:t>Izabelly</w:t>
            </w:r>
          </w:p>
        </w:tc>
        <w:tc>
          <w:tcPr>
            <w:tcW w:w="1418" w:type="dxa"/>
          </w:tcPr>
          <w:p w14:paraId="4A204429" w14:textId="6FEF1384" w:rsidR="00CD6035" w:rsidRDefault="00CD6035" w:rsidP="004D5173">
            <w:proofErr w:type="spellStart"/>
            <w:r w:rsidRPr="00CD6035">
              <w:t>Completed</w:t>
            </w:r>
            <w:proofErr w:type="spellEnd"/>
          </w:p>
        </w:tc>
        <w:tc>
          <w:tcPr>
            <w:tcW w:w="1842" w:type="dxa"/>
          </w:tcPr>
          <w:p w14:paraId="52E3AE63" w14:textId="1BA2F743" w:rsidR="00CD6035" w:rsidRDefault="00CD6035" w:rsidP="004D5173">
            <w:r>
              <w:t>1</w:t>
            </w:r>
          </w:p>
        </w:tc>
        <w:tc>
          <w:tcPr>
            <w:tcW w:w="1683" w:type="dxa"/>
          </w:tcPr>
          <w:p w14:paraId="03A5EF79" w14:textId="55F47EE2" w:rsidR="00CD6035" w:rsidRDefault="00CD6035" w:rsidP="004D5173">
            <w:r>
              <w:t>1</w:t>
            </w:r>
          </w:p>
        </w:tc>
      </w:tr>
      <w:tr w:rsidR="00CD6035" w14:paraId="4596F06A" w14:textId="77777777" w:rsidTr="00140D25">
        <w:tc>
          <w:tcPr>
            <w:tcW w:w="828" w:type="dxa"/>
          </w:tcPr>
          <w:p w14:paraId="1BB081E5" w14:textId="2985C536" w:rsidR="00CD6035" w:rsidRDefault="00CD6035" w:rsidP="004D5173">
            <w:r>
              <w:t>05</w:t>
            </w:r>
          </w:p>
        </w:tc>
        <w:tc>
          <w:tcPr>
            <w:tcW w:w="2971" w:type="dxa"/>
          </w:tcPr>
          <w:p w14:paraId="5D73FD9D" w14:textId="2FBF0773" w:rsidR="00CD6035" w:rsidRPr="00CD6035" w:rsidRDefault="00CD6035" w:rsidP="004D5173">
            <w:pPr>
              <w:rPr>
                <w:b/>
                <w:bCs/>
              </w:rPr>
            </w:pPr>
            <w:r w:rsidRPr="00CD6035">
              <w:rPr>
                <w:b/>
                <w:bCs/>
              </w:rPr>
              <w:t xml:space="preserve">Desenvolvimento do Rodapé: </w:t>
            </w:r>
            <w:r w:rsidRPr="00CD6035">
              <w:t>Implementar o rodapé em todas as telas</w:t>
            </w:r>
            <w:r>
              <w:t>.</w:t>
            </w:r>
          </w:p>
        </w:tc>
        <w:tc>
          <w:tcPr>
            <w:tcW w:w="1441" w:type="dxa"/>
          </w:tcPr>
          <w:p w14:paraId="45D55E8E" w14:textId="367FD3DE" w:rsidR="00CD6035" w:rsidRDefault="00CD6035" w:rsidP="004D5173">
            <w:r>
              <w:t>Felipe/Izabelly</w:t>
            </w:r>
          </w:p>
        </w:tc>
        <w:tc>
          <w:tcPr>
            <w:tcW w:w="1418" w:type="dxa"/>
          </w:tcPr>
          <w:p w14:paraId="2599445B" w14:textId="688A8170" w:rsidR="00CD6035" w:rsidRDefault="00CD6035" w:rsidP="004D5173">
            <w:proofErr w:type="spellStart"/>
            <w:r w:rsidRPr="00CD6035">
              <w:t>Completed</w:t>
            </w:r>
            <w:proofErr w:type="spellEnd"/>
          </w:p>
        </w:tc>
        <w:tc>
          <w:tcPr>
            <w:tcW w:w="1842" w:type="dxa"/>
          </w:tcPr>
          <w:p w14:paraId="03E01793" w14:textId="1FB49120" w:rsidR="00CD6035" w:rsidRDefault="00CD6035" w:rsidP="004D5173">
            <w:r>
              <w:t>1</w:t>
            </w:r>
          </w:p>
        </w:tc>
        <w:tc>
          <w:tcPr>
            <w:tcW w:w="1683" w:type="dxa"/>
          </w:tcPr>
          <w:p w14:paraId="46F524F0" w14:textId="41D22331" w:rsidR="00CD6035" w:rsidRDefault="00CD6035" w:rsidP="004D5173">
            <w:r>
              <w:t>1</w:t>
            </w:r>
          </w:p>
        </w:tc>
      </w:tr>
      <w:tr w:rsidR="00CD6035" w14:paraId="7B0409A4" w14:textId="77777777" w:rsidTr="00140D25">
        <w:tc>
          <w:tcPr>
            <w:tcW w:w="828" w:type="dxa"/>
          </w:tcPr>
          <w:p w14:paraId="203B71D4" w14:textId="3668F908" w:rsidR="00CD6035" w:rsidRDefault="00CD6035" w:rsidP="004D5173">
            <w:r>
              <w:t>06</w:t>
            </w:r>
          </w:p>
        </w:tc>
        <w:tc>
          <w:tcPr>
            <w:tcW w:w="2971" w:type="dxa"/>
          </w:tcPr>
          <w:p w14:paraId="238A8D83" w14:textId="6DEE3F45" w:rsidR="00CD6035" w:rsidRPr="00CD6035" w:rsidRDefault="00CD6035" w:rsidP="004D5173">
            <w:pPr>
              <w:rPr>
                <w:b/>
                <w:bCs/>
              </w:rPr>
            </w:pPr>
            <w:r w:rsidRPr="00CD6035">
              <w:rPr>
                <w:b/>
                <w:bCs/>
              </w:rPr>
              <w:t xml:space="preserve">Documentação das Telas: </w:t>
            </w:r>
            <w:r w:rsidRPr="00CD6035">
              <w:t>Descrever em detalhes o layout, design e funcionalidades das telas criadas: Tela Principal (Home), Tela de Login e Tela de Administração de Estoque.</w:t>
            </w:r>
          </w:p>
        </w:tc>
        <w:tc>
          <w:tcPr>
            <w:tcW w:w="1441" w:type="dxa"/>
          </w:tcPr>
          <w:p w14:paraId="1563969C" w14:textId="497ABD9E" w:rsidR="00CD6035" w:rsidRDefault="00CD6035" w:rsidP="004D5173">
            <w:r>
              <w:t>Izabelly</w:t>
            </w:r>
          </w:p>
        </w:tc>
        <w:tc>
          <w:tcPr>
            <w:tcW w:w="1418" w:type="dxa"/>
          </w:tcPr>
          <w:p w14:paraId="2895A51B" w14:textId="142B0BFB" w:rsidR="00CD6035" w:rsidRDefault="00CD6035" w:rsidP="004D5173">
            <w:proofErr w:type="spellStart"/>
            <w:r w:rsidRPr="00CD6035">
              <w:t>Completed</w:t>
            </w:r>
            <w:proofErr w:type="spellEnd"/>
          </w:p>
        </w:tc>
        <w:tc>
          <w:tcPr>
            <w:tcW w:w="1842" w:type="dxa"/>
          </w:tcPr>
          <w:p w14:paraId="0FEBCCC3" w14:textId="359CF0BC" w:rsidR="00CD6035" w:rsidRDefault="00CD6035" w:rsidP="004D5173">
            <w:r>
              <w:t>3</w:t>
            </w:r>
          </w:p>
        </w:tc>
        <w:tc>
          <w:tcPr>
            <w:tcW w:w="1683" w:type="dxa"/>
          </w:tcPr>
          <w:p w14:paraId="641B010C" w14:textId="60CC1F48" w:rsidR="00CD6035" w:rsidRDefault="00CD6035" w:rsidP="004D5173">
            <w:r>
              <w:t>3</w:t>
            </w:r>
          </w:p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1CD51F07" w14:textId="77777777" w:rsidR="00CD6035" w:rsidRPr="00C8223E" w:rsidRDefault="00CD6035" w:rsidP="00CD6035">
      <w:pPr>
        <w:rPr>
          <w:b/>
          <w:bCs/>
        </w:rPr>
      </w:pPr>
    </w:p>
    <w:p w14:paraId="37140AAA" w14:textId="24BB5CD4" w:rsidR="00CD6035" w:rsidRPr="00BA0FF7" w:rsidRDefault="00CD6035" w:rsidP="00CD6035">
      <w:pPr>
        <w:rPr>
          <w:b/>
          <w:bCs/>
        </w:rPr>
      </w:pPr>
      <w:r w:rsidRPr="00BA0FF7">
        <w:rPr>
          <w:b/>
          <w:bCs/>
        </w:rPr>
        <w:t>Abertura do Sistema</w:t>
      </w:r>
    </w:p>
    <w:p w14:paraId="16E9DB4D" w14:textId="77777777" w:rsidR="00CD6035" w:rsidRDefault="00CD6035" w:rsidP="00CD6035"/>
    <w:p w14:paraId="248ECDA6" w14:textId="77777777" w:rsidR="00CD6035" w:rsidRDefault="00CD6035" w:rsidP="00CD6035">
      <w:r>
        <w:t>Na tela inicial do sistema, diversos elementos foram cuidadosamente organizados para proporcionar ao usuário uma introdução clara, intuitiva e visualmente atraente à plataforma. O design busca equilibrar estética e funcionalidade, criando uma experiência agradável e de fácil navegação.</w:t>
      </w:r>
    </w:p>
    <w:p w14:paraId="15742762" w14:textId="77777777" w:rsidR="00CD6035" w:rsidRDefault="00CD6035" w:rsidP="00CD6035"/>
    <w:p w14:paraId="383F1517" w14:textId="77777777" w:rsidR="00CD6035" w:rsidRDefault="00CD6035" w:rsidP="00CD6035"/>
    <w:p w14:paraId="6718F37D" w14:textId="082CBC4D" w:rsidR="00CD6035" w:rsidRDefault="00CD6035" w:rsidP="00CD6035">
      <w:r>
        <w:t>1. Elementos Visuais</w:t>
      </w:r>
    </w:p>
    <w:p w14:paraId="4341DDF9" w14:textId="77777777" w:rsidR="00CD6035" w:rsidRDefault="00CD6035" w:rsidP="00CD6035"/>
    <w:p w14:paraId="7E89F71C" w14:textId="42E4EE9B" w:rsidR="00C8223E" w:rsidRDefault="00CD6035" w:rsidP="00CD6035">
      <w:r>
        <w:t xml:space="preserve">   - Logotipo do Sistema: O logotipo está posicionado no topo da página, em um local de destaque, garantindo que a identidade visual do sistema seja imediatamente reconhecida. Esse elemento não só reforça o profissionalismo da plataforma, como também proporciona uma sensação de familiaridade ao usuário.</w:t>
      </w:r>
    </w:p>
    <w:p w14:paraId="7E151ACB" w14:textId="77777777" w:rsidR="00C8223E" w:rsidRDefault="00C8223E" w:rsidP="00CD6035"/>
    <w:p w14:paraId="2C445BD2" w14:textId="458B3964" w:rsidR="00CD6035" w:rsidRDefault="00CD6035" w:rsidP="00CD6035">
      <w:r>
        <w:t>2. Informações e Funcionalidades</w:t>
      </w:r>
    </w:p>
    <w:p w14:paraId="55834E2C" w14:textId="77777777" w:rsidR="00CD6035" w:rsidRDefault="00CD6035" w:rsidP="00CD6035"/>
    <w:p w14:paraId="633B2D21" w14:textId="44333FB6" w:rsidR="00CD6035" w:rsidRDefault="00CD6035" w:rsidP="00CD6035">
      <w:r>
        <w:t xml:space="preserve">   - </w:t>
      </w:r>
      <w:proofErr w:type="spellStart"/>
      <w:r>
        <w:t>Descrição</w:t>
      </w:r>
      <w:r w:rsidR="00C8223E">
        <w:t>:</w:t>
      </w:r>
      <w:r>
        <w:t>Abaixo</w:t>
      </w:r>
      <w:proofErr w:type="spellEnd"/>
      <w:r>
        <w:t xml:space="preserve"> dos ícones de serviços, uma breve descrição em texto fornece um panorama geral do sistema. Esta descrição ressalta a utilidade da plataforma para quem gerencia atividades de cuidado com idosos, destacando benefícios como agilidade, organização e maior controle das informações. O texto é curto e objetivo, de modo a não sobrecarregar a página, mas suficientemente informativo para atrair o interesse do usuário.</w:t>
      </w:r>
    </w:p>
    <w:p w14:paraId="703F4259" w14:textId="77777777" w:rsidR="00CD6035" w:rsidRDefault="00CD6035" w:rsidP="00CD6035"/>
    <w:p w14:paraId="45E137BC" w14:textId="798B0463" w:rsidR="00CD6035" w:rsidRDefault="00CD6035" w:rsidP="00CD6035"/>
    <w:p w14:paraId="6C23F43F" w14:textId="77777777" w:rsidR="00CD6035" w:rsidRDefault="00CD6035" w:rsidP="00CD6035"/>
    <w:p w14:paraId="3A5E03A2" w14:textId="7ABE761E" w:rsidR="00CD6035" w:rsidRDefault="00CD6035" w:rsidP="00CD6035">
      <w:r>
        <w:t>3. Botão de Acesso</w:t>
      </w:r>
    </w:p>
    <w:p w14:paraId="43BE234F" w14:textId="77777777" w:rsidR="00CD6035" w:rsidRDefault="00CD6035" w:rsidP="00CD6035"/>
    <w:p w14:paraId="705D7626" w14:textId="7A5DD276" w:rsidR="00CD6035" w:rsidRDefault="00CD6035" w:rsidP="00CD6035">
      <w:r>
        <w:t xml:space="preserve">   - Botão "</w:t>
      </w:r>
      <w:r w:rsidR="00C8223E">
        <w:t>Fazer Login</w:t>
      </w:r>
      <w:r>
        <w:t>": Um botão em destaque, centralizado na página, direciona o usuário para a página de login. Ele foi projetado com uma cor contrastante, chamativa (</w:t>
      </w:r>
      <w:proofErr w:type="spellStart"/>
      <w:r>
        <w:t>ex</w:t>
      </w:r>
      <w:proofErr w:type="spellEnd"/>
      <w:r>
        <w:t xml:space="preserve">: azul escuro com fonte branca), para garantir que seja facilmente visível. Ao clicar, o usuário é levado de maneira rápida e intuitiva para a tela de login, onde poderá inserir suas credenciais de acesso. </w:t>
      </w:r>
    </w:p>
    <w:p w14:paraId="4C8A7196" w14:textId="77777777" w:rsidR="00CD6035" w:rsidRDefault="00CD6035" w:rsidP="00CD6035">
      <w:r>
        <w:t xml:space="preserve">   </w:t>
      </w:r>
    </w:p>
    <w:p w14:paraId="1248D336" w14:textId="63A295FC" w:rsidR="00CD6035" w:rsidRDefault="00CD6035" w:rsidP="00CD6035">
      <w:r>
        <w:t xml:space="preserve">   - Acesso Rápido: Abaixo do</w:t>
      </w:r>
      <w:r w:rsidR="00C8223E">
        <w:t xml:space="preserve"> campo para digitar a senha</w:t>
      </w:r>
      <w:r>
        <w:t>, há um link para "Esqueci minha senha", caso o usuário necessite de assistência para recuperar suas credenciais</w:t>
      </w:r>
      <w:r w:rsidR="00C8223E">
        <w:t>.</w:t>
      </w:r>
    </w:p>
    <w:p w14:paraId="0EDB6EB9" w14:textId="77777777" w:rsidR="00CD6035" w:rsidRDefault="00CD6035" w:rsidP="00CD6035"/>
    <w:p w14:paraId="26F71CF2" w14:textId="5E18E06C" w:rsidR="00CD6035" w:rsidRDefault="00CD6035" w:rsidP="00CD6035">
      <w:r>
        <w:t>4. Rodapé</w:t>
      </w:r>
    </w:p>
    <w:p w14:paraId="711E40AF" w14:textId="77777777" w:rsidR="00CD6035" w:rsidRDefault="00CD6035" w:rsidP="00CD6035"/>
    <w:p w14:paraId="30A4726F" w14:textId="3724E6AD" w:rsidR="00CD6035" w:rsidRDefault="00CD6035" w:rsidP="00CD6035">
      <w:r>
        <w:t xml:space="preserve">   - Logotipo da Empresa Desenvolvedora: O logotipo da empresa responsável pelo desenvolvimento do sistema está posicionado no rodapé, junto com o nome da empresa. Isso evidencia a autoria do sistema e o suporte técnico responsável.</w:t>
      </w:r>
    </w:p>
    <w:p w14:paraId="1DE371A0" w14:textId="77777777" w:rsidR="00CD6035" w:rsidRDefault="00CD6035" w:rsidP="00CD6035"/>
    <w:p w14:paraId="398ACEAF" w14:textId="26DDA692" w:rsidR="00CD6035" w:rsidRDefault="00CD6035" w:rsidP="00CD6035">
      <w:r>
        <w:t>Conclusão</w:t>
      </w:r>
    </w:p>
    <w:p w14:paraId="1D27D4F6" w14:textId="77777777" w:rsidR="00CD6035" w:rsidRDefault="00CD6035" w:rsidP="00CD6035"/>
    <w:p w14:paraId="70406D6F" w14:textId="376FEE5F" w:rsidR="00C8223E" w:rsidRDefault="00CD6035" w:rsidP="00CD6035">
      <w:r>
        <w:t>A tela inicial do sistema foi projetada para ser visualmente atraente, intuitiva e funcional. Com elementos cuidadosamente posicionados, o objetivo é proporcionar ao usuário uma experiência de navegação fluida e rápida, enquanto reforça a missão da plataforma de apoiar o cuidado com idosos. O botão de acesso direto à página de login garante que o usuário possa iniciar sua jornada no sistema com facilidade, enquanto o rodapé informa e conecta o usuário com a empresa desenvolvedora e suporte técnico, dando confiança e credibilidade à plataforma.</w:t>
      </w:r>
      <w:r w:rsidR="00C8223E" w:rsidRPr="00C8223E">
        <w:rPr>
          <w:noProof/>
        </w:rPr>
        <w:t xml:space="preserve"> </w:t>
      </w:r>
      <w:r w:rsidR="00C8223E">
        <w:t xml:space="preserve">                                                                               </w:t>
      </w:r>
    </w:p>
    <w:p w14:paraId="40C9EDF6" w14:textId="4A2EA832" w:rsidR="00710E53" w:rsidRDefault="00710E53" w:rsidP="00CD6035">
      <w:r>
        <w:rPr>
          <w:noProof/>
        </w:rPr>
        <w:drawing>
          <wp:inline distT="0" distB="0" distL="0" distR="0" wp14:anchorId="7AF76E16" wp14:editId="78E076E1">
            <wp:extent cx="2479963" cy="3656557"/>
            <wp:effectExtent l="0" t="0" r="0" b="1270"/>
            <wp:docPr id="263994959" name="Imagem 2" descr="Interface gráfica do usuário, Texto, Aplicativo, chat ou mensagem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94959" name="Imagem 2" descr="Interface gráfica do usuário, Texto, Aplicativo, chat ou mensagem de texto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8"/>
                    <a:stretch/>
                  </pic:blipFill>
                  <pic:spPr bwMode="auto">
                    <a:xfrm>
                      <a:off x="0" y="0"/>
                      <a:ext cx="2495304" cy="367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8B667" w14:textId="775E6F38" w:rsidR="00710E53" w:rsidRDefault="00BA0FF7" w:rsidP="00CD6035">
      <w:pPr>
        <w:rPr>
          <w:b/>
          <w:bCs/>
        </w:rPr>
      </w:pPr>
      <w:r w:rsidRPr="00BA0FF7">
        <w:rPr>
          <w:b/>
          <w:bCs/>
        </w:rPr>
        <w:lastRenderedPageBreak/>
        <w:t xml:space="preserve">Página de Login </w:t>
      </w:r>
    </w:p>
    <w:p w14:paraId="47300695" w14:textId="77777777" w:rsidR="00BA0FF7" w:rsidRDefault="00BA0FF7" w:rsidP="00BA0FF7">
      <w:r w:rsidRPr="00BA0FF7">
        <w:t>A página de login apresenta elementos simples e diretos para facilitar o acesso ao sistema, priorizando a experiência do usuário com um design claro e funcional. A organização visual garante que o processo de autenticação seja realizado de maneira rápida e eficiente.</w:t>
      </w:r>
    </w:p>
    <w:p w14:paraId="56BBAA78" w14:textId="77777777" w:rsidR="00BA0FF7" w:rsidRDefault="00BA0FF7" w:rsidP="00BA0FF7"/>
    <w:p w14:paraId="1787B23E" w14:textId="18796962" w:rsidR="00BA0FF7" w:rsidRPr="00BA0FF7" w:rsidRDefault="00BA0FF7" w:rsidP="00BA0FF7">
      <w:r w:rsidRPr="00BA0FF7">
        <w:t>Identidade Visual e Cabeçalho</w:t>
      </w:r>
    </w:p>
    <w:p w14:paraId="4BCDB6E9" w14:textId="77777777" w:rsidR="00BA0FF7" w:rsidRDefault="00BA0FF7" w:rsidP="00BA0FF7">
      <w:pPr>
        <w:ind w:left="720"/>
      </w:pPr>
      <w:r w:rsidRPr="00BA0FF7">
        <w:t>No topo da página, o logotipo da plataforma reforça a identidade visual, transmitindo confiança e familiaridade para o usuário. O uso consistente das cores da marca ajuda a criar uma experiência de navegação coesa.</w:t>
      </w:r>
    </w:p>
    <w:p w14:paraId="0274B633" w14:textId="77777777" w:rsidR="00BA0FF7" w:rsidRPr="00BA0FF7" w:rsidRDefault="00BA0FF7" w:rsidP="00BA0FF7">
      <w:pPr>
        <w:ind w:left="720"/>
      </w:pPr>
    </w:p>
    <w:p w14:paraId="4011C51E" w14:textId="74352678" w:rsidR="00BA0FF7" w:rsidRPr="00BA0FF7" w:rsidRDefault="00BA0FF7" w:rsidP="00BA0FF7">
      <w:r w:rsidRPr="00BA0FF7">
        <w:t>Campos de Acesso</w:t>
      </w:r>
    </w:p>
    <w:p w14:paraId="04C3DBF4" w14:textId="77777777" w:rsidR="00BA0FF7" w:rsidRPr="00BA0FF7" w:rsidRDefault="00BA0FF7" w:rsidP="00BA0FF7">
      <w:pPr>
        <w:ind w:left="1440"/>
      </w:pPr>
      <w:r w:rsidRPr="00BA0FF7">
        <w:rPr>
          <w:b/>
          <w:bCs/>
        </w:rPr>
        <w:t xml:space="preserve">Campo de E-mail: </w:t>
      </w:r>
      <w:r w:rsidRPr="00BA0FF7">
        <w:t>Um campo de entrada para que o usuário informe o e-mail ou nome de usuário associado à sua conta.</w:t>
      </w:r>
    </w:p>
    <w:p w14:paraId="68D9E120" w14:textId="77777777" w:rsidR="00BA0FF7" w:rsidRDefault="00BA0FF7" w:rsidP="00BA0FF7">
      <w:pPr>
        <w:ind w:left="1440"/>
      </w:pPr>
      <w:r w:rsidRPr="00BA0FF7">
        <w:rPr>
          <w:b/>
          <w:bCs/>
        </w:rPr>
        <w:t>Campo de Senha:</w:t>
      </w:r>
      <w:r w:rsidRPr="00BA0FF7">
        <w:t xml:space="preserve"> Um campo seguro para que o usuário digite sua senha.</w:t>
      </w:r>
    </w:p>
    <w:p w14:paraId="6CF66C2E" w14:textId="77777777" w:rsidR="00BA0FF7" w:rsidRPr="00BA0FF7" w:rsidRDefault="00BA0FF7" w:rsidP="00BA0FF7">
      <w:pPr>
        <w:ind w:left="1440"/>
      </w:pPr>
    </w:p>
    <w:p w14:paraId="099E7F64" w14:textId="68537604" w:rsidR="00BA0FF7" w:rsidRDefault="00BA0FF7" w:rsidP="00BA0FF7">
      <w:pPr>
        <w:ind w:left="720"/>
      </w:pPr>
      <w:r w:rsidRPr="00BA0FF7">
        <w:t xml:space="preserve">Ambos os campos estão claramente identificados com </w:t>
      </w:r>
      <w:proofErr w:type="spellStart"/>
      <w:r w:rsidRPr="00BA0FF7">
        <w:t>placeholder</w:t>
      </w:r>
      <w:r>
        <w:t>s</w:t>
      </w:r>
      <w:proofErr w:type="spellEnd"/>
      <w:r w:rsidRPr="00BA0FF7">
        <w:t>, facilitando o preenchimento. Além disso, o campo de senha pode contar com uma opção de visualização da senha, permitindo ao usuário revisar o que está digitando.</w:t>
      </w:r>
    </w:p>
    <w:p w14:paraId="67DDCFE3" w14:textId="77777777" w:rsidR="00BA0FF7" w:rsidRPr="00BA0FF7" w:rsidRDefault="00BA0FF7" w:rsidP="00BA0FF7">
      <w:pPr>
        <w:ind w:left="720"/>
      </w:pPr>
    </w:p>
    <w:p w14:paraId="2089CEFC" w14:textId="64E36765" w:rsidR="00BA0FF7" w:rsidRPr="00BA0FF7" w:rsidRDefault="00BA0FF7" w:rsidP="00BA0FF7">
      <w:r w:rsidRPr="00BA0FF7">
        <w:t>Botões e Links Auxiliares</w:t>
      </w:r>
    </w:p>
    <w:p w14:paraId="61D6611A" w14:textId="77777777" w:rsidR="00BA0FF7" w:rsidRPr="00BA0FF7" w:rsidRDefault="00BA0FF7" w:rsidP="00BA0FF7">
      <w:pPr>
        <w:ind w:left="720"/>
      </w:pPr>
      <w:r w:rsidRPr="00BA0FF7">
        <w:rPr>
          <w:b/>
          <w:bCs/>
        </w:rPr>
        <w:t>Botão de Login:</w:t>
      </w:r>
      <w:r w:rsidRPr="00BA0FF7">
        <w:t xml:space="preserve"> Posicionado logo abaixo dos campos de acesso, o botão de login é destacado visualmente com cores e tamanhos adequados para garantir que o usuário perceba facilmente onde deve clicar. Ao clicar, os dados de autenticação são verificados e, se corretos, o usuário </w:t>
      </w:r>
      <w:proofErr w:type="spellStart"/>
      <w:r w:rsidRPr="00BA0FF7">
        <w:t>é</w:t>
      </w:r>
      <w:proofErr w:type="spellEnd"/>
      <w:r w:rsidRPr="00BA0FF7">
        <w:t xml:space="preserve"> redirecionado à página principal da plataforma.</w:t>
      </w:r>
    </w:p>
    <w:p w14:paraId="78580E30" w14:textId="43DF2DE4" w:rsidR="00BA0FF7" w:rsidRDefault="00BA0FF7" w:rsidP="00BA0FF7">
      <w:pPr>
        <w:ind w:left="720"/>
      </w:pPr>
      <w:r w:rsidRPr="00BA0FF7">
        <w:rPr>
          <w:b/>
          <w:bCs/>
        </w:rPr>
        <w:t>Link "Esquec</w:t>
      </w:r>
      <w:r w:rsidRPr="00BA0FF7">
        <w:rPr>
          <w:b/>
          <w:bCs/>
        </w:rPr>
        <w:t>eu sua s</w:t>
      </w:r>
      <w:r w:rsidRPr="00BA0FF7">
        <w:rPr>
          <w:b/>
          <w:bCs/>
        </w:rPr>
        <w:t>enha</w:t>
      </w:r>
      <w:r w:rsidRPr="00BA0FF7">
        <w:rPr>
          <w:b/>
          <w:bCs/>
        </w:rPr>
        <w:t>?</w:t>
      </w:r>
      <w:r w:rsidRPr="00BA0FF7">
        <w:rPr>
          <w:b/>
          <w:bCs/>
        </w:rPr>
        <w:t>":</w:t>
      </w:r>
      <w:r w:rsidRPr="00BA0FF7">
        <w:t xml:space="preserve"> Caso o usuário esqueça sua senha, um link posicionado abaixo dos campos ou ao lado do botão de login oferece uma maneira rápida e intuitiva de acessar a página de recuperação de senha. </w:t>
      </w:r>
    </w:p>
    <w:p w14:paraId="24F405BA" w14:textId="77777777" w:rsidR="00BA0FF7" w:rsidRPr="00BA0FF7" w:rsidRDefault="00BA0FF7" w:rsidP="00BA0FF7">
      <w:pPr>
        <w:ind w:left="720"/>
      </w:pPr>
    </w:p>
    <w:p w14:paraId="635F6322" w14:textId="4942B316" w:rsidR="00BA0FF7" w:rsidRPr="00BA0FF7" w:rsidRDefault="00BA0FF7" w:rsidP="00BA0FF7">
      <w:r w:rsidRPr="00BA0FF7">
        <w:t>Elementos Visuais e Layout</w:t>
      </w:r>
    </w:p>
    <w:p w14:paraId="0178E76F" w14:textId="77777777" w:rsidR="00BA0FF7" w:rsidRDefault="00BA0FF7" w:rsidP="00BA0FF7">
      <w:pPr>
        <w:ind w:left="720"/>
      </w:pPr>
      <w:r w:rsidRPr="00BA0FF7">
        <w:rPr>
          <w:b/>
          <w:bCs/>
        </w:rPr>
        <w:t>Responsividade:</w:t>
      </w:r>
      <w:r w:rsidRPr="00BA0FF7">
        <w:t xml:space="preserve"> A página de login é projetada para ser totalmente responsiva, garantindo uma experiência otimizada tanto em desktops quanto em dispositivos móveis. Os elementos são redimensionados de forma adaptativa, mantendo a funcionalidade e a usabilidade em todas as resoluções.</w:t>
      </w:r>
    </w:p>
    <w:p w14:paraId="6174DD25" w14:textId="77777777" w:rsidR="00BA0FF7" w:rsidRDefault="00BA0FF7" w:rsidP="00BA0FF7">
      <w:pPr>
        <w:ind w:left="720"/>
      </w:pPr>
    </w:p>
    <w:p w14:paraId="206E5BAC" w14:textId="3FAA45EF" w:rsidR="00BA0FF7" w:rsidRPr="00BA0FF7" w:rsidRDefault="00BA0FF7" w:rsidP="00BA0FF7">
      <w:r w:rsidRPr="00BA0FF7">
        <w:t xml:space="preserve"> Acessibilidade e Usabilidade</w:t>
      </w:r>
    </w:p>
    <w:p w14:paraId="44BFAB04" w14:textId="77777777" w:rsidR="00BA0FF7" w:rsidRPr="00BA0FF7" w:rsidRDefault="00BA0FF7" w:rsidP="00BA0FF7">
      <w:pPr>
        <w:ind w:left="720"/>
      </w:pPr>
      <w:r w:rsidRPr="00BA0FF7">
        <w:t xml:space="preserve">A página de login segue boas práticas de acessibilidade, garantindo que todos os usuários, incluindo aqueles com deficiências visuais ou motoras, possam utilizá-la. Isso inclui suporte </w:t>
      </w:r>
      <w:proofErr w:type="spellStart"/>
      <w:r w:rsidRPr="00BA0FF7">
        <w:t>a</w:t>
      </w:r>
      <w:proofErr w:type="spellEnd"/>
      <w:r w:rsidRPr="00BA0FF7">
        <w:t xml:space="preserve"> navegação via teclado, leitores de tela, e contraste adequado entre texto e fundo.</w:t>
      </w:r>
    </w:p>
    <w:p w14:paraId="56B97A7C" w14:textId="77777777" w:rsidR="00BA0FF7" w:rsidRPr="00BA0FF7" w:rsidRDefault="00BA0FF7" w:rsidP="00CD6035"/>
    <w:p w14:paraId="35F791CF" w14:textId="77777777" w:rsidR="00BA0FF7" w:rsidRPr="00BA0FF7" w:rsidRDefault="00BA0FF7" w:rsidP="00CD6035"/>
    <w:p w14:paraId="61ED7775" w14:textId="25205941" w:rsidR="00BA0FF7" w:rsidRDefault="00BA0FF7" w:rsidP="00CD6035">
      <w:r>
        <w:rPr>
          <w:noProof/>
        </w:rPr>
        <w:lastRenderedPageBreak/>
        <w:drawing>
          <wp:inline distT="0" distB="0" distL="0" distR="0" wp14:anchorId="650CDEF7" wp14:editId="06712B9B">
            <wp:extent cx="2105761" cy="3042285"/>
            <wp:effectExtent l="0" t="0" r="8890" b="5715"/>
            <wp:docPr id="179086963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69634" name="Imagem 1" descr="Interface gráfica do usuário, Aplicativ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39"/>
                    <a:stretch/>
                  </pic:blipFill>
                  <pic:spPr bwMode="auto">
                    <a:xfrm>
                      <a:off x="0" y="0"/>
                      <a:ext cx="2109378" cy="3047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AF878" w14:textId="77777777" w:rsidR="0065527F" w:rsidRDefault="0065527F" w:rsidP="00CD6035"/>
    <w:p w14:paraId="07D95CC3" w14:textId="77777777" w:rsidR="0065527F" w:rsidRPr="0065527F" w:rsidRDefault="0065527F" w:rsidP="0065527F">
      <w:r w:rsidRPr="0065527F">
        <w:rPr>
          <w:b/>
          <w:bCs/>
        </w:rPr>
        <w:t>Página Administrativa Principal</w:t>
      </w:r>
      <w:r w:rsidRPr="0065527F">
        <w:t> </w:t>
      </w:r>
    </w:p>
    <w:p w14:paraId="38C859BE" w14:textId="77777777" w:rsidR="0065527F" w:rsidRPr="0065527F" w:rsidRDefault="0065527F" w:rsidP="0065527F">
      <w:r w:rsidRPr="0065527F">
        <w:t> </w:t>
      </w:r>
    </w:p>
    <w:p w14:paraId="7927A1A2" w14:textId="0CBD5158" w:rsidR="0065527F" w:rsidRPr="0065527F" w:rsidRDefault="0065527F" w:rsidP="0065527F">
      <w:r w:rsidRPr="0065527F">
        <w:t>Visão do Administrador </w:t>
      </w:r>
    </w:p>
    <w:p w14:paraId="0070A9AF" w14:textId="77777777" w:rsidR="0065527F" w:rsidRPr="0065527F" w:rsidRDefault="0065527F" w:rsidP="0065527F">
      <w:r w:rsidRPr="0065527F">
        <w:t>   A visão do administrador é organizada com um menu de ícones que facilita a navegação pelas principais funcionalidades do sistema de gerenciamento de estoque. O primeiro ícone, representado por uma casa, leva à tela inicial. O segundo ícone exibe a página de compras como despesas. O terceiro ícone corresponde as doações feitas, como quem doou, quando e o que doou. O quarto ícone é um gráfico de desempenho, mostrando a evolução do estoque, se está faltando algo etc.  </w:t>
      </w:r>
    </w:p>
    <w:p w14:paraId="7D2A4C5A" w14:textId="77777777" w:rsidR="0065527F" w:rsidRPr="0065527F" w:rsidRDefault="0065527F" w:rsidP="0065527F">
      <w:r w:rsidRPr="0065527F">
        <w:t> </w:t>
      </w:r>
    </w:p>
    <w:p w14:paraId="5AC01839" w14:textId="5092DDFC" w:rsidR="0065527F" w:rsidRPr="0065527F" w:rsidRDefault="0065527F" w:rsidP="0065527F">
      <w:r w:rsidRPr="0065527F">
        <w:t>Cabeçalho (Header) </w:t>
      </w:r>
    </w:p>
    <w:p w14:paraId="166E2DEF" w14:textId="77777777" w:rsidR="0065527F" w:rsidRPr="0065527F" w:rsidRDefault="0065527F" w:rsidP="0065527F">
      <w:r w:rsidRPr="0065527F">
        <w:t>   O cabeçalho da página inclui o logotipo do sistema e uma barra de pesquisa, permitindo buscas rápidas por produtos ou informações específicas. Além disso, há três ícones adicionais: o primeiro, representado por uma carta, exibe mensagens recebidas; o segundo, indicado por um ponto de interrogação, oferece suporte para dúvidas; e o terceiro, um sino, notifica sobre a reposição de estoque. O nome e a foto do administrador também estão visíveis. </w:t>
      </w:r>
    </w:p>
    <w:p w14:paraId="1BE4DA88" w14:textId="77777777" w:rsidR="0065527F" w:rsidRPr="0065527F" w:rsidRDefault="0065527F" w:rsidP="0065527F">
      <w:r w:rsidRPr="0065527F">
        <w:t> </w:t>
      </w:r>
    </w:p>
    <w:p w14:paraId="35A0496E" w14:textId="48A346D5" w:rsidR="0065527F" w:rsidRPr="0065527F" w:rsidRDefault="0065527F" w:rsidP="0065527F">
      <w:r w:rsidRPr="0065527F">
        <w:t>Menu </w:t>
      </w:r>
    </w:p>
    <w:p w14:paraId="612DD960" w14:textId="77777777" w:rsidR="0065527F" w:rsidRPr="0065527F" w:rsidRDefault="0065527F" w:rsidP="0065527F">
      <w:r w:rsidRPr="0065527F">
        <w:t>   O menu de navegação está localizado na parte esquerda de todas as páginas administrativas. Ao clicar na imagem do usuário, o menu se expande, exibindo as opções disponíveis, organizadas da seguinte maneira: </w:t>
      </w:r>
    </w:p>
    <w:p w14:paraId="36F91E9A" w14:textId="77777777" w:rsidR="0065527F" w:rsidRPr="0065527F" w:rsidRDefault="0065527F" w:rsidP="0065527F">
      <w:r w:rsidRPr="0065527F">
        <w:t>   - Tela Inicial (Ícone de Casa): Direciona o usuário à página inicial do sistema. </w:t>
      </w:r>
    </w:p>
    <w:p w14:paraId="0E17D4E9" w14:textId="77777777" w:rsidR="0065527F" w:rsidRPr="0065527F" w:rsidRDefault="0065527F" w:rsidP="0065527F">
      <w:r w:rsidRPr="0065527F">
        <w:t>   - Compras: Mostra a lista de compras disponíveis, permitindo o gerenciamento eficiente de informações. </w:t>
      </w:r>
    </w:p>
    <w:p w14:paraId="434FB5C0" w14:textId="77777777" w:rsidR="0065527F" w:rsidRPr="0065527F" w:rsidRDefault="0065527F" w:rsidP="0065527F">
      <w:r w:rsidRPr="0065527F">
        <w:t>   -  Doações: Oferece acesso aos administradores para ver os doadores cadastrados, com detalhes e históricos de doações.    </w:t>
      </w:r>
    </w:p>
    <w:p w14:paraId="63FC6F0C" w14:textId="77777777" w:rsidR="0065527F" w:rsidRPr="0065527F" w:rsidRDefault="0065527F" w:rsidP="0065527F">
      <w:r w:rsidRPr="0065527F">
        <w:t>   - Gráficos de Desempenho: Apresenta gráficos que mostram a movimentação do estoque ao longo do tempo. </w:t>
      </w:r>
    </w:p>
    <w:p w14:paraId="663D1991" w14:textId="77777777" w:rsidR="0065527F" w:rsidRPr="0065527F" w:rsidRDefault="0065527F" w:rsidP="0065527F">
      <w:r w:rsidRPr="0065527F">
        <w:t> </w:t>
      </w:r>
    </w:p>
    <w:p w14:paraId="510AB354" w14:textId="77777777" w:rsidR="0065527F" w:rsidRPr="0065527F" w:rsidRDefault="0065527F" w:rsidP="0065527F">
      <w:r w:rsidRPr="0065527F">
        <w:lastRenderedPageBreak/>
        <w:t>4. Visão Geral </w:t>
      </w:r>
    </w:p>
    <w:p w14:paraId="228E8DAF" w14:textId="77777777" w:rsidR="0065527F" w:rsidRPr="0065527F" w:rsidRDefault="0065527F" w:rsidP="0065527F">
      <w:r w:rsidRPr="0065527F">
        <w:t>   A página de visão geral, acessível pelo menu, é crucial para o monitoramento das operações diárias. Ela apresenta informações rápidas e dados essenciais que requerem atenção constante dos administradores. Essa página foi projetada para otimizar a gestão do estoque, oferecendo: </w:t>
      </w:r>
    </w:p>
    <w:p w14:paraId="51DE4931" w14:textId="77777777" w:rsidR="0065527F" w:rsidRPr="0065527F" w:rsidRDefault="0065527F" w:rsidP="0065527F">
      <w:r w:rsidRPr="0065527F">
        <w:t>    </w:t>
      </w:r>
    </w:p>
    <w:p w14:paraId="57AAB5BD" w14:textId="77777777" w:rsidR="0065527F" w:rsidRPr="0065527F" w:rsidRDefault="0065527F" w:rsidP="0065527F">
      <w:r w:rsidRPr="0065527F">
        <w:t>     - Despesas do mês: Exibe o gráfico de despesas do mês, como farmácia, alimentação etc. </w:t>
      </w:r>
    </w:p>
    <w:p w14:paraId="4B0B04CD" w14:textId="77777777" w:rsidR="0065527F" w:rsidRPr="0065527F" w:rsidRDefault="0065527F" w:rsidP="0065527F">
      <w:r w:rsidRPr="0065527F">
        <w:t>     - Itens com estoque abaixo do necessário: Mostra os produtos que estão faltando no estoque. </w:t>
      </w:r>
    </w:p>
    <w:p w14:paraId="00C410F5" w14:textId="77777777" w:rsidR="0065527F" w:rsidRPr="0065527F" w:rsidRDefault="0065527F" w:rsidP="0065527F">
      <w:r w:rsidRPr="0065527F">
        <w:t>     - Doações de alimentos: Apresenta a quantidade de produtos que doaram no mês. </w:t>
      </w:r>
    </w:p>
    <w:p w14:paraId="7CCB2A5E" w14:textId="77777777" w:rsidR="0065527F" w:rsidRPr="0065527F" w:rsidRDefault="0065527F" w:rsidP="0065527F">
      <w:r w:rsidRPr="0065527F">
        <w:t>     -  Doações de dinheiro: Apresenta a quantidade de dinheiro que doaram no mês. </w:t>
      </w:r>
    </w:p>
    <w:p w14:paraId="19254E2A" w14:textId="77777777" w:rsidR="0065527F" w:rsidRPr="0065527F" w:rsidRDefault="0065527F" w:rsidP="0065527F">
      <w:r w:rsidRPr="0065527F">
        <w:t> </w:t>
      </w:r>
    </w:p>
    <w:p w14:paraId="47346392" w14:textId="77777777" w:rsidR="0065527F" w:rsidRPr="0065527F" w:rsidRDefault="0065527F" w:rsidP="0065527F">
      <w:r w:rsidRPr="0065527F">
        <w:t>5. Resumo </w:t>
      </w:r>
    </w:p>
    <w:p w14:paraId="3FDCA85D" w14:textId="77777777" w:rsidR="0065527F" w:rsidRDefault="0065527F" w:rsidP="0065527F">
      <w:r w:rsidRPr="0065527F">
        <w:t>   A seção de resumo proporciona acesso fácil a informações relevantes, com dados principais que facilitam a gestão do estoque. </w:t>
      </w:r>
    </w:p>
    <w:p w14:paraId="6DC1699A" w14:textId="77777777" w:rsidR="0065527F" w:rsidRPr="0065527F" w:rsidRDefault="0065527F" w:rsidP="0065527F"/>
    <w:p w14:paraId="0F067989" w14:textId="676F9E36" w:rsidR="00BA0FF7" w:rsidRDefault="0065527F" w:rsidP="00CD6035">
      <w:r>
        <w:rPr>
          <w:noProof/>
        </w:rPr>
        <w:drawing>
          <wp:inline distT="0" distB="0" distL="0" distR="0" wp14:anchorId="75295E32" wp14:editId="7419CC01">
            <wp:extent cx="1826671" cy="3130550"/>
            <wp:effectExtent l="0" t="0" r="2540" b="0"/>
            <wp:docPr id="1050340505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40505" name="Imagem 2" descr="Interface gráfica do usuário, Aplicativo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8"/>
                    <a:stretch/>
                  </pic:blipFill>
                  <pic:spPr bwMode="auto">
                    <a:xfrm>
                      <a:off x="0" y="0"/>
                      <a:ext cx="1829745" cy="3135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571D5" wp14:editId="634F4BBF">
            <wp:extent cx="1931945" cy="3151909"/>
            <wp:effectExtent l="0" t="0" r="0" b="0"/>
            <wp:docPr id="1404142515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42515" name="Imagem 3" descr="Interface gráfica do usuári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312" cy="318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9D06" w14:textId="77777777" w:rsidR="0065527F" w:rsidRDefault="0065527F" w:rsidP="00CD6035"/>
    <w:p w14:paraId="6E029EE0" w14:textId="77777777" w:rsidR="0065527F" w:rsidRPr="0065527F" w:rsidRDefault="0065527F" w:rsidP="0065527F">
      <w:r w:rsidRPr="0065527F">
        <w:t>Os designs das seguintes telas do sistema foram finalizados: tela de abertura, tela de login, tela administrativa principal, de um rodapé fixo e variações de componentes. O desenvolvimento dessas telas teve como prioridade a usabilidade e a consistência com a identidade visual da plataforma, assegurando uma navegação intuitiva para o usuário. </w:t>
      </w:r>
    </w:p>
    <w:p w14:paraId="7595EC7C" w14:textId="77777777" w:rsidR="0065527F" w:rsidRPr="0065527F" w:rsidRDefault="0065527F" w:rsidP="0065527F">
      <w:r w:rsidRPr="0065527F">
        <w:t> </w:t>
      </w:r>
    </w:p>
    <w:p w14:paraId="139E4DA8" w14:textId="7DCA4E13" w:rsidR="0065527F" w:rsidRPr="0065527F" w:rsidRDefault="0065527F" w:rsidP="0065527F">
      <w:r w:rsidRPr="0065527F">
        <w:t xml:space="preserve">Entretanto, algumas funcionalidades essenciais, </w:t>
      </w:r>
      <w:r>
        <w:t xml:space="preserve">como </w:t>
      </w:r>
      <w:r w:rsidRPr="0065527F">
        <w:t>recursos de acessibilidade para daltônicos, e interações mais complexas entre as páginas, ainda não foram implementadas. Essas características ficaram fora do escopo desta sprint devido à limitação de tempo, com foco nas funções principais para o lançamento inicial. A equipe está ciente da importância dessas melhorias e planeja abordá-las em próximas iterações, com o objetivo de oferecer uma experiência mais abrangente e acessível. </w:t>
      </w:r>
    </w:p>
    <w:p w14:paraId="3B15DC34" w14:textId="77777777" w:rsidR="0065527F" w:rsidRPr="0065527F" w:rsidRDefault="0065527F" w:rsidP="0065527F">
      <w:r w:rsidRPr="0065527F">
        <w:t> </w:t>
      </w:r>
    </w:p>
    <w:p w14:paraId="50AD9D3E" w14:textId="77777777" w:rsidR="0065527F" w:rsidRPr="0065527F" w:rsidRDefault="0065527F" w:rsidP="0065527F">
      <w:r w:rsidRPr="0065527F">
        <w:lastRenderedPageBreak/>
        <w:t>A meta é garantir que, nas futuras atualizações, o sistema não apenas mantenha sua eficiência, mas também se torne mais inclusivo e interativo, abrangendo as necessidades de um público mais diversos. </w:t>
      </w:r>
    </w:p>
    <w:p w14:paraId="2F763202" w14:textId="77777777" w:rsidR="0065527F" w:rsidRPr="0065527F" w:rsidRDefault="0065527F" w:rsidP="0065527F">
      <w:r w:rsidRPr="0065527F">
        <w:t> </w:t>
      </w:r>
    </w:p>
    <w:p w14:paraId="64695270" w14:textId="77777777" w:rsidR="0065527F" w:rsidRPr="0065527F" w:rsidRDefault="0065527F" w:rsidP="0065527F">
      <w:r w:rsidRPr="0065527F">
        <w:t xml:space="preserve">Confira o protótipo no </w:t>
      </w:r>
      <w:proofErr w:type="spellStart"/>
      <w:r w:rsidRPr="0065527F">
        <w:t>Figma</w:t>
      </w:r>
      <w:proofErr w:type="spellEnd"/>
      <w:r w:rsidRPr="0065527F">
        <w:t xml:space="preserve"> pelo link abaixo: </w:t>
      </w:r>
    </w:p>
    <w:p w14:paraId="378C791E" w14:textId="2BF4862F" w:rsidR="0065527F" w:rsidRPr="0065527F" w:rsidRDefault="0065527F" w:rsidP="0065527F">
      <w:r w:rsidRPr="0065527F">
        <w:t> </w:t>
      </w:r>
      <w:hyperlink r:id="rId14" w:history="1">
        <w:r w:rsidRPr="0055220E">
          <w:rPr>
            <w:rStyle w:val="Hyperlink"/>
          </w:rPr>
          <w:t>https://www.figma.com/design/TiW1WcHmuOx366j7ahyM5R/Telas-Mobile?node-id=0-1&amp;t=LBbLrTXQodwyUv7T-1</w:t>
        </w:r>
      </w:hyperlink>
      <w:r>
        <w:t xml:space="preserve"> </w:t>
      </w:r>
    </w:p>
    <w:p w14:paraId="494D1A0D" w14:textId="77777777" w:rsidR="0065527F" w:rsidRPr="00BA0FF7" w:rsidRDefault="0065527F" w:rsidP="00CD6035"/>
    <w:sectPr w:rsidR="0065527F" w:rsidRPr="00BA0FF7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E4D47" w14:textId="77777777" w:rsidR="00802917" w:rsidRDefault="00802917" w:rsidP="00140D25">
      <w:pPr>
        <w:spacing w:after="0" w:line="240" w:lineRule="auto"/>
      </w:pPr>
      <w:r>
        <w:separator/>
      </w:r>
    </w:p>
  </w:endnote>
  <w:endnote w:type="continuationSeparator" w:id="0">
    <w:p w14:paraId="0B28950C" w14:textId="77777777" w:rsidR="00802917" w:rsidRDefault="00802917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7B66D" w14:textId="77777777" w:rsidR="00802917" w:rsidRDefault="00802917" w:rsidP="00140D25">
      <w:pPr>
        <w:spacing w:after="0" w:line="240" w:lineRule="auto"/>
      </w:pPr>
      <w:r>
        <w:separator/>
      </w:r>
    </w:p>
  </w:footnote>
  <w:footnote w:type="continuationSeparator" w:id="0">
    <w:p w14:paraId="3F5A0759" w14:textId="77777777" w:rsidR="00802917" w:rsidRDefault="00802917" w:rsidP="0014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B0AAB"/>
    <w:multiLevelType w:val="multilevel"/>
    <w:tmpl w:val="D7FA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F4A25"/>
    <w:multiLevelType w:val="multilevel"/>
    <w:tmpl w:val="7EC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C73F6"/>
    <w:multiLevelType w:val="multilevel"/>
    <w:tmpl w:val="DA68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5731B"/>
    <w:multiLevelType w:val="multilevel"/>
    <w:tmpl w:val="3704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45007"/>
    <w:multiLevelType w:val="multilevel"/>
    <w:tmpl w:val="C206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42682"/>
    <w:multiLevelType w:val="multilevel"/>
    <w:tmpl w:val="EC8E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512606">
    <w:abstractNumId w:val="1"/>
  </w:num>
  <w:num w:numId="2" w16cid:durableId="1738169026">
    <w:abstractNumId w:val="3"/>
  </w:num>
  <w:num w:numId="3" w16cid:durableId="943268761">
    <w:abstractNumId w:val="0"/>
  </w:num>
  <w:num w:numId="4" w16cid:durableId="368339182">
    <w:abstractNumId w:val="5"/>
  </w:num>
  <w:num w:numId="5" w16cid:durableId="800271119">
    <w:abstractNumId w:val="4"/>
  </w:num>
  <w:num w:numId="6" w16cid:durableId="1693914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285AD1"/>
    <w:rsid w:val="002E0BE7"/>
    <w:rsid w:val="004B6717"/>
    <w:rsid w:val="0065527F"/>
    <w:rsid w:val="006D24F4"/>
    <w:rsid w:val="00710BB4"/>
    <w:rsid w:val="00710E53"/>
    <w:rsid w:val="007B0F40"/>
    <w:rsid w:val="00802917"/>
    <w:rsid w:val="009169B1"/>
    <w:rsid w:val="00B12CF5"/>
    <w:rsid w:val="00B61174"/>
    <w:rsid w:val="00BA0FF7"/>
    <w:rsid w:val="00C8223E"/>
    <w:rsid w:val="00C918B1"/>
    <w:rsid w:val="00CD6035"/>
    <w:rsid w:val="00D82D71"/>
    <w:rsid w:val="00E3231C"/>
    <w:rsid w:val="00F913DD"/>
    <w:rsid w:val="00FA612F"/>
    <w:rsid w:val="07C914E1"/>
    <w:rsid w:val="0BD977C3"/>
    <w:rsid w:val="17E1A462"/>
    <w:rsid w:val="1DBB74BF"/>
    <w:rsid w:val="1F55D4A3"/>
    <w:rsid w:val="4F9C140B"/>
    <w:rsid w:val="57EE3E22"/>
    <w:rsid w:val="5B5B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5527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5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igma.com/design/TiW1WcHmuOx366j7ahyM5R/Telas-Mobile?node-id=0-1&amp;t=LBbLrTXQodwyUv7T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1630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izinha fofa</cp:lastModifiedBy>
  <cp:revision>9</cp:revision>
  <dcterms:created xsi:type="dcterms:W3CDTF">2024-09-16T03:44:00Z</dcterms:created>
  <dcterms:modified xsi:type="dcterms:W3CDTF">2024-09-30T16:06:00Z</dcterms:modified>
</cp:coreProperties>
</file>