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9D3B3" w14:textId="2379E0C7" w:rsidR="00F913DD" w:rsidRDefault="00140D25" w:rsidP="00140D25">
      <w:pPr>
        <w:jc w:val="center"/>
      </w:pPr>
      <w:r w:rsidRPr="0026606D">
        <w:rPr>
          <w:rFonts w:ascii="Arial" w:hAnsi="Arial" w:cs="Arial"/>
          <w:noProof/>
          <w:snapToGrid w:val="0"/>
          <w:sz w:val="24"/>
        </w:rPr>
        <w:drawing>
          <wp:inline distT="0" distB="0" distL="0" distR="0" wp14:anchorId="08E87A71" wp14:editId="22BD9F5E">
            <wp:extent cx="4141522" cy="738290"/>
            <wp:effectExtent l="0" t="0" r="0" b="5080"/>
            <wp:docPr id="3" name="Imagem 3" descr="\\10.67.95.250\biblioteca\BIBLIOTECA\Identidade visual CPS\Cabeçalho Fatec Jales_eleiçã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67.95.250\biblioteca\BIBLIOTECA\Identidade visual CPS\Cabeçalho Fatec Jales_eleiçã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0360" cy="763040"/>
                    </a:xfrm>
                    <a:prstGeom prst="rect">
                      <a:avLst/>
                    </a:prstGeom>
                    <a:noFill/>
                    <a:ln>
                      <a:noFill/>
                    </a:ln>
                  </pic:spPr>
                </pic:pic>
              </a:graphicData>
            </a:graphic>
          </wp:inline>
        </w:drawing>
      </w:r>
    </w:p>
    <w:tbl>
      <w:tblPr>
        <w:tblStyle w:val="Tabelacomgrade"/>
        <w:tblW w:w="10201" w:type="dxa"/>
        <w:tblLook w:val="04A0" w:firstRow="1" w:lastRow="0" w:firstColumn="1" w:lastColumn="0" w:noHBand="0" w:noVBand="1"/>
      </w:tblPr>
      <w:tblGrid>
        <w:gridCol w:w="2831"/>
        <w:gridCol w:w="2831"/>
        <w:gridCol w:w="4521"/>
        <w:gridCol w:w="18"/>
      </w:tblGrid>
      <w:tr w:rsidR="00086B74" w14:paraId="55B39F3D" w14:textId="77777777" w:rsidTr="3FD525B1">
        <w:trPr>
          <w:gridAfter w:val="1"/>
          <w:wAfter w:w="18" w:type="dxa"/>
        </w:trPr>
        <w:tc>
          <w:tcPr>
            <w:tcW w:w="10183" w:type="dxa"/>
            <w:gridSpan w:val="3"/>
            <w:shd w:val="clear" w:color="auto" w:fill="000000" w:themeFill="text1"/>
          </w:tcPr>
          <w:p w14:paraId="45547FB2" w14:textId="3FEEFD3F" w:rsidR="00086B74" w:rsidRPr="00086B74" w:rsidRDefault="00086B74" w:rsidP="00140D25">
            <w:pPr>
              <w:jc w:val="center"/>
              <w:rPr>
                <w:b/>
                <w:bCs/>
                <w:sz w:val="28"/>
                <w:szCs w:val="28"/>
              </w:rPr>
            </w:pPr>
            <w:r w:rsidRPr="00086B74">
              <w:rPr>
                <w:b/>
                <w:bCs/>
                <w:color w:val="FFFFFF" w:themeColor="background1"/>
                <w:sz w:val="28"/>
                <w:szCs w:val="28"/>
              </w:rPr>
              <w:t xml:space="preserve">Sprint </w:t>
            </w:r>
            <w:proofErr w:type="spellStart"/>
            <w:r w:rsidRPr="00086B74">
              <w:rPr>
                <w:b/>
                <w:bCs/>
                <w:color w:val="FFFFFF" w:themeColor="background1"/>
                <w:sz w:val="28"/>
                <w:szCs w:val="28"/>
              </w:rPr>
              <w:t>Documentation</w:t>
            </w:r>
            <w:proofErr w:type="spellEnd"/>
          </w:p>
        </w:tc>
      </w:tr>
      <w:tr w:rsidR="00140D25" w14:paraId="50DAFD2C" w14:textId="77777777" w:rsidTr="3FD525B1">
        <w:tc>
          <w:tcPr>
            <w:tcW w:w="2831" w:type="dxa"/>
          </w:tcPr>
          <w:p w14:paraId="54449DC4" w14:textId="1751CAE7" w:rsidR="00140D25" w:rsidRPr="00140D25" w:rsidRDefault="00140D25">
            <w:pPr>
              <w:rPr>
                <w:b/>
                <w:bCs/>
              </w:rPr>
            </w:pPr>
            <w:r w:rsidRPr="00140D25">
              <w:rPr>
                <w:b/>
                <w:bCs/>
              </w:rPr>
              <w:t>Sprint #</w:t>
            </w:r>
            <w:r w:rsidR="00CB53F9">
              <w:rPr>
                <w:b/>
                <w:bCs/>
              </w:rPr>
              <w:t>3</w:t>
            </w:r>
          </w:p>
        </w:tc>
        <w:tc>
          <w:tcPr>
            <w:tcW w:w="2831" w:type="dxa"/>
          </w:tcPr>
          <w:p w14:paraId="67654B2E" w14:textId="211DD719" w:rsidR="00140D25" w:rsidRPr="00140D25" w:rsidRDefault="00140D25">
            <w:pPr>
              <w:rPr>
                <w:b/>
                <w:bCs/>
              </w:rPr>
            </w:pPr>
            <w:r w:rsidRPr="00140D25">
              <w:rPr>
                <w:b/>
                <w:bCs/>
              </w:rPr>
              <w:t>Start Date:</w:t>
            </w:r>
            <w:r w:rsidR="00846ED8">
              <w:rPr>
                <w:b/>
                <w:bCs/>
              </w:rPr>
              <w:t>13/10/2024</w:t>
            </w:r>
          </w:p>
        </w:tc>
        <w:tc>
          <w:tcPr>
            <w:tcW w:w="4539" w:type="dxa"/>
            <w:gridSpan w:val="2"/>
          </w:tcPr>
          <w:p w14:paraId="340221E4" w14:textId="0AD8AB6D" w:rsidR="00140D25" w:rsidRPr="00140D25" w:rsidRDefault="00140D25">
            <w:pPr>
              <w:rPr>
                <w:b/>
                <w:bCs/>
              </w:rPr>
            </w:pPr>
            <w:r w:rsidRPr="00140D25">
              <w:rPr>
                <w:b/>
                <w:bCs/>
              </w:rPr>
              <w:t>Final Date:</w:t>
            </w:r>
            <w:r w:rsidR="00846ED8">
              <w:rPr>
                <w:b/>
                <w:bCs/>
              </w:rPr>
              <w:t>25/10/2024</w:t>
            </w:r>
          </w:p>
        </w:tc>
      </w:tr>
      <w:tr w:rsidR="00140D25" w14:paraId="45FCDE09" w14:textId="77777777" w:rsidTr="3FD525B1">
        <w:tc>
          <w:tcPr>
            <w:tcW w:w="10201" w:type="dxa"/>
            <w:gridSpan w:val="4"/>
            <w:shd w:val="clear" w:color="auto" w:fill="000000" w:themeFill="text1"/>
          </w:tcPr>
          <w:p w14:paraId="21D00FDA" w14:textId="52D6F829" w:rsidR="00140D25" w:rsidRPr="00140D25" w:rsidRDefault="00140D25" w:rsidP="00140D25">
            <w:pPr>
              <w:jc w:val="center"/>
              <w:rPr>
                <w:b/>
                <w:bCs/>
              </w:rPr>
            </w:pPr>
            <w:r w:rsidRPr="00140D25">
              <w:rPr>
                <w:b/>
                <w:bCs/>
                <w:color w:val="FFFFFF" w:themeColor="background1"/>
              </w:rPr>
              <w:t xml:space="preserve">Team </w:t>
            </w:r>
            <w:proofErr w:type="spellStart"/>
            <w:r w:rsidRPr="00140D25">
              <w:rPr>
                <w:b/>
                <w:bCs/>
                <w:color w:val="FFFFFF" w:themeColor="background1"/>
              </w:rPr>
              <w:t>Members</w:t>
            </w:r>
            <w:proofErr w:type="spellEnd"/>
          </w:p>
        </w:tc>
      </w:tr>
      <w:tr w:rsidR="00140D25" w14:paraId="103C304E" w14:textId="77777777" w:rsidTr="3FD525B1">
        <w:tc>
          <w:tcPr>
            <w:tcW w:w="10201" w:type="dxa"/>
            <w:gridSpan w:val="4"/>
          </w:tcPr>
          <w:p w14:paraId="6DDE9D0F" w14:textId="5E636C55" w:rsidR="00140D25" w:rsidRDefault="00CB53F9">
            <w:r>
              <w:t>Felipe Villela de Souza</w:t>
            </w:r>
          </w:p>
        </w:tc>
      </w:tr>
      <w:tr w:rsidR="007C1081" w14:paraId="23F0A912" w14:textId="77777777" w:rsidTr="3FD525B1">
        <w:tc>
          <w:tcPr>
            <w:tcW w:w="10201" w:type="dxa"/>
            <w:gridSpan w:val="4"/>
          </w:tcPr>
          <w:p w14:paraId="23D7AC10" w14:textId="0AFB3772" w:rsidR="007C1081" w:rsidRDefault="007C1081">
            <w:proofErr w:type="spellStart"/>
            <w:r>
              <w:t>Franciane</w:t>
            </w:r>
            <w:proofErr w:type="spellEnd"/>
            <w:r>
              <w:t xml:space="preserve"> Ramos</w:t>
            </w:r>
          </w:p>
        </w:tc>
      </w:tr>
      <w:tr w:rsidR="007C1081" w14:paraId="38C4991C" w14:textId="77777777" w:rsidTr="3FD525B1">
        <w:tc>
          <w:tcPr>
            <w:tcW w:w="10201" w:type="dxa"/>
            <w:gridSpan w:val="4"/>
          </w:tcPr>
          <w:p w14:paraId="6292E769" w14:textId="60579F8D" w:rsidR="007C1081" w:rsidRDefault="007C1081">
            <w:proofErr w:type="spellStart"/>
            <w:r>
              <w:t>Izabelly</w:t>
            </w:r>
            <w:proofErr w:type="spellEnd"/>
            <w:r>
              <w:t xml:space="preserve"> </w:t>
            </w:r>
            <w:r w:rsidR="00153B45">
              <w:t>Brito</w:t>
            </w:r>
          </w:p>
        </w:tc>
      </w:tr>
      <w:tr w:rsidR="007C1081" w14:paraId="57ED0F87" w14:textId="77777777" w:rsidTr="3FD525B1">
        <w:tc>
          <w:tcPr>
            <w:tcW w:w="10201" w:type="dxa"/>
            <w:gridSpan w:val="4"/>
          </w:tcPr>
          <w:p w14:paraId="6932AB93" w14:textId="6A09FF2F" w:rsidR="007C1081" w:rsidRDefault="00153B45">
            <w:r>
              <w:t>Maysa Lopes</w:t>
            </w:r>
          </w:p>
        </w:tc>
      </w:tr>
      <w:tr w:rsidR="007C1081" w14:paraId="1C75E540" w14:textId="77777777" w:rsidTr="3FD525B1">
        <w:tc>
          <w:tcPr>
            <w:tcW w:w="10201" w:type="dxa"/>
            <w:gridSpan w:val="4"/>
          </w:tcPr>
          <w:p w14:paraId="3C7981D0" w14:textId="3B0A497F" w:rsidR="007C1081" w:rsidRDefault="00153B45">
            <w:r>
              <w:t>Amanda Pinheiro</w:t>
            </w:r>
          </w:p>
        </w:tc>
      </w:tr>
    </w:tbl>
    <w:p w14:paraId="3BB69ACA" w14:textId="77777777" w:rsidR="00140D25" w:rsidRDefault="00140D25">
      <w:bookmarkStart w:id="0" w:name="_GoBack"/>
      <w:bookmarkEnd w:id="0"/>
    </w:p>
    <w:tbl>
      <w:tblPr>
        <w:tblStyle w:val="Tabelacomgrade"/>
        <w:tblW w:w="10201" w:type="dxa"/>
        <w:tblLook w:val="04A0" w:firstRow="1" w:lastRow="0" w:firstColumn="1" w:lastColumn="0" w:noHBand="0" w:noVBand="1"/>
      </w:tblPr>
      <w:tblGrid>
        <w:gridCol w:w="754"/>
        <w:gridCol w:w="6234"/>
        <w:gridCol w:w="1541"/>
        <w:gridCol w:w="1672"/>
      </w:tblGrid>
      <w:tr w:rsidR="00140D25" w:rsidRPr="00140D25" w14:paraId="4D2C8641" w14:textId="77777777" w:rsidTr="3FD525B1">
        <w:tc>
          <w:tcPr>
            <w:tcW w:w="10201" w:type="dxa"/>
            <w:gridSpan w:val="4"/>
            <w:shd w:val="clear" w:color="auto" w:fill="000000" w:themeFill="text1"/>
          </w:tcPr>
          <w:p w14:paraId="2BA7531F" w14:textId="41D8C6E7" w:rsidR="00140D25" w:rsidRPr="00140D25" w:rsidRDefault="00140D25" w:rsidP="004D5173">
            <w:pPr>
              <w:jc w:val="center"/>
              <w:rPr>
                <w:b/>
                <w:bCs/>
              </w:rPr>
            </w:pPr>
            <w:r>
              <w:rPr>
                <w:b/>
                <w:bCs/>
              </w:rPr>
              <w:t>Sprint Backlog</w:t>
            </w:r>
          </w:p>
        </w:tc>
      </w:tr>
      <w:tr w:rsidR="00FA612F" w14:paraId="41045DC2" w14:textId="77777777" w:rsidTr="3FD525B1">
        <w:tc>
          <w:tcPr>
            <w:tcW w:w="754" w:type="dxa"/>
          </w:tcPr>
          <w:p w14:paraId="60BF93CF" w14:textId="3FE7B282" w:rsidR="00FA612F" w:rsidRDefault="00FA612F" w:rsidP="004D5173">
            <w:proofErr w:type="spellStart"/>
            <w:r>
              <w:t>Task</w:t>
            </w:r>
            <w:proofErr w:type="spellEnd"/>
            <w:r>
              <w:t>#</w:t>
            </w:r>
          </w:p>
        </w:tc>
        <w:tc>
          <w:tcPr>
            <w:tcW w:w="6234" w:type="dxa"/>
          </w:tcPr>
          <w:p w14:paraId="6C4B3627" w14:textId="6BC58447" w:rsidR="00FA612F" w:rsidRDefault="00100CB4" w:rsidP="004D5173">
            <w:proofErr w:type="spellStart"/>
            <w:r>
              <w:t>Description</w:t>
            </w:r>
            <w:proofErr w:type="spellEnd"/>
          </w:p>
        </w:tc>
        <w:tc>
          <w:tcPr>
            <w:tcW w:w="1541" w:type="dxa"/>
          </w:tcPr>
          <w:p w14:paraId="1C696CA2" w14:textId="03E2A448" w:rsidR="00FA612F" w:rsidRDefault="00FA612F" w:rsidP="004D5173">
            <w:proofErr w:type="gramStart"/>
            <w:r>
              <w:t>Start Date</w:t>
            </w:r>
            <w:proofErr w:type="gramEnd"/>
          </w:p>
        </w:tc>
        <w:tc>
          <w:tcPr>
            <w:tcW w:w="1672" w:type="dxa"/>
          </w:tcPr>
          <w:p w14:paraId="40275C15" w14:textId="6596F654" w:rsidR="00FA612F" w:rsidRDefault="00FA612F" w:rsidP="004D5173">
            <w:r>
              <w:t>Final date</w:t>
            </w:r>
          </w:p>
        </w:tc>
      </w:tr>
      <w:tr w:rsidR="00100CB4" w14:paraId="6761C9BE" w14:textId="77777777" w:rsidTr="3FD525B1">
        <w:tc>
          <w:tcPr>
            <w:tcW w:w="754" w:type="dxa"/>
          </w:tcPr>
          <w:p w14:paraId="4D05A4E5" w14:textId="07376C09" w:rsidR="00100CB4" w:rsidRDefault="00CB53F9" w:rsidP="004D5173">
            <w:r>
              <w:t>4</w:t>
            </w:r>
          </w:p>
        </w:tc>
        <w:tc>
          <w:tcPr>
            <w:tcW w:w="6234" w:type="dxa"/>
          </w:tcPr>
          <w:p w14:paraId="6C93C027" w14:textId="292B8FC6" w:rsidR="00100CB4" w:rsidRDefault="007C1081" w:rsidP="00CB53F9">
            <w:r w:rsidRPr="00D434D3">
              <w:t>Sprint 02 - Definir componentes de acessibilidade</w:t>
            </w:r>
          </w:p>
        </w:tc>
        <w:tc>
          <w:tcPr>
            <w:tcW w:w="1541" w:type="dxa"/>
          </w:tcPr>
          <w:p w14:paraId="7B3F85A3" w14:textId="17C54412" w:rsidR="00100CB4" w:rsidRDefault="00CB53F9" w:rsidP="004D5173">
            <w:r>
              <w:t>13/10/2024</w:t>
            </w:r>
          </w:p>
        </w:tc>
        <w:tc>
          <w:tcPr>
            <w:tcW w:w="1672" w:type="dxa"/>
          </w:tcPr>
          <w:p w14:paraId="4EF6A697" w14:textId="55BC16A4" w:rsidR="00100CB4" w:rsidRDefault="00CB53F9" w:rsidP="004D5173">
            <w:r>
              <w:t>2</w:t>
            </w:r>
            <w:r w:rsidR="00846ED8">
              <w:t>5</w:t>
            </w:r>
            <w:r>
              <w:t>/10/2024</w:t>
            </w:r>
          </w:p>
        </w:tc>
      </w:tr>
      <w:tr w:rsidR="007C1081" w14:paraId="70421C12" w14:textId="77777777" w:rsidTr="3FD525B1">
        <w:tc>
          <w:tcPr>
            <w:tcW w:w="754" w:type="dxa"/>
          </w:tcPr>
          <w:p w14:paraId="3DAB6B2E" w14:textId="1032D946" w:rsidR="007C1081" w:rsidRDefault="007C1081" w:rsidP="004D5173">
            <w:r>
              <w:t>4</w:t>
            </w:r>
          </w:p>
        </w:tc>
        <w:tc>
          <w:tcPr>
            <w:tcW w:w="6234" w:type="dxa"/>
          </w:tcPr>
          <w:p w14:paraId="743B996D" w14:textId="29DE2150" w:rsidR="007C1081" w:rsidRPr="00D434D3" w:rsidRDefault="007C1081" w:rsidP="00CB53F9">
            <w:proofErr w:type="spellStart"/>
            <w:r>
              <w:t>Documentacao</w:t>
            </w:r>
            <w:proofErr w:type="spellEnd"/>
          </w:p>
        </w:tc>
        <w:tc>
          <w:tcPr>
            <w:tcW w:w="1541" w:type="dxa"/>
          </w:tcPr>
          <w:p w14:paraId="2D79E302" w14:textId="0374CCED" w:rsidR="007C1081" w:rsidRDefault="007C1081" w:rsidP="004D5173">
            <w:r>
              <w:t>13/10/2024</w:t>
            </w:r>
          </w:p>
        </w:tc>
        <w:tc>
          <w:tcPr>
            <w:tcW w:w="1672" w:type="dxa"/>
          </w:tcPr>
          <w:p w14:paraId="380699AC" w14:textId="06C591AA" w:rsidR="007C1081" w:rsidRDefault="007C1081" w:rsidP="004D5173">
            <w:r>
              <w:t>25/10/2024</w:t>
            </w:r>
          </w:p>
        </w:tc>
      </w:tr>
    </w:tbl>
    <w:p w14:paraId="470BD2EB" w14:textId="77777777" w:rsidR="00140D25" w:rsidRDefault="00140D25"/>
    <w:tbl>
      <w:tblPr>
        <w:tblStyle w:val="Tabelacomgrade"/>
        <w:tblW w:w="0" w:type="auto"/>
        <w:tblLook w:val="04A0" w:firstRow="1" w:lastRow="0" w:firstColumn="1" w:lastColumn="0" w:noHBand="0" w:noVBand="1"/>
      </w:tblPr>
      <w:tblGrid>
        <w:gridCol w:w="828"/>
        <w:gridCol w:w="2971"/>
        <w:gridCol w:w="1441"/>
        <w:gridCol w:w="1418"/>
        <w:gridCol w:w="1842"/>
        <w:gridCol w:w="1683"/>
      </w:tblGrid>
      <w:tr w:rsidR="00140D25" w:rsidRPr="00140D25" w14:paraId="45DCA74A" w14:textId="77777777" w:rsidTr="002F748C">
        <w:tc>
          <w:tcPr>
            <w:tcW w:w="10183" w:type="dxa"/>
            <w:gridSpan w:val="6"/>
            <w:shd w:val="clear" w:color="auto" w:fill="000000" w:themeFill="text1"/>
          </w:tcPr>
          <w:p w14:paraId="09921FDA" w14:textId="38D10668" w:rsidR="00140D25" w:rsidRPr="00140D25" w:rsidRDefault="00140D25" w:rsidP="004D5173">
            <w:pPr>
              <w:jc w:val="center"/>
              <w:rPr>
                <w:b/>
                <w:bCs/>
              </w:rPr>
            </w:pPr>
            <w:proofErr w:type="spellStart"/>
            <w:r>
              <w:rPr>
                <w:b/>
                <w:bCs/>
              </w:rPr>
              <w:t>Task</w:t>
            </w:r>
            <w:proofErr w:type="spellEnd"/>
            <w:r>
              <w:rPr>
                <w:b/>
                <w:bCs/>
              </w:rPr>
              <w:t xml:space="preserve"> </w:t>
            </w:r>
            <w:proofErr w:type="spellStart"/>
            <w:r>
              <w:rPr>
                <w:b/>
                <w:bCs/>
              </w:rPr>
              <w:t>Description</w:t>
            </w:r>
            <w:proofErr w:type="spellEnd"/>
          </w:p>
        </w:tc>
      </w:tr>
      <w:tr w:rsidR="00140D25" w14:paraId="5D607EB8" w14:textId="77777777" w:rsidTr="00140D25">
        <w:tc>
          <w:tcPr>
            <w:tcW w:w="828" w:type="dxa"/>
          </w:tcPr>
          <w:p w14:paraId="05E435A2" w14:textId="2FA7E920" w:rsidR="00140D25" w:rsidRDefault="00140D25" w:rsidP="004D5173">
            <w:proofErr w:type="spellStart"/>
            <w:r>
              <w:t>Task</w:t>
            </w:r>
            <w:proofErr w:type="spellEnd"/>
            <w:r>
              <w:t xml:space="preserve"> #</w:t>
            </w:r>
          </w:p>
        </w:tc>
        <w:tc>
          <w:tcPr>
            <w:tcW w:w="2971" w:type="dxa"/>
          </w:tcPr>
          <w:p w14:paraId="1EEA406D" w14:textId="56CD5ABE" w:rsidR="00140D25" w:rsidRDefault="00140D25" w:rsidP="004D5173">
            <w:proofErr w:type="spellStart"/>
            <w:r>
              <w:t>Description</w:t>
            </w:r>
            <w:proofErr w:type="spellEnd"/>
          </w:p>
        </w:tc>
        <w:tc>
          <w:tcPr>
            <w:tcW w:w="1441" w:type="dxa"/>
          </w:tcPr>
          <w:p w14:paraId="10B6AD84" w14:textId="3A66A4C8" w:rsidR="00140D25" w:rsidRDefault="00140D25" w:rsidP="004D5173">
            <w:proofErr w:type="spellStart"/>
            <w:r>
              <w:t>Assigned</w:t>
            </w:r>
            <w:proofErr w:type="spellEnd"/>
            <w:r>
              <w:t xml:space="preserve"> </w:t>
            </w:r>
            <w:proofErr w:type="spellStart"/>
            <w:r>
              <w:t>To</w:t>
            </w:r>
            <w:proofErr w:type="spellEnd"/>
          </w:p>
        </w:tc>
        <w:tc>
          <w:tcPr>
            <w:tcW w:w="1418" w:type="dxa"/>
          </w:tcPr>
          <w:p w14:paraId="54C59118" w14:textId="124A739C" w:rsidR="00140D25" w:rsidRDefault="00140D25" w:rsidP="004D5173">
            <w:r>
              <w:t>Status</w:t>
            </w:r>
          </w:p>
        </w:tc>
        <w:tc>
          <w:tcPr>
            <w:tcW w:w="1842" w:type="dxa"/>
          </w:tcPr>
          <w:p w14:paraId="2C92961B" w14:textId="7DE955DB" w:rsidR="00140D25" w:rsidRDefault="00140D25" w:rsidP="004D5173">
            <w:proofErr w:type="spellStart"/>
            <w:r>
              <w:t>Estimated</w:t>
            </w:r>
            <w:proofErr w:type="spellEnd"/>
            <w:r>
              <w:t xml:space="preserve"> Hours</w:t>
            </w:r>
          </w:p>
        </w:tc>
        <w:tc>
          <w:tcPr>
            <w:tcW w:w="1683" w:type="dxa"/>
          </w:tcPr>
          <w:p w14:paraId="3D0AAB75" w14:textId="3EDF25A6" w:rsidR="00140D25" w:rsidRDefault="00140D25" w:rsidP="004D5173">
            <w:proofErr w:type="spellStart"/>
            <w:r>
              <w:t>Logged</w:t>
            </w:r>
            <w:proofErr w:type="spellEnd"/>
            <w:r>
              <w:t xml:space="preserve"> Hours</w:t>
            </w:r>
          </w:p>
        </w:tc>
      </w:tr>
      <w:tr w:rsidR="00140D25" w14:paraId="0B1F98CC" w14:textId="77777777" w:rsidTr="00140D25">
        <w:tc>
          <w:tcPr>
            <w:tcW w:w="828" w:type="dxa"/>
          </w:tcPr>
          <w:p w14:paraId="3BEA4665" w14:textId="00E1215D" w:rsidR="00140D25" w:rsidRDefault="007C1081" w:rsidP="004D5173">
            <w:r>
              <w:t>1</w:t>
            </w:r>
          </w:p>
        </w:tc>
        <w:tc>
          <w:tcPr>
            <w:tcW w:w="2971" w:type="dxa"/>
          </w:tcPr>
          <w:p w14:paraId="259B5208" w14:textId="3B676D6E" w:rsidR="00140D25" w:rsidRDefault="007C1081" w:rsidP="004D5173">
            <w:r>
              <w:t>Definir componentes de acessibilidade</w:t>
            </w:r>
          </w:p>
        </w:tc>
        <w:tc>
          <w:tcPr>
            <w:tcW w:w="1441" w:type="dxa"/>
          </w:tcPr>
          <w:p w14:paraId="5C12E670" w14:textId="534D8B6A" w:rsidR="00140D25" w:rsidRDefault="00CB53F9" w:rsidP="004D5173">
            <w:r>
              <w:t>Felipe Souza</w:t>
            </w:r>
          </w:p>
        </w:tc>
        <w:tc>
          <w:tcPr>
            <w:tcW w:w="1418" w:type="dxa"/>
          </w:tcPr>
          <w:p w14:paraId="7C3ED697" w14:textId="222D37DA" w:rsidR="00140D25" w:rsidRDefault="00CB53F9" w:rsidP="004D5173">
            <w:proofErr w:type="spellStart"/>
            <w:r>
              <w:t>Completed</w:t>
            </w:r>
            <w:proofErr w:type="spellEnd"/>
          </w:p>
        </w:tc>
        <w:tc>
          <w:tcPr>
            <w:tcW w:w="1842" w:type="dxa"/>
          </w:tcPr>
          <w:p w14:paraId="13FD0A67" w14:textId="54965B71" w:rsidR="00140D25" w:rsidRDefault="007C1081" w:rsidP="004D5173">
            <w:r>
              <w:t>7</w:t>
            </w:r>
          </w:p>
        </w:tc>
        <w:tc>
          <w:tcPr>
            <w:tcW w:w="1683" w:type="dxa"/>
          </w:tcPr>
          <w:p w14:paraId="59EA432A" w14:textId="1D4A71D2" w:rsidR="00140D25" w:rsidRDefault="007C1081" w:rsidP="004D5173">
            <w:r>
              <w:t>8</w:t>
            </w:r>
          </w:p>
        </w:tc>
      </w:tr>
      <w:tr w:rsidR="007C1081" w14:paraId="4CF3D75C" w14:textId="77777777" w:rsidTr="00140D25">
        <w:tc>
          <w:tcPr>
            <w:tcW w:w="828" w:type="dxa"/>
          </w:tcPr>
          <w:p w14:paraId="435E04AA" w14:textId="57C99DCA" w:rsidR="007C1081" w:rsidRDefault="007C1081" w:rsidP="004D5173">
            <w:r>
              <w:t>2</w:t>
            </w:r>
          </w:p>
        </w:tc>
        <w:tc>
          <w:tcPr>
            <w:tcW w:w="2971" w:type="dxa"/>
          </w:tcPr>
          <w:p w14:paraId="08E5BA57" w14:textId="48D42062" w:rsidR="007C1081" w:rsidRDefault="007C1081" w:rsidP="004D5173">
            <w:r>
              <w:t>Aplicar Alto Contraste</w:t>
            </w:r>
          </w:p>
        </w:tc>
        <w:tc>
          <w:tcPr>
            <w:tcW w:w="1441" w:type="dxa"/>
          </w:tcPr>
          <w:p w14:paraId="702A4124" w14:textId="097A0A7D" w:rsidR="007C1081" w:rsidRDefault="007C1081" w:rsidP="004D5173">
            <w:r>
              <w:t>Felipe Souza</w:t>
            </w:r>
          </w:p>
        </w:tc>
        <w:tc>
          <w:tcPr>
            <w:tcW w:w="1418" w:type="dxa"/>
          </w:tcPr>
          <w:p w14:paraId="2012025C" w14:textId="6A84648C" w:rsidR="007C1081" w:rsidRDefault="007C1081" w:rsidP="004D5173">
            <w:proofErr w:type="spellStart"/>
            <w:r>
              <w:t>Completed</w:t>
            </w:r>
            <w:proofErr w:type="spellEnd"/>
          </w:p>
        </w:tc>
        <w:tc>
          <w:tcPr>
            <w:tcW w:w="1842" w:type="dxa"/>
          </w:tcPr>
          <w:p w14:paraId="6DF135B2" w14:textId="273ED27F" w:rsidR="007C1081" w:rsidRDefault="007C1081" w:rsidP="004D5173">
            <w:r>
              <w:t>6</w:t>
            </w:r>
          </w:p>
        </w:tc>
        <w:tc>
          <w:tcPr>
            <w:tcW w:w="1683" w:type="dxa"/>
          </w:tcPr>
          <w:p w14:paraId="59A5E94B" w14:textId="4BFD5264" w:rsidR="007C1081" w:rsidRDefault="007C1081" w:rsidP="004D5173">
            <w:r>
              <w:t>7</w:t>
            </w:r>
          </w:p>
        </w:tc>
      </w:tr>
      <w:tr w:rsidR="007C1081" w14:paraId="2DFC817C" w14:textId="77777777" w:rsidTr="00140D25">
        <w:tc>
          <w:tcPr>
            <w:tcW w:w="828" w:type="dxa"/>
          </w:tcPr>
          <w:p w14:paraId="4199BA97" w14:textId="626C2A81" w:rsidR="007C1081" w:rsidRDefault="007C1081" w:rsidP="004D5173">
            <w:r>
              <w:t>3</w:t>
            </w:r>
          </w:p>
        </w:tc>
        <w:tc>
          <w:tcPr>
            <w:tcW w:w="2971" w:type="dxa"/>
          </w:tcPr>
          <w:p w14:paraId="41980859" w14:textId="0C3866DA" w:rsidR="007C1081" w:rsidRDefault="007C1081" w:rsidP="004D5173">
            <w:r>
              <w:t>Aplicar Texto Redimensionável</w:t>
            </w:r>
          </w:p>
        </w:tc>
        <w:tc>
          <w:tcPr>
            <w:tcW w:w="1441" w:type="dxa"/>
          </w:tcPr>
          <w:p w14:paraId="008521D7" w14:textId="29F10A4B" w:rsidR="007C1081" w:rsidRDefault="007C1081" w:rsidP="004D5173">
            <w:r>
              <w:t>Felipe Souza</w:t>
            </w:r>
          </w:p>
        </w:tc>
        <w:tc>
          <w:tcPr>
            <w:tcW w:w="1418" w:type="dxa"/>
          </w:tcPr>
          <w:p w14:paraId="0E6FF0FA" w14:textId="74124B63" w:rsidR="007C1081" w:rsidRDefault="007C1081" w:rsidP="004D5173">
            <w:proofErr w:type="spellStart"/>
            <w:r>
              <w:t>Completed</w:t>
            </w:r>
            <w:proofErr w:type="spellEnd"/>
          </w:p>
        </w:tc>
        <w:tc>
          <w:tcPr>
            <w:tcW w:w="1842" w:type="dxa"/>
          </w:tcPr>
          <w:p w14:paraId="777C5F50" w14:textId="301E20D0" w:rsidR="007C1081" w:rsidRDefault="007C1081" w:rsidP="004D5173">
            <w:r>
              <w:t>6</w:t>
            </w:r>
          </w:p>
        </w:tc>
        <w:tc>
          <w:tcPr>
            <w:tcW w:w="1683" w:type="dxa"/>
          </w:tcPr>
          <w:p w14:paraId="79618A1D" w14:textId="504E9CA5" w:rsidR="007C1081" w:rsidRDefault="007C1081" w:rsidP="004D5173">
            <w:r>
              <w:t>5</w:t>
            </w:r>
          </w:p>
        </w:tc>
      </w:tr>
      <w:tr w:rsidR="007C1081" w14:paraId="0B9E1D26" w14:textId="77777777" w:rsidTr="00140D25">
        <w:tc>
          <w:tcPr>
            <w:tcW w:w="828" w:type="dxa"/>
          </w:tcPr>
          <w:p w14:paraId="4B002AC4" w14:textId="6AA7805C" w:rsidR="007C1081" w:rsidRDefault="007C1081" w:rsidP="004D5173">
            <w:r>
              <w:t>4</w:t>
            </w:r>
          </w:p>
        </w:tc>
        <w:tc>
          <w:tcPr>
            <w:tcW w:w="2971" w:type="dxa"/>
          </w:tcPr>
          <w:p w14:paraId="60758E4C" w14:textId="3FC8BC9A" w:rsidR="007C1081" w:rsidRDefault="007C1081" w:rsidP="004D5173">
            <w:r>
              <w:t>Documentação</w:t>
            </w:r>
          </w:p>
        </w:tc>
        <w:tc>
          <w:tcPr>
            <w:tcW w:w="1441" w:type="dxa"/>
          </w:tcPr>
          <w:p w14:paraId="18E0E56F" w14:textId="1F24B185" w:rsidR="007C1081" w:rsidRDefault="007C1081" w:rsidP="004D5173">
            <w:r>
              <w:t>Felipe Souza</w:t>
            </w:r>
          </w:p>
        </w:tc>
        <w:tc>
          <w:tcPr>
            <w:tcW w:w="1418" w:type="dxa"/>
          </w:tcPr>
          <w:p w14:paraId="06CE956A" w14:textId="7CE310D1" w:rsidR="007C1081" w:rsidRDefault="007C1081" w:rsidP="004D5173">
            <w:proofErr w:type="spellStart"/>
            <w:r>
              <w:t>Completed</w:t>
            </w:r>
            <w:proofErr w:type="spellEnd"/>
          </w:p>
        </w:tc>
        <w:tc>
          <w:tcPr>
            <w:tcW w:w="1842" w:type="dxa"/>
          </w:tcPr>
          <w:p w14:paraId="3E46BEED" w14:textId="0EDD9AC4" w:rsidR="007C1081" w:rsidRDefault="007C1081" w:rsidP="004D5173">
            <w:r>
              <w:t>5</w:t>
            </w:r>
          </w:p>
        </w:tc>
        <w:tc>
          <w:tcPr>
            <w:tcW w:w="1683" w:type="dxa"/>
          </w:tcPr>
          <w:p w14:paraId="3B176583" w14:textId="72DC495E" w:rsidR="007C1081" w:rsidRDefault="007C1081" w:rsidP="004D5173">
            <w:r>
              <w:t>4</w:t>
            </w:r>
          </w:p>
        </w:tc>
      </w:tr>
    </w:tbl>
    <w:p w14:paraId="7A10753C" w14:textId="77777777" w:rsidR="00140D25" w:rsidRDefault="00140D25" w:rsidP="00140D25"/>
    <w:tbl>
      <w:tblPr>
        <w:tblStyle w:val="Tabelacomgrade"/>
        <w:tblW w:w="0" w:type="auto"/>
        <w:tblLook w:val="04A0" w:firstRow="1" w:lastRow="0" w:firstColumn="1" w:lastColumn="0" w:noHBand="0" w:noVBand="1"/>
      </w:tblPr>
      <w:tblGrid>
        <w:gridCol w:w="10183"/>
      </w:tblGrid>
      <w:tr w:rsidR="00086B74" w14:paraId="3FA69064" w14:textId="77777777" w:rsidTr="00086B74">
        <w:tc>
          <w:tcPr>
            <w:tcW w:w="10183" w:type="dxa"/>
            <w:shd w:val="clear" w:color="auto" w:fill="000000" w:themeFill="text1"/>
          </w:tcPr>
          <w:p w14:paraId="78DC89FC" w14:textId="6764BD59" w:rsidR="00086B74" w:rsidRPr="00086B74" w:rsidRDefault="00086B74" w:rsidP="00086B74">
            <w:pPr>
              <w:jc w:val="center"/>
              <w:rPr>
                <w:b/>
                <w:bCs/>
                <w:sz w:val="24"/>
                <w:szCs w:val="24"/>
              </w:rPr>
            </w:pPr>
            <w:r w:rsidRPr="00086B74">
              <w:rPr>
                <w:b/>
                <w:bCs/>
                <w:color w:val="FFFFFF" w:themeColor="background1"/>
                <w:sz w:val="24"/>
                <w:szCs w:val="24"/>
              </w:rPr>
              <w:t xml:space="preserve">Sprint </w:t>
            </w:r>
            <w:proofErr w:type="spellStart"/>
            <w:r w:rsidRPr="00086B74">
              <w:rPr>
                <w:b/>
                <w:bCs/>
                <w:color w:val="FFFFFF" w:themeColor="background1"/>
                <w:sz w:val="24"/>
                <w:szCs w:val="24"/>
              </w:rPr>
              <w:t>Results</w:t>
            </w:r>
            <w:proofErr w:type="spellEnd"/>
          </w:p>
        </w:tc>
      </w:tr>
    </w:tbl>
    <w:p w14:paraId="51232A4D" w14:textId="1A6F181B" w:rsidR="007C1081" w:rsidRDefault="007C1081" w:rsidP="007C1081"/>
    <w:p w14:paraId="26EE1511" w14:textId="6A58D814" w:rsidR="007C1081" w:rsidRDefault="007C1081" w:rsidP="007C1081">
      <w:r>
        <w:t xml:space="preserve"> Introdução</w:t>
      </w:r>
    </w:p>
    <w:p w14:paraId="16AAE659" w14:textId="77777777" w:rsidR="007C1081" w:rsidRDefault="007C1081" w:rsidP="007C1081"/>
    <w:p w14:paraId="32FC94BB" w14:textId="3553AE83" w:rsidR="007C1081" w:rsidRDefault="007C1081" w:rsidP="007C1081">
      <w:r>
        <w:t>Nos dias atuais, a inclusão digital é um aspecto fundamental para garantir que todos os indivíduos, independentemente de suas habilidades ou limitações, tenham acesso igualitário à informação e aos serviços online. O presente projeto de acessibilidade visa desenvolver um sistema que promova a participação plena de pessoas com deficiências visuais, auditivas e motoras, entre outras. Para alcançar esse objetivo, foram implementadas uma série de funcionalidades que visam melhorar a usabilidade e a navegação, como descrições textuais para imagens, atalhos de teclado e uma estrutura de conteúdo organizada de forma lógica. Além disso, garantimos um contraste adequado de cores, a possibilidade de ajuste no tamanho do texto e a compatibilidade com leitores de tela, entre outras melhorias. Este projeto não apenas atende às diretrizes de acessibilidade, mas também promove um ambiente digital mais inclusivo, permitindo que todos os usuários interajam com o sistema de maneira eficaz e intuitiva. Ao longo deste trabalho, detalharemos cada uma dessas iniciativas, ressaltando sua importância e impacto na experiência do usuário.</w:t>
      </w:r>
    </w:p>
    <w:p w14:paraId="4D1AA3B7" w14:textId="03B3F65C" w:rsidR="007C1081" w:rsidRDefault="007C1081" w:rsidP="007C1081">
      <w:r>
        <w:t>1. Descrições de Imagens: As imagens no sistema terão descrições textuais, permitindo que leitores de tela transmitam o conteúdo visual para pessoas com deficiência visual, facilitando a compreensão do significado de cada imagem.</w:t>
      </w:r>
    </w:p>
    <w:p w14:paraId="120771DC" w14:textId="77777777" w:rsidR="007C1081" w:rsidRDefault="007C1081" w:rsidP="007C1081"/>
    <w:p w14:paraId="42A7B83F" w14:textId="0BC07422" w:rsidR="007C1081" w:rsidRDefault="007C1081" w:rsidP="007C1081">
      <w:r>
        <w:lastRenderedPageBreak/>
        <w:t>2. Atalhos de Teclado: Serão criados atalhos de teclado que permitirão aos usuários navegar rapidamente entre as seções do sistema sem a necessidade do mouse. Isso torna a navegação mais fácil para aqueles com dificuldades motoras. As teclas de atalho definidas, junto com suas funções específicas, serão listadas.</w:t>
      </w:r>
    </w:p>
    <w:p w14:paraId="375432FC" w14:textId="77777777" w:rsidR="007C1081" w:rsidRDefault="007C1081" w:rsidP="007C1081"/>
    <w:p w14:paraId="3434CF2E" w14:textId="1B201125" w:rsidR="007C1081" w:rsidRDefault="007C1081" w:rsidP="007C1081">
      <w:r>
        <w:t>3.Navegação Estrutural: O conteúdo será organizado de maneira lógica, utilizando elementos apropriados para descrever cada parte da página. Isso melhora a navegação para quem utiliza leitores de tela, ajudando a compreender a hierarquia do conteúdo.</w:t>
      </w:r>
    </w:p>
    <w:p w14:paraId="68FCE52F" w14:textId="77777777" w:rsidR="007C1081" w:rsidRDefault="007C1081" w:rsidP="007C1081"/>
    <w:p w14:paraId="48F1353C" w14:textId="68D102BC" w:rsidR="007C1081" w:rsidRDefault="007C1081" w:rsidP="007C1081">
      <w:r>
        <w:t>4. Contraste Adequado: O sistema garantirá um contraste suficiente entre texto e fundo, facilitando a leitura, especialmente para pessoas com baixa visão ou daltonismo. Haverá também uma opção de alto contraste, permitindo que as cores sejam ajustadas automaticamente para melhorar a visibilidade do conteúdo, assegurando que todos possam ler e entender.</w:t>
      </w:r>
    </w:p>
    <w:p w14:paraId="68940D9F" w14:textId="77777777" w:rsidR="007C1081" w:rsidRDefault="007C1081" w:rsidP="007C1081"/>
    <w:p w14:paraId="12DB69E7" w14:textId="20213530" w:rsidR="007C1081" w:rsidRDefault="007C1081" w:rsidP="007C1081">
      <w:r>
        <w:t>5. Tamanho do Texto Ajustável: Os usuários poderão modificar o tamanho do texto conforme necessário, sem comprometer o layout da página. Essa flexibilidade é fundamental para aqueles que têm dificuldades de leitura.</w:t>
      </w:r>
    </w:p>
    <w:p w14:paraId="067A6DEE" w14:textId="77777777" w:rsidR="007C1081" w:rsidRDefault="007C1081" w:rsidP="007C1081"/>
    <w:p w14:paraId="21D800FB" w14:textId="74DC8A5E" w:rsidR="007C1081" w:rsidRDefault="007C1081" w:rsidP="007C1081">
      <w:r>
        <w:t>6. Compatibilidade com Tecnologias Assistivas: O sistema será otimizado para funcionar eficientemente com leitores de tela, garantindo que todos os elementos, como botões e menus, sejam facilmente compreendidos e acessíveis para pessoas com deficiência visual.</w:t>
      </w:r>
    </w:p>
    <w:p w14:paraId="76AA5587" w14:textId="77777777" w:rsidR="007C1081" w:rsidRDefault="007C1081" w:rsidP="007C1081"/>
    <w:p w14:paraId="7FA00CA8" w14:textId="48C7E833" w:rsidR="007C1081" w:rsidRDefault="007C1081" w:rsidP="007C1081">
      <w:r>
        <w:t>7. Destaque Visível: Os elementos interativos, como botões e links, terão um destaque visual quando selecionados por meio da navegação com teclado. Isso ajudará os usuários a identificar facilmente onde estão interagindo na página.</w:t>
      </w:r>
    </w:p>
    <w:p w14:paraId="3A128989" w14:textId="77777777" w:rsidR="007C1081" w:rsidRDefault="007C1081" w:rsidP="007C1081"/>
    <w:p w14:paraId="74331406" w14:textId="77F4ED84" w:rsidR="007C1081" w:rsidRDefault="007C1081" w:rsidP="007C1081">
      <w:r>
        <w:t>8. Controle de Mídia: Nenhum vídeo ou áudio será reproduzido automaticamente. O usuário terá total controle sobre a reprodução de mídias, evitando distrações e beneficiando quem usa tecnologias assistivas.</w:t>
      </w:r>
    </w:p>
    <w:p w14:paraId="6694206A" w14:textId="77777777" w:rsidR="007C1081" w:rsidRDefault="007C1081" w:rsidP="007C1081"/>
    <w:p w14:paraId="5BAC749F" w14:textId="04C320E9" w:rsidR="007C1081" w:rsidRDefault="007C1081" w:rsidP="007C1081">
      <w:r>
        <w:t>9. Fechamento Simples de Pop-ups: Modais e pop-ups poderão ser fechados de forma fácil, tanto visualmente quanto pelo teclado, garantindo que os usuários não fiquem presos em janelas que dificultem a navegação.</w:t>
      </w:r>
    </w:p>
    <w:p w14:paraId="0202EA1B" w14:textId="77777777" w:rsidR="007C1081" w:rsidRDefault="007C1081" w:rsidP="007C1081"/>
    <w:p w14:paraId="44DBC854" w14:textId="1FE3760B" w:rsidR="007C1081" w:rsidRDefault="007C1081" w:rsidP="007C1081">
      <w:r>
        <w:t xml:space="preserve">10. Suporte </w:t>
      </w:r>
      <w:proofErr w:type="spellStart"/>
      <w:r>
        <w:t>Multilíngu</w:t>
      </w:r>
      <w:proofErr w:type="spellEnd"/>
      <w:r>
        <w:t>: A língua principal da página será definida corretamente, permitindo que tradutores automáticos e leitores de tela interpretem o conteúdo de forma precisa, garantindo uma leitura e pronúncia adequadas.</w:t>
      </w:r>
    </w:p>
    <w:p w14:paraId="3EA1130A" w14:textId="77777777" w:rsidR="007C1081" w:rsidRDefault="007C1081" w:rsidP="007C1081"/>
    <w:p w14:paraId="44642CEA" w14:textId="7D165C7D" w:rsidR="007C1081" w:rsidRDefault="007C1081" w:rsidP="007C1081">
      <w:r>
        <w:t>11. Navegação por Caminho: Um sistema de navegação será implementado para mostrar ao usuário o percurso até a página atual, facilitando a compreensão da localização dentro do site.</w:t>
      </w:r>
    </w:p>
    <w:p w14:paraId="521BF562" w14:textId="77777777" w:rsidR="007C1081" w:rsidRDefault="007C1081" w:rsidP="007C1081"/>
    <w:p w14:paraId="15A18B6B" w14:textId="41EDFCD9" w:rsidR="007C1081" w:rsidRDefault="007C1081" w:rsidP="007C1081">
      <w:r>
        <w:t>12. Acessibilidade de Mídia: Todos os vídeos terão legendas e o conteúdo de áudio será acompanhado de transcrições, garantindo que pessoas com deficiência auditiva tenham acesso a todas as informações.</w:t>
      </w:r>
    </w:p>
    <w:p w14:paraId="716E410A" w14:textId="77777777" w:rsidR="007C1081" w:rsidRDefault="007C1081" w:rsidP="007C1081"/>
    <w:p w14:paraId="2DC20D2D" w14:textId="7AD8F90C" w:rsidR="007C1081" w:rsidRDefault="007C1081" w:rsidP="007C1081">
      <w:r>
        <w:lastRenderedPageBreak/>
        <w:t>13. Layout Claro e Organizado: O design do sistema será claro e consistente, utilizando espaçamento adequado e uma organização de conteúdo de fácil compreensão, beneficiando especialmente usuários com deficiência cognitiva.</w:t>
      </w:r>
    </w:p>
    <w:p w14:paraId="08804A99" w14:textId="77777777" w:rsidR="007C1081" w:rsidRDefault="007C1081" w:rsidP="007C1081"/>
    <w:p w14:paraId="3CBA7B7E" w14:textId="66CB0962" w:rsidR="007C1081" w:rsidRDefault="007C1081" w:rsidP="007C1081">
      <w:r>
        <w:t>14. Mensagens de Feedback Acessíveis: As mensagens de erro e feedbacks serão apresentadas de forma clara e compreensível, utilizando textos explicativos e avisos visuais, garantindo que os usuários saibam como resolver possíveis problemas.</w:t>
      </w:r>
    </w:p>
    <w:p w14:paraId="5920552F" w14:textId="77777777" w:rsidR="007C1081" w:rsidRDefault="007C1081" w:rsidP="007C1081"/>
    <w:p w14:paraId="1740E31B" w14:textId="1EE6E1BF" w:rsidR="007C1081" w:rsidRDefault="007C1081" w:rsidP="007C1081">
      <w:r>
        <w:t>15. Desempenho em Dispositivos Móveis: O sistema será adaptado para funcionar perfeitamente em dispositivos móveis, mantendo as práticas de acessibilidade e assegurando que os usuários em celulares ou tablets tenham uma experiência inclusiva semelhante à dos desktops.</w:t>
      </w:r>
    </w:p>
    <w:p w14:paraId="45AD5D94" w14:textId="3482C15D" w:rsidR="00C24859" w:rsidRDefault="00C24859" w:rsidP="00140D25">
      <w:r>
        <w:t>Telas mobile com acessibilidade de Zoom, aumento de letras.</w:t>
      </w:r>
    </w:p>
    <w:p w14:paraId="0E7CF359" w14:textId="1EB241E2" w:rsidR="00086B74" w:rsidRDefault="00CB53F9" w:rsidP="00140D25">
      <w:r>
        <w:rPr>
          <w:noProof/>
        </w:rPr>
        <w:drawing>
          <wp:inline distT="0" distB="0" distL="0" distR="0" wp14:anchorId="122B6F39" wp14:editId="468BE8B5">
            <wp:extent cx="1282890" cy="27500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3799" cy="2816313"/>
                    </a:xfrm>
                    <a:prstGeom prst="rect">
                      <a:avLst/>
                    </a:prstGeom>
                    <a:noFill/>
                    <a:ln>
                      <a:noFill/>
                    </a:ln>
                  </pic:spPr>
                </pic:pic>
              </a:graphicData>
            </a:graphic>
          </wp:inline>
        </w:drawing>
      </w:r>
      <w:r>
        <w:t xml:space="preserve"> </w:t>
      </w:r>
      <w:r>
        <w:rPr>
          <w:noProof/>
        </w:rPr>
        <w:drawing>
          <wp:inline distT="0" distB="0" distL="0" distR="0" wp14:anchorId="46B70842" wp14:editId="729F6577">
            <wp:extent cx="1269242" cy="274900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9245" cy="2878964"/>
                    </a:xfrm>
                    <a:prstGeom prst="rect">
                      <a:avLst/>
                    </a:prstGeom>
                    <a:noFill/>
                    <a:ln>
                      <a:noFill/>
                    </a:ln>
                  </pic:spPr>
                </pic:pic>
              </a:graphicData>
            </a:graphic>
          </wp:inline>
        </w:drawing>
      </w:r>
      <w:r>
        <w:t xml:space="preserve"> </w:t>
      </w:r>
      <w:r>
        <w:rPr>
          <w:noProof/>
        </w:rPr>
        <w:drawing>
          <wp:inline distT="0" distB="0" distL="0" distR="0" wp14:anchorId="5C7B82A9" wp14:editId="2261D843">
            <wp:extent cx="1284462" cy="2784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7324" cy="2833755"/>
                    </a:xfrm>
                    <a:prstGeom prst="rect">
                      <a:avLst/>
                    </a:prstGeom>
                    <a:noFill/>
                    <a:ln>
                      <a:noFill/>
                    </a:ln>
                  </pic:spPr>
                </pic:pic>
              </a:graphicData>
            </a:graphic>
          </wp:inline>
        </w:drawing>
      </w:r>
    </w:p>
    <w:p w14:paraId="7F9308A5" w14:textId="46BFA969" w:rsidR="00CB53F9" w:rsidRDefault="00CB53F9" w:rsidP="00140D25"/>
    <w:p w14:paraId="41D30A92" w14:textId="58494C51" w:rsidR="00CB53F9" w:rsidRDefault="00CB53F9" w:rsidP="00140D25"/>
    <w:p w14:paraId="0F01B1FF" w14:textId="4F162CB2" w:rsidR="00CB53F9" w:rsidRDefault="00CB53F9" w:rsidP="00140D25"/>
    <w:p w14:paraId="20BD972F" w14:textId="245DBCD8" w:rsidR="00CB53F9" w:rsidRDefault="00CB53F9" w:rsidP="00140D25"/>
    <w:p w14:paraId="3B226AFC" w14:textId="326F0816" w:rsidR="00CB53F9" w:rsidRDefault="00CB53F9" w:rsidP="00140D25"/>
    <w:p w14:paraId="0C922A9B" w14:textId="77777777" w:rsidR="00C24859" w:rsidRDefault="00C24859" w:rsidP="00C24859">
      <w:r>
        <w:t>Telas mobile sem acessibilidades.</w:t>
      </w:r>
    </w:p>
    <w:p w14:paraId="371A71F2" w14:textId="77777777" w:rsidR="00C24859" w:rsidRDefault="00C24859" w:rsidP="00140D25"/>
    <w:p w14:paraId="6895F2DB" w14:textId="389494BA" w:rsidR="00CB53F9" w:rsidRDefault="00CB53F9" w:rsidP="00140D25">
      <w:r>
        <w:rPr>
          <w:noProof/>
        </w:rPr>
        <w:lastRenderedPageBreak/>
        <w:drawing>
          <wp:inline distT="0" distB="0" distL="0" distR="0" wp14:anchorId="2D576FC1" wp14:editId="4C7A6441">
            <wp:extent cx="1148487" cy="249829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3961" cy="2575457"/>
                    </a:xfrm>
                    <a:prstGeom prst="rect">
                      <a:avLst/>
                    </a:prstGeom>
                    <a:noFill/>
                    <a:ln>
                      <a:noFill/>
                    </a:ln>
                  </pic:spPr>
                </pic:pic>
              </a:graphicData>
            </a:graphic>
          </wp:inline>
        </w:drawing>
      </w:r>
      <w:r>
        <w:t xml:space="preserve"> </w:t>
      </w:r>
      <w:r>
        <w:rPr>
          <w:noProof/>
        </w:rPr>
        <w:drawing>
          <wp:inline distT="0" distB="0" distL="0" distR="0" wp14:anchorId="56F9C2A7" wp14:editId="437A74C1">
            <wp:extent cx="1148486" cy="2492749"/>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4734" cy="2723356"/>
                    </a:xfrm>
                    <a:prstGeom prst="rect">
                      <a:avLst/>
                    </a:prstGeom>
                    <a:noFill/>
                    <a:ln>
                      <a:noFill/>
                    </a:ln>
                  </pic:spPr>
                </pic:pic>
              </a:graphicData>
            </a:graphic>
          </wp:inline>
        </w:drawing>
      </w:r>
      <w:r>
        <w:t xml:space="preserve"> </w:t>
      </w:r>
      <w:r>
        <w:rPr>
          <w:noProof/>
        </w:rPr>
        <w:drawing>
          <wp:inline distT="0" distB="0" distL="0" distR="0" wp14:anchorId="46AD321C" wp14:editId="4EB5282B">
            <wp:extent cx="1148867" cy="2487168"/>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6599" cy="2590502"/>
                    </a:xfrm>
                    <a:prstGeom prst="rect">
                      <a:avLst/>
                    </a:prstGeom>
                    <a:noFill/>
                    <a:ln>
                      <a:noFill/>
                    </a:ln>
                  </pic:spPr>
                </pic:pic>
              </a:graphicData>
            </a:graphic>
          </wp:inline>
        </w:drawing>
      </w:r>
    </w:p>
    <w:p w14:paraId="608A20D1" w14:textId="763B2EAC" w:rsidR="00CB53F9" w:rsidRDefault="00CB53F9" w:rsidP="00CB53F9"/>
    <w:p w14:paraId="577A7F9C" w14:textId="117E58B8" w:rsidR="00C24859" w:rsidRDefault="00C24859" w:rsidP="00CB53F9">
      <w:r>
        <w:t>Telas mobile com acessibilidade para daltônicos, mudança da cor das telas.</w:t>
      </w:r>
    </w:p>
    <w:p w14:paraId="7E6BB985" w14:textId="6D66707F" w:rsidR="00933A7D" w:rsidRDefault="00CB53F9" w:rsidP="00140D25">
      <w:r>
        <w:rPr>
          <w:noProof/>
        </w:rPr>
        <w:drawing>
          <wp:inline distT="0" distB="0" distL="0" distR="0" wp14:anchorId="78E34965" wp14:editId="21BAAF2C">
            <wp:extent cx="1118114" cy="2223593"/>
            <wp:effectExtent l="0" t="0" r="635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7129" cy="2281296"/>
                    </a:xfrm>
                    <a:prstGeom prst="rect">
                      <a:avLst/>
                    </a:prstGeom>
                    <a:noFill/>
                    <a:ln>
                      <a:noFill/>
                    </a:ln>
                  </pic:spPr>
                </pic:pic>
              </a:graphicData>
            </a:graphic>
          </wp:inline>
        </w:drawing>
      </w:r>
      <w:r>
        <w:t xml:space="preserve"> </w:t>
      </w:r>
      <w:r>
        <w:rPr>
          <w:noProof/>
        </w:rPr>
        <w:drawing>
          <wp:inline distT="0" distB="0" distL="0" distR="0" wp14:anchorId="0D8EC17E" wp14:editId="2D01E9ED">
            <wp:extent cx="1018638" cy="2208911"/>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4766" cy="2308939"/>
                    </a:xfrm>
                    <a:prstGeom prst="rect">
                      <a:avLst/>
                    </a:prstGeom>
                    <a:noFill/>
                    <a:ln>
                      <a:noFill/>
                    </a:ln>
                  </pic:spPr>
                </pic:pic>
              </a:graphicData>
            </a:graphic>
          </wp:inline>
        </w:drawing>
      </w:r>
      <w:r>
        <w:t xml:space="preserve"> </w:t>
      </w:r>
      <w:r>
        <w:rPr>
          <w:noProof/>
        </w:rPr>
        <w:drawing>
          <wp:inline distT="0" distB="0" distL="0" distR="0" wp14:anchorId="4F9BBC4A" wp14:editId="46B68829">
            <wp:extent cx="1019882" cy="2216811"/>
            <wp:effectExtent l="0" t="0" r="889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44788" cy="2270946"/>
                    </a:xfrm>
                    <a:prstGeom prst="rect">
                      <a:avLst/>
                    </a:prstGeom>
                    <a:noFill/>
                    <a:ln>
                      <a:noFill/>
                    </a:ln>
                  </pic:spPr>
                </pic:pic>
              </a:graphicData>
            </a:graphic>
          </wp:inline>
        </w:drawing>
      </w:r>
    </w:p>
    <w:p w14:paraId="27CE76EF" w14:textId="6A88731D" w:rsidR="00933A7D" w:rsidRDefault="00933A7D" w:rsidP="00140D25">
      <w:r>
        <w:t>Telas para desktop com acessibilidade para daltônicos, mudança da cor das telas.</w:t>
      </w:r>
    </w:p>
    <w:p w14:paraId="063D439D" w14:textId="0FB50524" w:rsidR="00CB53F9" w:rsidRDefault="00C24859" w:rsidP="00140D25">
      <w:r>
        <w:rPr>
          <w:noProof/>
        </w:rPr>
        <w:lastRenderedPageBreak/>
        <w:drawing>
          <wp:inline distT="0" distB="0" distL="0" distR="0" wp14:anchorId="2B46D9BC" wp14:editId="0B8BDF22">
            <wp:extent cx="2668871" cy="1974367"/>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4387" cy="2037630"/>
                    </a:xfrm>
                    <a:prstGeom prst="rect">
                      <a:avLst/>
                    </a:prstGeom>
                    <a:noFill/>
                    <a:ln>
                      <a:noFill/>
                    </a:ln>
                  </pic:spPr>
                </pic:pic>
              </a:graphicData>
            </a:graphic>
          </wp:inline>
        </w:drawing>
      </w:r>
      <w:r>
        <w:t xml:space="preserve"> </w:t>
      </w:r>
      <w:r>
        <w:rPr>
          <w:noProof/>
        </w:rPr>
        <w:drawing>
          <wp:inline distT="0" distB="0" distL="0" distR="0" wp14:anchorId="6BCAB7C9" wp14:editId="6D1D80A1">
            <wp:extent cx="3060212" cy="2202180"/>
            <wp:effectExtent l="0" t="0" r="6985"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4186" cy="2255413"/>
                    </a:xfrm>
                    <a:prstGeom prst="rect">
                      <a:avLst/>
                    </a:prstGeom>
                    <a:noFill/>
                    <a:ln>
                      <a:noFill/>
                    </a:ln>
                  </pic:spPr>
                </pic:pic>
              </a:graphicData>
            </a:graphic>
          </wp:inline>
        </w:drawing>
      </w:r>
      <w:r>
        <w:rPr>
          <w:noProof/>
        </w:rPr>
        <w:drawing>
          <wp:inline distT="0" distB="0" distL="0" distR="0" wp14:anchorId="2CC6F44E" wp14:editId="63FF0194">
            <wp:extent cx="2765118" cy="1974494"/>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4047" cy="2030855"/>
                    </a:xfrm>
                    <a:prstGeom prst="rect">
                      <a:avLst/>
                    </a:prstGeom>
                    <a:noFill/>
                    <a:ln>
                      <a:noFill/>
                    </a:ln>
                  </pic:spPr>
                </pic:pic>
              </a:graphicData>
            </a:graphic>
          </wp:inline>
        </w:drawing>
      </w:r>
    </w:p>
    <w:p w14:paraId="4C6F7A56" w14:textId="77777777" w:rsidR="007C1081" w:rsidRDefault="007C1081" w:rsidP="00140D25"/>
    <w:p w14:paraId="1BE54C3E" w14:textId="77777777" w:rsidR="007C1081" w:rsidRDefault="007C1081" w:rsidP="00140D25"/>
    <w:p w14:paraId="1D581BD8" w14:textId="77777777" w:rsidR="007C1081" w:rsidRDefault="007C1081" w:rsidP="00140D25"/>
    <w:p w14:paraId="65A2BC0D" w14:textId="77777777" w:rsidR="007C1081" w:rsidRDefault="007C1081" w:rsidP="00140D25"/>
    <w:p w14:paraId="596D0630" w14:textId="77777777" w:rsidR="007C1081" w:rsidRDefault="007C1081" w:rsidP="00140D25"/>
    <w:p w14:paraId="1A50DBB9" w14:textId="77777777" w:rsidR="007C1081" w:rsidRDefault="007C1081" w:rsidP="00140D25"/>
    <w:p w14:paraId="3D4D891A" w14:textId="77777777" w:rsidR="007C1081" w:rsidRDefault="007C1081" w:rsidP="00140D25"/>
    <w:p w14:paraId="0483EB13" w14:textId="77777777" w:rsidR="007C1081" w:rsidRDefault="007C1081" w:rsidP="00140D25"/>
    <w:p w14:paraId="022BCA78" w14:textId="77777777" w:rsidR="007C1081" w:rsidRDefault="007C1081" w:rsidP="00140D25"/>
    <w:p w14:paraId="2E92F53E" w14:textId="53DDE1C9" w:rsidR="00933A7D" w:rsidRDefault="00933A7D" w:rsidP="00140D25">
      <w:r>
        <w:t>Telas para desktop com acessibilidade de Zoom, mudança no tamanho das letras.</w:t>
      </w:r>
    </w:p>
    <w:p w14:paraId="1AAD5A8D" w14:textId="17764A50" w:rsidR="00C24859" w:rsidRDefault="00C24859" w:rsidP="00140D25">
      <w:r>
        <w:rPr>
          <w:noProof/>
        </w:rPr>
        <w:lastRenderedPageBreak/>
        <w:drawing>
          <wp:inline distT="0" distB="0" distL="0" distR="0" wp14:anchorId="0D851847" wp14:editId="00CD6357">
            <wp:extent cx="2809037" cy="1996012"/>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2954" cy="2055641"/>
                    </a:xfrm>
                    <a:prstGeom prst="rect">
                      <a:avLst/>
                    </a:prstGeom>
                    <a:noFill/>
                    <a:ln>
                      <a:noFill/>
                    </a:ln>
                  </pic:spPr>
                </pic:pic>
              </a:graphicData>
            </a:graphic>
          </wp:inline>
        </w:drawing>
      </w:r>
      <w:r>
        <w:rPr>
          <w:noProof/>
        </w:rPr>
        <w:drawing>
          <wp:inline distT="0" distB="0" distL="0" distR="0" wp14:anchorId="02393581" wp14:editId="432792AF">
            <wp:extent cx="2790386" cy="1996744"/>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0138" cy="2068125"/>
                    </a:xfrm>
                    <a:prstGeom prst="rect">
                      <a:avLst/>
                    </a:prstGeom>
                    <a:noFill/>
                    <a:ln>
                      <a:noFill/>
                    </a:ln>
                  </pic:spPr>
                </pic:pic>
              </a:graphicData>
            </a:graphic>
          </wp:inline>
        </w:drawing>
      </w:r>
      <w:r>
        <w:rPr>
          <w:noProof/>
        </w:rPr>
        <w:drawing>
          <wp:inline distT="0" distB="0" distL="0" distR="0" wp14:anchorId="1BFB0319" wp14:editId="3AADB14A">
            <wp:extent cx="2798906" cy="1982419"/>
            <wp:effectExtent l="0" t="0" r="190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2907" cy="2041916"/>
                    </a:xfrm>
                    <a:prstGeom prst="rect">
                      <a:avLst/>
                    </a:prstGeom>
                    <a:noFill/>
                    <a:ln>
                      <a:noFill/>
                    </a:ln>
                  </pic:spPr>
                </pic:pic>
              </a:graphicData>
            </a:graphic>
          </wp:inline>
        </w:drawing>
      </w:r>
    </w:p>
    <w:p w14:paraId="449D880F" w14:textId="6A797F30" w:rsidR="00933A7D" w:rsidRDefault="00933A7D" w:rsidP="00140D25"/>
    <w:p w14:paraId="5211492D" w14:textId="7C311D09" w:rsidR="00933A7D" w:rsidRDefault="00933A7D" w:rsidP="00140D25"/>
    <w:p w14:paraId="0333CC5F" w14:textId="753413C7" w:rsidR="00933A7D" w:rsidRDefault="00933A7D" w:rsidP="00140D25"/>
    <w:p w14:paraId="69E7AD22" w14:textId="618C0CCC" w:rsidR="00933A7D" w:rsidRDefault="00933A7D" w:rsidP="00140D25">
      <w:r>
        <w:t>Telas desktop sem acessibilidades.</w:t>
      </w:r>
    </w:p>
    <w:p w14:paraId="64056FFE" w14:textId="155A4F36" w:rsidR="00C24859" w:rsidRDefault="00C24859" w:rsidP="00140D25">
      <w:r>
        <w:rPr>
          <w:noProof/>
        </w:rPr>
        <w:drawing>
          <wp:inline distT="0" distB="0" distL="0" distR="0" wp14:anchorId="2B6A9D81" wp14:editId="0F17D9F4">
            <wp:extent cx="2731204" cy="1931212"/>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7167" cy="1970783"/>
                    </a:xfrm>
                    <a:prstGeom prst="rect">
                      <a:avLst/>
                    </a:prstGeom>
                    <a:noFill/>
                    <a:ln>
                      <a:noFill/>
                    </a:ln>
                  </pic:spPr>
                </pic:pic>
              </a:graphicData>
            </a:graphic>
          </wp:inline>
        </w:drawing>
      </w:r>
      <w:r>
        <w:rPr>
          <w:noProof/>
        </w:rPr>
        <w:drawing>
          <wp:inline distT="0" distB="0" distL="0" distR="0" wp14:anchorId="39FF652B" wp14:editId="184F2EBC">
            <wp:extent cx="2726610" cy="193121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3483" cy="1985661"/>
                    </a:xfrm>
                    <a:prstGeom prst="rect">
                      <a:avLst/>
                    </a:prstGeom>
                    <a:noFill/>
                    <a:ln>
                      <a:noFill/>
                    </a:ln>
                  </pic:spPr>
                </pic:pic>
              </a:graphicData>
            </a:graphic>
          </wp:inline>
        </w:drawing>
      </w:r>
      <w:r>
        <w:rPr>
          <w:noProof/>
        </w:rPr>
        <w:drawing>
          <wp:inline distT="0" distB="0" distL="0" distR="0" wp14:anchorId="658C232D" wp14:editId="038FD28C">
            <wp:extent cx="2736767" cy="1945843"/>
            <wp:effectExtent l="0" t="0" r="698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7795" cy="1989234"/>
                    </a:xfrm>
                    <a:prstGeom prst="rect">
                      <a:avLst/>
                    </a:prstGeom>
                    <a:noFill/>
                    <a:ln>
                      <a:noFill/>
                    </a:ln>
                  </pic:spPr>
                </pic:pic>
              </a:graphicData>
            </a:graphic>
          </wp:inline>
        </w:drawing>
      </w:r>
    </w:p>
    <w:p w14:paraId="26F0791E" w14:textId="77777777" w:rsidR="00C24859" w:rsidRDefault="00C24859" w:rsidP="00140D25"/>
    <w:sectPr w:rsidR="00C24859" w:rsidSect="00140D25">
      <w:pgSz w:w="11906" w:h="16838"/>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58BEC" w14:textId="77777777" w:rsidR="00F30864" w:rsidRDefault="00F30864" w:rsidP="00140D25">
      <w:pPr>
        <w:spacing w:after="0" w:line="240" w:lineRule="auto"/>
      </w:pPr>
      <w:r>
        <w:separator/>
      </w:r>
    </w:p>
  </w:endnote>
  <w:endnote w:type="continuationSeparator" w:id="0">
    <w:p w14:paraId="7C543314" w14:textId="77777777" w:rsidR="00F30864" w:rsidRDefault="00F30864" w:rsidP="00140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5E4B5" w14:textId="77777777" w:rsidR="00F30864" w:rsidRDefault="00F30864" w:rsidP="00140D25">
      <w:pPr>
        <w:spacing w:after="0" w:line="240" w:lineRule="auto"/>
      </w:pPr>
      <w:r>
        <w:separator/>
      </w:r>
    </w:p>
  </w:footnote>
  <w:footnote w:type="continuationSeparator" w:id="0">
    <w:p w14:paraId="1815DCF5" w14:textId="77777777" w:rsidR="00F30864" w:rsidRDefault="00F30864" w:rsidP="00140D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25"/>
    <w:rsid w:val="00086B74"/>
    <w:rsid w:val="00100CB4"/>
    <w:rsid w:val="00126642"/>
    <w:rsid w:val="00140D25"/>
    <w:rsid w:val="00153B45"/>
    <w:rsid w:val="002E0BE7"/>
    <w:rsid w:val="007C1081"/>
    <w:rsid w:val="00846ED8"/>
    <w:rsid w:val="008C066C"/>
    <w:rsid w:val="009169B1"/>
    <w:rsid w:val="00933A7D"/>
    <w:rsid w:val="00C24859"/>
    <w:rsid w:val="00C918B1"/>
    <w:rsid w:val="00CB53F9"/>
    <w:rsid w:val="00F30864"/>
    <w:rsid w:val="00F913DD"/>
    <w:rsid w:val="00FA612F"/>
    <w:rsid w:val="07C914E1"/>
    <w:rsid w:val="0BD977C3"/>
    <w:rsid w:val="17E1A462"/>
    <w:rsid w:val="1DBB74BF"/>
    <w:rsid w:val="1F55D4A3"/>
    <w:rsid w:val="3FD525B1"/>
    <w:rsid w:val="4F9C140B"/>
    <w:rsid w:val="57EE3E22"/>
    <w:rsid w:val="5B5B56D5"/>
    <w:rsid w:val="6C2B6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40A2"/>
  <w15:chartTrackingRefBased/>
  <w15:docId w15:val="{397B7491-83CB-4EDE-BACE-57677C67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859"/>
  </w:style>
  <w:style w:type="paragraph" w:styleId="Ttulo1">
    <w:name w:val="heading 1"/>
    <w:basedOn w:val="Normal"/>
    <w:next w:val="Normal"/>
    <w:link w:val="Ttulo1Char"/>
    <w:uiPriority w:val="9"/>
    <w:qFormat/>
    <w:rsid w:val="00140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40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40D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0D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40D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40D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40D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40D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40D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0D2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40D2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40D2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0D2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40D2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40D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40D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40D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40D25"/>
    <w:rPr>
      <w:rFonts w:eastAsiaTheme="majorEastAsia" w:cstheme="majorBidi"/>
      <w:color w:val="272727" w:themeColor="text1" w:themeTint="D8"/>
    </w:rPr>
  </w:style>
  <w:style w:type="paragraph" w:styleId="Ttulo">
    <w:name w:val="Title"/>
    <w:basedOn w:val="Normal"/>
    <w:next w:val="Normal"/>
    <w:link w:val="TtuloChar"/>
    <w:uiPriority w:val="10"/>
    <w:qFormat/>
    <w:rsid w:val="00140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0D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0D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0D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0D25"/>
    <w:pPr>
      <w:spacing w:before="160"/>
      <w:jc w:val="center"/>
    </w:pPr>
    <w:rPr>
      <w:i/>
      <w:iCs/>
      <w:color w:val="404040" w:themeColor="text1" w:themeTint="BF"/>
    </w:rPr>
  </w:style>
  <w:style w:type="character" w:customStyle="1" w:styleId="CitaoChar">
    <w:name w:val="Citação Char"/>
    <w:basedOn w:val="Fontepargpadro"/>
    <w:link w:val="Citao"/>
    <w:uiPriority w:val="29"/>
    <w:rsid w:val="00140D25"/>
    <w:rPr>
      <w:i/>
      <w:iCs/>
      <w:color w:val="404040" w:themeColor="text1" w:themeTint="BF"/>
    </w:rPr>
  </w:style>
  <w:style w:type="paragraph" w:styleId="PargrafodaLista">
    <w:name w:val="List Paragraph"/>
    <w:basedOn w:val="Normal"/>
    <w:uiPriority w:val="34"/>
    <w:qFormat/>
    <w:rsid w:val="00140D25"/>
    <w:pPr>
      <w:ind w:left="720"/>
      <w:contextualSpacing/>
    </w:pPr>
  </w:style>
  <w:style w:type="character" w:styleId="nfaseIntensa">
    <w:name w:val="Intense Emphasis"/>
    <w:basedOn w:val="Fontepargpadro"/>
    <w:uiPriority w:val="21"/>
    <w:qFormat/>
    <w:rsid w:val="00140D25"/>
    <w:rPr>
      <w:i/>
      <w:iCs/>
      <w:color w:val="0F4761" w:themeColor="accent1" w:themeShade="BF"/>
    </w:rPr>
  </w:style>
  <w:style w:type="paragraph" w:styleId="CitaoIntensa">
    <w:name w:val="Intense Quote"/>
    <w:basedOn w:val="Normal"/>
    <w:next w:val="Normal"/>
    <w:link w:val="CitaoIntensaChar"/>
    <w:uiPriority w:val="30"/>
    <w:qFormat/>
    <w:rsid w:val="00140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0D25"/>
    <w:rPr>
      <w:i/>
      <w:iCs/>
      <w:color w:val="0F4761" w:themeColor="accent1" w:themeShade="BF"/>
    </w:rPr>
  </w:style>
  <w:style w:type="character" w:styleId="RefernciaIntensa">
    <w:name w:val="Intense Reference"/>
    <w:basedOn w:val="Fontepargpadro"/>
    <w:uiPriority w:val="32"/>
    <w:qFormat/>
    <w:rsid w:val="00140D25"/>
    <w:rPr>
      <w:b/>
      <w:bCs/>
      <w:smallCaps/>
      <w:color w:val="0F4761" w:themeColor="accent1" w:themeShade="BF"/>
      <w:spacing w:val="5"/>
    </w:rPr>
  </w:style>
  <w:style w:type="paragraph" w:styleId="Cabealho">
    <w:name w:val="header"/>
    <w:basedOn w:val="Normal"/>
    <w:link w:val="CabealhoChar"/>
    <w:uiPriority w:val="99"/>
    <w:unhideWhenUsed/>
    <w:rsid w:val="00140D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0D25"/>
  </w:style>
  <w:style w:type="paragraph" w:styleId="Rodap">
    <w:name w:val="footer"/>
    <w:basedOn w:val="Normal"/>
    <w:link w:val="RodapChar"/>
    <w:uiPriority w:val="99"/>
    <w:unhideWhenUsed/>
    <w:rsid w:val="00140D25"/>
    <w:pPr>
      <w:tabs>
        <w:tab w:val="center" w:pos="4252"/>
        <w:tab w:val="right" w:pos="8504"/>
      </w:tabs>
      <w:spacing w:after="0" w:line="240" w:lineRule="auto"/>
    </w:pPr>
  </w:style>
  <w:style w:type="character" w:customStyle="1" w:styleId="RodapChar">
    <w:name w:val="Rodapé Char"/>
    <w:basedOn w:val="Fontepargpadro"/>
    <w:link w:val="Rodap"/>
    <w:uiPriority w:val="99"/>
    <w:rsid w:val="00140D25"/>
  </w:style>
  <w:style w:type="table" w:styleId="Tabelacomgrade">
    <w:name w:val="Table Grid"/>
    <w:basedOn w:val="Tabelanormal"/>
    <w:uiPriority w:val="39"/>
    <w:rsid w:val="00140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83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33E37746BC214FAA681AC122AB8CD3" ma:contentTypeVersion="4" ma:contentTypeDescription="Crie um novo documento." ma:contentTypeScope="" ma:versionID="b8b0acf7078cc2556e085db60c5e5454">
  <xsd:schema xmlns:xsd="http://www.w3.org/2001/XMLSchema" xmlns:xs="http://www.w3.org/2001/XMLSchema" xmlns:p="http://schemas.microsoft.com/office/2006/metadata/properties" xmlns:ns2="bca3f1bd-4f88-44f0-b185-b9dd3e918e2a" targetNamespace="http://schemas.microsoft.com/office/2006/metadata/properties" ma:root="true" ma:fieldsID="d0e21996dfddb185501d2032127c8f36" ns2:_="">
    <xsd:import namespace="bca3f1bd-4f88-44f0-b185-b9dd3e918e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f1bd-4f88-44f0-b185-b9dd3e918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F4E498-F11E-485B-A18F-C2A1D786F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f1bd-4f88-44f0-b185-b9dd3e918e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E0AAB-5001-488F-A32C-97C2FEA303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917</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Passerini</dc:creator>
  <cp:keywords/>
  <dc:description/>
  <cp:lastModifiedBy>Aluno</cp:lastModifiedBy>
  <cp:revision>10</cp:revision>
  <dcterms:created xsi:type="dcterms:W3CDTF">2024-09-16T03:44:00Z</dcterms:created>
  <dcterms:modified xsi:type="dcterms:W3CDTF">2024-10-25T17:45:00Z</dcterms:modified>
</cp:coreProperties>
</file>