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3FD525B1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3FD525B1">
        <w:tc>
          <w:tcPr>
            <w:tcW w:w="2831" w:type="dxa"/>
          </w:tcPr>
          <w:p w14:paraId="54449DC4" w14:textId="098664FF" w:rsidR="00140D25" w:rsidRPr="00140D25" w:rsidRDefault="00140D25">
            <w:pPr>
              <w:rPr>
                <w:b/>
                <w:bCs/>
              </w:rPr>
            </w:pPr>
            <w:bookmarkStart w:id="0" w:name="_GoBack"/>
            <w:r w:rsidRPr="00140D25">
              <w:rPr>
                <w:b/>
                <w:bCs/>
              </w:rPr>
              <w:t>Sprint #</w:t>
            </w:r>
            <w:r w:rsidR="00CC3C89" w:rsidRPr="00CC3C89">
              <w:rPr>
                <w:rStyle w:val="Forte"/>
              </w:rPr>
              <w:t>4 Definir padronização de configurações de acessibilidade e interface</w:t>
            </w:r>
            <w:bookmarkEnd w:id="0"/>
          </w:p>
        </w:tc>
        <w:tc>
          <w:tcPr>
            <w:tcW w:w="2831" w:type="dxa"/>
          </w:tcPr>
          <w:p w14:paraId="67654B2E" w14:textId="2A0EEBF1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CC3C89">
              <w:rPr>
                <w:b/>
                <w:bCs/>
              </w:rPr>
              <w:t xml:space="preserve"> 29/10/2024</w:t>
            </w:r>
          </w:p>
        </w:tc>
        <w:tc>
          <w:tcPr>
            <w:tcW w:w="4539" w:type="dxa"/>
            <w:gridSpan w:val="2"/>
          </w:tcPr>
          <w:p w14:paraId="340221E4" w14:textId="3137D7A6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CC3C89">
              <w:rPr>
                <w:b/>
                <w:bCs/>
              </w:rPr>
              <w:t xml:space="preserve"> 01/11/2024</w:t>
            </w:r>
          </w:p>
        </w:tc>
      </w:tr>
      <w:tr w:rsidR="00140D25" w14:paraId="45FCDE09" w14:textId="77777777" w:rsidTr="3FD525B1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103C304E" w14:textId="77777777" w:rsidTr="3FD525B1">
        <w:tc>
          <w:tcPr>
            <w:tcW w:w="10201" w:type="dxa"/>
            <w:gridSpan w:val="4"/>
          </w:tcPr>
          <w:p w14:paraId="6DDE9D0F" w14:textId="731304E4" w:rsidR="00140D25" w:rsidRDefault="00A84AE9">
            <w:r>
              <w:t>Maysa Lopes de Sousa</w:t>
            </w:r>
          </w:p>
        </w:tc>
      </w:tr>
      <w:tr w:rsidR="00140D25" w14:paraId="63F0FAB1" w14:textId="77777777" w:rsidTr="3FD525B1">
        <w:tc>
          <w:tcPr>
            <w:tcW w:w="10201" w:type="dxa"/>
            <w:gridSpan w:val="4"/>
          </w:tcPr>
          <w:p w14:paraId="566E63A1" w14:textId="5391BE66" w:rsidR="00140D25" w:rsidRDefault="00A84AE9">
            <w:r>
              <w:t xml:space="preserve">Marco Antônio </w:t>
            </w:r>
            <w:proofErr w:type="spellStart"/>
            <w:r>
              <w:t>Masson</w:t>
            </w:r>
            <w:proofErr w:type="spellEnd"/>
          </w:p>
        </w:tc>
      </w:tr>
      <w:tr w:rsidR="00140D25" w14:paraId="2BD454B0" w14:textId="77777777" w:rsidTr="3FD525B1">
        <w:tc>
          <w:tcPr>
            <w:tcW w:w="10201" w:type="dxa"/>
            <w:gridSpan w:val="4"/>
          </w:tcPr>
          <w:p w14:paraId="1C34ACC2" w14:textId="39750A74" w:rsidR="00140D25" w:rsidRDefault="00A84AE9">
            <w:proofErr w:type="spellStart"/>
            <w:r>
              <w:t>Franciane</w:t>
            </w:r>
            <w:proofErr w:type="spellEnd"/>
            <w:r>
              <w:t xml:space="preserve"> Ramos Franco</w:t>
            </w:r>
          </w:p>
        </w:tc>
      </w:tr>
      <w:tr w:rsidR="00140D25" w14:paraId="061D76AD" w14:textId="77777777" w:rsidTr="3FD525B1">
        <w:tc>
          <w:tcPr>
            <w:tcW w:w="10201" w:type="dxa"/>
            <w:gridSpan w:val="4"/>
          </w:tcPr>
          <w:p w14:paraId="291AD9AC" w14:textId="7E6B79FB" w:rsidR="00140D25" w:rsidRDefault="00A84AE9">
            <w:proofErr w:type="spellStart"/>
            <w:r>
              <w:t>Kétlyn</w:t>
            </w:r>
            <w:proofErr w:type="spellEnd"/>
            <w:r>
              <w:t xml:space="preserve"> </w:t>
            </w:r>
            <w:proofErr w:type="spellStart"/>
            <w:r>
              <w:t>Christini</w:t>
            </w:r>
            <w:proofErr w:type="spellEnd"/>
            <w:r>
              <w:t xml:space="preserve"> </w:t>
            </w:r>
            <w:proofErr w:type="spellStart"/>
            <w:r>
              <w:t>Tonholi</w:t>
            </w:r>
            <w:proofErr w:type="spellEnd"/>
          </w:p>
        </w:tc>
      </w:tr>
      <w:tr w:rsidR="00A84AE9" w14:paraId="3DCFDBAB" w14:textId="77777777" w:rsidTr="3FD525B1">
        <w:tc>
          <w:tcPr>
            <w:tcW w:w="10201" w:type="dxa"/>
            <w:gridSpan w:val="4"/>
          </w:tcPr>
          <w:p w14:paraId="6686008C" w14:textId="6A88511A" w:rsidR="00A84AE9" w:rsidRDefault="00A84AE9">
            <w:r>
              <w:t xml:space="preserve">Felipe </w:t>
            </w:r>
            <w:proofErr w:type="spellStart"/>
            <w:r>
              <w:t>villela</w:t>
            </w:r>
            <w:proofErr w:type="spellEnd"/>
            <w:r>
              <w:t xml:space="preserve"> de Souza</w:t>
            </w:r>
          </w:p>
        </w:tc>
      </w:tr>
      <w:tr w:rsidR="00A84AE9" w14:paraId="631F5840" w14:textId="77777777" w:rsidTr="3FD525B1">
        <w:tc>
          <w:tcPr>
            <w:tcW w:w="10201" w:type="dxa"/>
            <w:gridSpan w:val="4"/>
          </w:tcPr>
          <w:p w14:paraId="02507183" w14:textId="44A387F7" w:rsidR="00A84AE9" w:rsidRDefault="00A84AE9">
            <w:r>
              <w:t>Renato dos Santos Filho</w:t>
            </w:r>
          </w:p>
        </w:tc>
      </w:tr>
      <w:tr w:rsidR="00A84AE9" w14:paraId="08470E9E" w14:textId="77777777" w:rsidTr="3FD525B1">
        <w:tc>
          <w:tcPr>
            <w:tcW w:w="10201" w:type="dxa"/>
            <w:gridSpan w:val="4"/>
          </w:tcPr>
          <w:p w14:paraId="3A63231E" w14:textId="5B2429A9" w:rsidR="00A84AE9" w:rsidRDefault="00A84AE9">
            <w:proofErr w:type="spellStart"/>
            <w:r>
              <w:t>Izabelly</w:t>
            </w:r>
            <w:proofErr w:type="spellEnd"/>
            <w:r>
              <w:t xml:space="preserve"> Cristina Silva Brito</w:t>
            </w:r>
          </w:p>
        </w:tc>
      </w:tr>
      <w:tr w:rsidR="00A84AE9" w14:paraId="51000823" w14:textId="77777777" w:rsidTr="3FD525B1">
        <w:tc>
          <w:tcPr>
            <w:tcW w:w="10201" w:type="dxa"/>
            <w:gridSpan w:val="4"/>
          </w:tcPr>
          <w:p w14:paraId="7FCC059B" w14:textId="249AF65D" w:rsidR="00A84AE9" w:rsidRDefault="00A84AE9">
            <w:r>
              <w:t xml:space="preserve">Pedro </w:t>
            </w:r>
            <w:proofErr w:type="spellStart"/>
            <w:r>
              <w:t>Besteti</w:t>
            </w:r>
            <w:proofErr w:type="spellEnd"/>
            <w:r>
              <w:t xml:space="preserve"> </w:t>
            </w:r>
            <w:proofErr w:type="spellStart"/>
            <w:r>
              <w:t>Rotondo</w:t>
            </w:r>
            <w:proofErr w:type="spellEnd"/>
          </w:p>
        </w:tc>
      </w:tr>
      <w:tr w:rsidR="00A84AE9" w14:paraId="2D460B5C" w14:textId="77777777" w:rsidTr="3FD525B1">
        <w:tc>
          <w:tcPr>
            <w:tcW w:w="10201" w:type="dxa"/>
            <w:gridSpan w:val="4"/>
          </w:tcPr>
          <w:p w14:paraId="782E8F8D" w14:textId="4032D3ED" w:rsidR="00A84AE9" w:rsidRDefault="00A84AE9">
            <w:r>
              <w:t>Gabriel Neto Siqueira</w:t>
            </w:r>
          </w:p>
        </w:tc>
      </w:tr>
      <w:tr w:rsidR="00CC3C89" w14:paraId="1BAC851C" w14:textId="77777777" w:rsidTr="3FD525B1">
        <w:tc>
          <w:tcPr>
            <w:tcW w:w="10201" w:type="dxa"/>
            <w:gridSpan w:val="4"/>
          </w:tcPr>
          <w:p w14:paraId="5806E5D8" w14:textId="40973542" w:rsidR="00CC3C89" w:rsidRDefault="00CC3C89">
            <w:r>
              <w:t>Amanda Pinheiro Brito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3FD525B1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3FD525B1">
        <w:tc>
          <w:tcPr>
            <w:tcW w:w="754" w:type="dxa"/>
          </w:tcPr>
          <w:p w14:paraId="60BF93CF" w14:textId="3FE7B282" w:rsidR="00FA612F" w:rsidRDefault="00FA612F" w:rsidP="004D5173">
            <w:proofErr w:type="spellStart"/>
            <w:r>
              <w:t>Task</w:t>
            </w:r>
            <w:proofErr w:type="spellEnd"/>
            <w:r>
              <w:t>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proofErr w:type="gramStart"/>
            <w:r>
              <w:t>Start Date</w:t>
            </w:r>
            <w:proofErr w:type="gramEnd"/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3FD525B1">
        <w:tc>
          <w:tcPr>
            <w:tcW w:w="754" w:type="dxa"/>
          </w:tcPr>
          <w:p w14:paraId="4D05A4E5" w14:textId="635735C8" w:rsidR="00100CB4" w:rsidRDefault="00A84AE9" w:rsidP="004D5173">
            <w:r>
              <w:t>#18</w:t>
            </w:r>
          </w:p>
        </w:tc>
        <w:tc>
          <w:tcPr>
            <w:tcW w:w="6234" w:type="dxa"/>
          </w:tcPr>
          <w:p w14:paraId="6C93C027" w14:textId="72C45E68" w:rsidR="00100CB4" w:rsidRDefault="00A84AE9" w:rsidP="004D5173">
            <w:r w:rsidRPr="00A84AE9">
              <w:t>Sprint 04 - Definir padronização de configurações de acessibilidade e interface</w:t>
            </w:r>
          </w:p>
        </w:tc>
        <w:tc>
          <w:tcPr>
            <w:tcW w:w="1541" w:type="dxa"/>
          </w:tcPr>
          <w:p w14:paraId="7B3F85A3" w14:textId="3726F4F9" w:rsidR="00100CB4" w:rsidRDefault="00CC3C89" w:rsidP="004D5173">
            <w:r>
              <w:t>29/10/2024</w:t>
            </w:r>
          </w:p>
        </w:tc>
        <w:tc>
          <w:tcPr>
            <w:tcW w:w="1672" w:type="dxa"/>
          </w:tcPr>
          <w:p w14:paraId="4EF6A697" w14:textId="11C761FF" w:rsidR="00100CB4" w:rsidRDefault="00CC3C89" w:rsidP="004D5173">
            <w:r>
              <w:t>01/11/2024</w:t>
            </w:r>
          </w:p>
        </w:tc>
      </w:tr>
      <w:tr w:rsidR="00100CB4" w14:paraId="744801E4" w14:textId="77777777" w:rsidTr="3FD525B1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3FD525B1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3FD525B1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proofErr w:type="spellStart"/>
            <w:r>
              <w:t>Task</w:t>
            </w:r>
            <w:proofErr w:type="spellEnd"/>
            <w:r>
              <w:t xml:space="preserve">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36C51040" w:rsidR="00140D25" w:rsidRDefault="00EB04FD" w:rsidP="004D5173">
            <w:r>
              <w:t>018</w:t>
            </w:r>
          </w:p>
        </w:tc>
        <w:tc>
          <w:tcPr>
            <w:tcW w:w="2971" w:type="dxa"/>
          </w:tcPr>
          <w:p w14:paraId="259B5208" w14:textId="73B2F798" w:rsidR="00CC3C89" w:rsidRDefault="00EB04FD" w:rsidP="00EB04FD">
            <w:r w:rsidRPr="00EB04FD">
              <w:t xml:space="preserve">Desenvolvemos um padrão de interface acessível e consistente para diferentes dispositivos, visando uma experiência inclusiva. As principais funcionalidades incluem ajuste dinâmico de tamanho da fonte e </w:t>
            </w:r>
            <w:proofErr w:type="spellStart"/>
            <w:r w:rsidRPr="00EB04FD">
              <w:t>auto-contraste</w:t>
            </w:r>
            <w:proofErr w:type="spellEnd"/>
            <w:r w:rsidRPr="00EB04FD">
              <w:t xml:space="preserve"> adaptável a temas claro e escuro, melhorando a legibilidade e acessibilidade. Os componentes implementados foram: Header, </w:t>
            </w:r>
            <w:proofErr w:type="spellStart"/>
            <w:r w:rsidRPr="00EB04FD">
              <w:t>Footer</w:t>
            </w:r>
            <w:proofErr w:type="spellEnd"/>
            <w:r w:rsidRPr="00EB04FD">
              <w:t xml:space="preserve"> e Layout Responsivo, garantindo adaptação em diversas telas. Utilizamos as bibliotecas </w:t>
            </w:r>
            <w:proofErr w:type="spellStart"/>
            <w:r w:rsidRPr="00EB04FD">
              <w:t>React</w:t>
            </w:r>
            <w:proofErr w:type="spellEnd"/>
            <w:r w:rsidRPr="00EB04FD">
              <w:t xml:space="preserve"> </w:t>
            </w:r>
            <w:proofErr w:type="spellStart"/>
            <w:r w:rsidRPr="00EB04FD">
              <w:t>Router</w:t>
            </w:r>
            <w:proofErr w:type="spellEnd"/>
            <w:r w:rsidRPr="00EB04FD">
              <w:t xml:space="preserve"> DOM para gerenciamento de rotas e </w:t>
            </w:r>
            <w:proofErr w:type="spellStart"/>
            <w:r w:rsidRPr="00EB04FD">
              <w:t>Phosphor</w:t>
            </w:r>
            <w:proofErr w:type="spellEnd"/>
            <w:r w:rsidRPr="00EB04FD">
              <w:t xml:space="preserve"> </w:t>
            </w:r>
            <w:proofErr w:type="spellStart"/>
            <w:r w:rsidRPr="00EB04FD">
              <w:t>Icons</w:t>
            </w:r>
            <w:proofErr w:type="spellEnd"/>
            <w:r w:rsidRPr="00EB04FD">
              <w:t xml:space="preserve"> para ícones personalizáveis e usabilidade aprimorada.</w:t>
            </w:r>
          </w:p>
        </w:tc>
        <w:tc>
          <w:tcPr>
            <w:tcW w:w="1441" w:type="dxa"/>
          </w:tcPr>
          <w:p w14:paraId="0C3F7B2D" w14:textId="251CB6B4" w:rsidR="00140D25" w:rsidRDefault="00EB04FD" w:rsidP="004D5173">
            <w:r>
              <w:t>Renato dos Santos.</w:t>
            </w:r>
          </w:p>
          <w:p w14:paraId="3D6A8E03" w14:textId="5999D5F4" w:rsidR="00EB04FD" w:rsidRDefault="00EB04FD" w:rsidP="004D5173">
            <w:r>
              <w:t>Maysa Lopes.</w:t>
            </w:r>
          </w:p>
          <w:p w14:paraId="68FC53B0" w14:textId="5999D5F4" w:rsidR="00EB04FD" w:rsidRDefault="00EB04FD" w:rsidP="004D5173">
            <w:r>
              <w:t>Marco Antônio</w:t>
            </w:r>
            <w:r>
              <w:t>.</w:t>
            </w:r>
          </w:p>
          <w:p w14:paraId="53B5E5E9" w14:textId="7DB1E52D" w:rsidR="00EB04FD" w:rsidRDefault="00EB04FD" w:rsidP="004D5173">
            <w:proofErr w:type="spellStart"/>
            <w:r>
              <w:t>Franciane</w:t>
            </w:r>
            <w:proofErr w:type="spellEnd"/>
            <w:r>
              <w:t xml:space="preserve"> Ramos</w:t>
            </w:r>
            <w:r>
              <w:t>.</w:t>
            </w:r>
          </w:p>
          <w:p w14:paraId="0FC9FD05" w14:textId="2CB1F300" w:rsidR="00EB04FD" w:rsidRDefault="00EB04FD" w:rsidP="004D5173">
            <w:proofErr w:type="spellStart"/>
            <w:r>
              <w:t>Kétlyn</w:t>
            </w:r>
            <w:proofErr w:type="spellEnd"/>
            <w:r>
              <w:t xml:space="preserve"> </w:t>
            </w:r>
            <w:proofErr w:type="spellStart"/>
            <w:r>
              <w:t>Tonholi</w:t>
            </w:r>
            <w:proofErr w:type="spellEnd"/>
            <w:r>
              <w:t>.</w:t>
            </w:r>
          </w:p>
          <w:p w14:paraId="503A687E" w14:textId="41C40005" w:rsidR="00EB04FD" w:rsidRDefault="00EB04FD" w:rsidP="004D5173">
            <w:r>
              <w:t xml:space="preserve">Felipe </w:t>
            </w:r>
            <w:proofErr w:type="spellStart"/>
            <w:r>
              <w:t>villela</w:t>
            </w:r>
            <w:proofErr w:type="spellEnd"/>
            <w:r>
              <w:t>.</w:t>
            </w:r>
          </w:p>
          <w:p w14:paraId="20C79585" w14:textId="1741A26D" w:rsidR="00EB04FD" w:rsidRDefault="00EB04FD" w:rsidP="004D5173">
            <w:proofErr w:type="spellStart"/>
            <w:r>
              <w:t>Izabelly</w:t>
            </w:r>
            <w:proofErr w:type="spellEnd"/>
            <w:r>
              <w:t xml:space="preserve"> Brito</w:t>
            </w:r>
            <w:r>
              <w:t>.</w:t>
            </w:r>
          </w:p>
          <w:p w14:paraId="23BD4F89" w14:textId="4C00E492" w:rsidR="00EB04FD" w:rsidRDefault="00EB04FD" w:rsidP="004D5173">
            <w:r>
              <w:t xml:space="preserve">Pedro </w:t>
            </w:r>
            <w:proofErr w:type="spellStart"/>
            <w:r>
              <w:t>Besteti</w:t>
            </w:r>
            <w:proofErr w:type="spellEnd"/>
            <w:r>
              <w:t>.</w:t>
            </w:r>
          </w:p>
          <w:p w14:paraId="21ECB7AD" w14:textId="594D9EFD" w:rsidR="00EB04FD" w:rsidRDefault="00EB04FD" w:rsidP="004D5173">
            <w:r>
              <w:t>Gabriel Siqueira</w:t>
            </w:r>
            <w:r>
              <w:t>.</w:t>
            </w:r>
          </w:p>
          <w:p w14:paraId="5C12E670" w14:textId="40DB2997" w:rsidR="00EB04FD" w:rsidRDefault="00EB04FD" w:rsidP="004D5173">
            <w:r>
              <w:t>Amanda Brito</w:t>
            </w:r>
            <w:r>
              <w:t>.</w:t>
            </w:r>
          </w:p>
        </w:tc>
        <w:tc>
          <w:tcPr>
            <w:tcW w:w="1418" w:type="dxa"/>
          </w:tcPr>
          <w:p w14:paraId="7C3ED697" w14:textId="6CE6E0B1" w:rsidR="00140D25" w:rsidRDefault="00EB04FD" w:rsidP="004D5173">
            <w:r>
              <w:t>Concluído</w:t>
            </w:r>
          </w:p>
        </w:tc>
        <w:tc>
          <w:tcPr>
            <w:tcW w:w="1842" w:type="dxa"/>
          </w:tcPr>
          <w:p w14:paraId="13FD0A67" w14:textId="3682CAFE" w:rsidR="00140D25" w:rsidRDefault="00CC3C89" w:rsidP="004D5173">
            <w:r w:rsidRPr="00CC3C89">
              <w:t>20</w:t>
            </w:r>
            <w:r>
              <w:t>h</w:t>
            </w:r>
          </w:p>
        </w:tc>
        <w:tc>
          <w:tcPr>
            <w:tcW w:w="1683" w:type="dxa"/>
          </w:tcPr>
          <w:p w14:paraId="59EA432A" w14:textId="17BD1A73" w:rsidR="00140D25" w:rsidRDefault="00CC3C89" w:rsidP="004D5173">
            <w:r>
              <w:t>20h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0C392608" w14:textId="6B35255B" w:rsidR="0092785A" w:rsidRDefault="0092785A" w:rsidP="00FB37EE">
      <w:pPr>
        <w:jc w:val="both"/>
      </w:pPr>
      <w:r>
        <w:t xml:space="preserve">Nesta sprint, demos um passo significativo na melhoria da acessibilidade do projeto, implementando ajustes essenciais que impactam diretamente a experiência do usuário. Foi feita a adição de um mecanismo que permite o ajuste do tamanho da fonte, tornando o conteúdo adaptável às necessidades visuais dos usuários. Além disso, o recurso de </w:t>
      </w:r>
      <w:r w:rsidR="00FB37EE">
        <w:t>autocontrate</w:t>
      </w:r>
      <w:r>
        <w:t xml:space="preserve"> foi incorporado, permitindo uma melhor visualização de elementos, especialmente para pessoas com deficiências visuais ou condições como daltonismo, melhorando a usabilidade em ambientes de pouca luz ou sob fortes reflexos.</w:t>
      </w:r>
    </w:p>
    <w:p w14:paraId="34E45A4F" w14:textId="7950BB5A" w:rsidR="1A53C0FD" w:rsidRDefault="1A53C0FD" w:rsidP="00FB37EE">
      <w:pPr>
        <w:jc w:val="both"/>
      </w:pPr>
    </w:p>
    <w:p w14:paraId="25526D17" w14:textId="5C939F41" w:rsidR="0092785A" w:rsidRDefault="0092785A" w:rsidP="00FB37EE">
      <w:pPr>
        <w:jc w:val="both"/>
      </w:pPr>
      <w:r>
        <w:t xml:space="preserve">Na parte de </w:t>
      </w:r>
      <w:proofErr w:type="spellStart"/>
      <w:r>
        <w:t>componentização</w:t>
      </w:r>
      <w:proofErr w:type="spellEnd"/>
      <w:r>
        <w:t xml:space="preserve">, a criação de elementos fundamentais como o Header, </w:t>
      </w:r>
      <w:proofErr w:type="spellStart"/>
      <w:r>
        <w:t>Footer</w:t>
      </w:r>
      <w:proofErr w:type="spellEnd"/>
      <w:r>
        <w:t xml:space="preserve"> e o Layout foi uma prioridade. O Header oferece uma navegação centralizada e consistente, facilitando o acesso rápido às funcionalidades principais da aplicação. O </w:t>
      </w:r>
      <w:proofErr w:type="spellStart"/>
      <w:r>
        <w:t>Footer</w:t>
      </w:r>
      <w:proofErr w:type="spellEnd"/>
      <w:r>
        <w:t xml:space="preserve"> agrega informações importantes como links institucionais, políticas de privacidade e termos de uso, mantendo um padrão de organização e clareza visual. Já o Layout foi desenhado para garantir uma estrutura intuitiva, onde o conteúdo é apresentado de maneira lógica e fluída, resultando em uma experiência do usuário muito mais agradável e eficiente. A organização modular dos componentes facilita futuras manutenções e incrementos no sistema.</w:t>
      </w:r>
    </w:p>
    <w:p w14:paraId="55E5E76E" w14:textId="265171E8" w:rsidR="0092785A" w:rsidRDefault="0092785A" w:rsidP="00FB37EE">
      <w:pPr>
        <w:jc w:val="both"/>
      </w:pPr>
      <w:r>
        <w:t xml:space="preserve">Em relação à navegação, a implementação das rotas foi um ponto crucial. Utilizando a biblioteca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DOM, conseguimos estruturar a navegação interna de maneira dinâmica e fluida, permitindo a troca de páginas sem recarregar o site inteiro. Este recurso melhora a performance do sistema e proporciona uma experiência de navegação mais rápida e contínua. A divisão clara das rotas também facilita a manutenção e a escalabilidade do sistema, permitindo que novas páginas ou funcionalidades sejam adicionadas de maneira organizada e sem impacto significativo no restante da aplicação.</w:t>
      </w:r>
    </w:p>
    <w:p w14:paraId="7A87D118" w14:textId="17C3D38D" w:rsidR="1A53C0FD" w:rsidRDefault="1A53C0FD" w:rsidP="00FB37EE">
      <w:pPr>
        <w:jc w:val="both"/>
      </w:pPr>
    </w:p>
    <w:p w14:paraId="582DCB3C" w14:textId="1D8B9D56" w:rsidR="0092785A" w:rsidRDefault="0092785A" w:rsidP="00FB37EE">
      <w:pPr>
        <w:jc w:val="both"/>
      </w:pPr>
      <w:r>
        <w:t xml:space="preserve">Para a parte visual, utilizamos a biblioteca </w:t>
      </w:r>
      <w:proofErr w:type="spellStart"/>
      <w:r>
        <w:t>Phosphor</w:t>
      </w:r>
      <w:proofErr w:type="spellEnd"/>
      <w:r>
        <w:t xml:space="preserve"> </w:t>
      </w:r>
      <w:proofErr w:type="spellStart"/>
      <w:r>
        <w:t>Icons</w:t>
      </w:r>
      <w:proofErr w:type="spellEnd"/>
      <w:r>
        <w:t>, que nos proporcionou uma vasta gama de ícones modernos e personalizáveis. A escolha dessa biblioteca se deve à sua flexibilidade, permitindo ajustar o estilo dos ícones para se alinhar com o tema da interface. Os ícones foram distribuídos estrategicamente ao longo da aplicação, guiando o usuário em sua navegação e tornando a interface mais amigável e intuitiva. Essa escolha foi fundamental para melhorar a comunicação visual e a navegabilidade.</w:t>
      </w:r>
    </w:p>
    <w:p w14:paraId="4E516AD1" w14:textId="3AD1936E" w:rsidR="1A53C0FD" w:rsidRDefault="1A53C0FD" w:rsidP="00FB37EE">
      <w:pPr>
        <w:jc w:val="both"/>
      </w:pPr>
    </w:p>
    <w:p w14:paraId="64D72C24" w14:textId="4DCEDDEC" w:rsidR="0092785A" w:rsidRDefault="0092785A" w:rsidP="00FB37EE">
      <w:pPr>
        <w:jc w:val="both"/>
      </w:pPr>
      <w:r>
        <w:t xml:space="preserve">Por fim, adotamos um padrão de organização de pastas que facilita a manutenção do código e o trabalho colaborativo entre os membros da equipe. Nossa estrutura no VS </w:t>
      </w:r>
      <w:proofErr w:type="spellStart"/>
      <w:r>
        <w:t>Code</w:t>
      </w:r>
      <w:proofErr w:type="spellEnd"/>
      <w:r>
        <w:t xml:space="preserve"> seguiu um modelo claro e objetivo, onde os arquivos foram divididos por funcionalidades e responsabilidades, evitando redundâncias e garantindo que o código fosse facilmente acessível e entendível por todos os desenvolvedores. Essa prática permite maior escalabilidade, já que novos desenvolvimentos podem ser integrados sem comprometer a organização existente. O modelo utilizado pode ser consultado no link de referência que foi seguido.</w:t>
      </w:r>
    </w:p>
    <w:p w14:paraId="14247B55" w14:textId="569C2220" w:rsidR="00AC706D" w:rsidRDefault="00AC706D" w:rsidP="00FB37EE">
      <w:pPr>
        <w:jc w:val="both"/>
      </w:pPr>
    </w:p>
    <w:p w14:paraId="3ED612F2" w14:textId="35A1A847" w:rsidR="00AC706D" w:rsidRDefault="00AC706D" w:rsidP="00FB37EE">
      <w:pPr>
        <w:jc w:val="both"/>
      </w:pPr>
    </w:p>
    <w:p w14:paraId="15C187E2" w14:textId="3C86A5A5" w:rsidR="00AC706D" w:rsidRDefault="00AC706D" w:rsidP="00FB37EE">
      <w:pPr>
        <w:jc w:val="both"/>
      </w:pPr>
    </w:p>
    <w:p w14:paraId="148D7BCB" w14:textId="12D2CDDA" w:rsidR="00AC706D" w:rsidRDefault="00AC706D" w:rsidP="00FB37EE">
      <w:pPr>
        <w:jc w:val="both"/>
      </w:pPr>
    </w:p>
    <w:p w14:paraId="3C2FD307" w14:textId="11BF7B2D" w:rsidR="00AC706D" w:rsidRDefault="00AC706D" w:rsidP="00FB37EE">
      <w:pPr>
        <w:jc w:val="both"/>
      </w:pPr>
    </w:p>
    <w:p w14:paraId="79E539B2" w14:textId="77777777" w:rsidR="00AC706D" w:rsidRDefault="00AC706D" w:rsidP="00FB37EE">
      <w:pPr>
        <w:jc w:val="both"/>
      </w:pPr>
    </w:p>
    <w:p w14:paraId="38A76C82" w14:textId="77777777" w:rsidR="00FB37EE" w:rsidRDefault="00FB37EE" w:rsidP="00140D25"/>
    <w:p w14:paraId="12531EE9" w14:textId="77777777" w:rsidR="009B7E8E" w:rsidRDefault="00AC706D" w:rsidP="00140D25">
      <w:pPr>
        <w:rPr>
          <w:b/>
        </w:rPr>
      </w:pPr>
      <w:r w:rsidRPr="00AC706D">
        <w:rPr>
          <w:b/>
        </w:rPr>
        <w:lastRenderedPageBreak/>
        <w:t>Telas produzidas</w:t>
      </w:r>
    </w:p>
    <w:p w14:paraId="371A3EA7" w14:textId="19D5943C" w:rsidR="00086B74" w:rsidRDefault="009B7E8E" w:rsidP="00140D25">
      <w:r>
        <w:rPr>
          <w:b/>
        </w:rPr>
        <w:br/>
      </w:r>
      <w:r>
        <w:rPr>
          <w:noProof/>
        </w:rPr>
        <w:drawing>
          <wp:inline distT="0" distB="0" distL="0" distR="0" wp14:anchorId="7AE90EA5" wp14:editId="1324DAAC">
            <wp:extent cx="6472555" cy="3481362"/>
            <wp:effectExtent l="0" t="0" r="4445" b="5080"/>
            <wp:docPr id="4" name="Imagem 4" descr="C:\Users\Aluno\AppData\Local\Microsoft\Windows\INetCache\Content.MSO\CB762D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\AppData\Local\Microsoft\Windows\INetCache\Content.MSO\CB762D20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4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6F21" w14:textId="77777777" w:rsidR="009B7E8E" w:rsidRDefault="009B7E8E" w:rsidP="00140D25"/>
    <w:p w14:paraId="5FDB7D85" w14:textId="104E1FEE" w:rsidR="00AC706D" w:rsidRPr="00AC706D" w:rsidRDefault="00AC706D" w:rsidP="00140D25">
      <w:r>
        <w:rPr>
          <w:noProof/>
        </w:rPr>
        <w:drawing>
          <wp:inline distT="0" distB="0" distL="0" distR="0" wp14:anchorId="24E63977" wp14:editId="520CBD81">
            <wp:extent cx="6472555" cy="3116574"/>
            <wp:effectExtent l="0" t="0" r="4445" b="8255"/>
            <wp:docPr id="1" name="Imagem 1" descr="C:\Users\Aluno\AppData\Local\Microsoft\Windows\INetCache\Content.MSO\A8980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AppData\Local\Microsoft\Windows\INetCache\Content.MSO\A898094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11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B8E3" w14:textId="77777777" w:rsidR="00FB37EE" w:rsidRDefault="00FB37EE" w:rsidP="00140D25"/>
    <w:p w14:paraId="3F3D7061" w14:textId="385E3995" w:rsidR="00FB37EE" w:rsidRDefault="00086B74" w:rsidP="00FB37EE">
      <w:r w:rsidRPr="00FB37EE">
        <w:rPr>
          <w:b/>
        </w:rPr>
        <w:t>Descrever o que foi bem durante a sprint – aprendizados</w:t>
      </w:r>
      <w:r w:rsidR="00FB37EE">
        <w:rPr>
          <w:b/>
        </w:rPr>
        <w:br/>
      </w:r>
    </w:p>
    <w:p w14:paraId="330D188C" w14:textId="638E807B" w:rsidR="00FB37EE" w:rsidRDefault="00FB37EE" w:rsidP="00FB37EE">
      <w:r>
        <w:t xml:space="preserve">Durante esta sprint, avançamos significativamente na acessibilidade e organização do projeto. Implementamos com sucesso o ajuste dinâmico de tamanho de fonte e o recurso de </w:t>
      </w:r>
      <w:r w:rsidR="009B7E8E">
        <w:t>auto contraste</w:t>
      </w:r>
      <w:r>
        <w:t>, que irá melhorar a experiência para usuários com necessidades visuais, como daltonismo ou em ambientes com pouca luz.</w:t>
      </w:r>
    </w:p>
    <w:p w14:paraId="18738E80" w14:textId="77777777" w:rsidR="00FB37EE" w:rsidRDefault="00FB37EE" w:rsidP="00FB37EE"/>
    <w:p w14:paraId="242E7D99" w14:textId="77777777" w:rsidR="00FB37EE" w:rsidRDefault="00FB37EE" w:rsidP="00FB37EE">
      <w:r>
        <w:t xml:space="preserve">Na parte de </w:t>
      </w:r>
      <w:proofErr w:type="spellStart"/>
      <w:r>
        <w:t>componentização</w:t>
      </w:r>
      <w:proofErr w:type="spellEnd"/>
      <w:r>
        <w:t xml:space="preserve">, criamos o Header, </w:t>
      </w:r>
      <w:proofErr w:type="spellStart"/>
      <w:r>
        <w:t>Footer</w:t>
      </w:r>
      <w:proofErr w:type="spellEnd"/>
      <w:r>
        <w:t xml:space="preserve"> e o Layout, que trazem consistência à navegação e estrutura da interface. O Header facilitara o acesso às funções principais, enquanto o </w:t>
      </w:r>
      <w:proofErr w:type="spellStart"/>
      <w:r>
        <w:t>Footer</w:t>
      </w:r>
      <w:proofErr w:type="spellEnd"/>
      <w:r>
        <w:t xml:space="preserve"> organizara </w:t>
      </w:r>
      <w:r>
        <w:lastRenderedPageBreak/>
        <w:t>informações como políticas e links importantes. O Layout responsivo garantira que o conteúdo se ajuste adequadamente a diferentes dispositivos, proporcionando uma experiência mais fluida.</w:t>
      </w:r>
    </w:p>
    <w:p w14:paraId="269519CB" w14:textId="77777777" w:rsidR="00FB37EE" w:rsidRDefault="00FB37EE" w:rsidP="00FB37EE"/>
    <w:p w14:paraId="410B57F6" w14:textId="77777777" w:rsidR="00FB37EE" w:rsidRDefault="00FB37EE" w:rsidP="00FB37EE">
      <w:r>
        <w:t xml:space="preserve">A navegação interna foi aprimorada com o uso 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DOM, permitindo trocas de páginas sem recarregar a aplicação, o que aumentou a performance. Também usamos a biblioteca </w:t>
      </w:r>
      <w:proofErr w:type="spellStart"/>
      <w:r>
        <w:t>Phosphor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para adicionar ícones modernos e personalizáveis, melhorando a interface visual e tornando-a mais intuitiva.</w:t>
      </w:r>
    </w:p>
    <w:p w14:paraId="6B3A62B0" w14:textId="77777777" w:rsidR="00FB37EE" w:rsidRDefault="00FB37EE" w:rsidP="00FB37EE"/>
    <w:p w14:paraId="6706B27B" w14:textId="453563CD" w:rsidR="00086B74" w:rsidRDefault="00FB37EE" w:rsidP="00FB37EE">
      <w:r>
        <w:t xml:space="preserve">Além disso, adotamos uma organização clara de pastas no VS </w:t>
      </w:r>
      <w:proofErr w:type="spellStart"/>
      <w:r>
        <w:t>Code</w:t>
      </w:r>
      <w:proofErr w:type="spellEnd"/>
      <w:r>
        <w:t xml:space="preserve">, o que facilitou a colaboração entre os membros da equipe e a manutenção do código. Esse padrão modular </w:t>
      </w:r>
      <w:r w:rsidR="009B7E8E">
        <w:t>permitirá</w:t>
      </w:r>
      <w:r>
        <w:t xml:space="preserve"> maior facilidade na integração de novos recursos, garantindo uma escalabilidade mais organizada.</w:t>
      </w:r>
    </w:p>
    <w:p w14:paraId="38561277" w14:textId="77777777" w:rsidR="00AC706D" w:rsidRPr="00FB37EE" w:rsidRDefault="00AC706D" w:rsidP="00FB37EE"/>
    <w:p w14:paraId="7B3BF420" w14:textId="469B9285" w:rsidR="009B7E8E" w:rsidRPr="009B7E8E" w:rsidRDefault="00086B74" w:rsidP="009B7E8E">
      <w:pPr>
        <w:rPr>
          <w:b/>
        </w:rPr>
      </w:pPr>
      <w:r w:rsidRPr="00AC706D">
        <w:rPr>
          <w:b/>
        </w:rPr>
        <w:t>Descrever o que não pode ser implementado com justificativa</w:t>
      </w:r>
    </w:p>
    <w:p w14:paraId="4611639D" w14:textId="77777777" w:rsidR="009B7E8E" w:rsidRPr="009B7E8E" w:rsidRDefault="009B7E8E" w:rsidP="009B7E8E">
      <w:pPr>
        <w:rPr>
          <w:b/>
        </w:rPr>
      </w:pPr>
      <w:r w:rsidRPr="009B7E8E">
        <w:rPr>
          <w:b/>
        </w:rPr>
        <w:t>1. Funcionalidade de Personalização de Temas</w:t>
      </w:r>
    </w:p>
    <w:p w14:paraId="24275EC5" w14:textId="77777777" w:rsidR="009B7E8E" w:rsidRPr="009B7E8E" w:rsidRDefault="009B7E8E" w:rsidP="009B7E8E">
      <w:r w:rsidRPr="009B7E8E">
        <w:t xml:space="preserve">Embora tenhamos implementado ajustes de acessibilidade, a personalização avançada de temas, permite aos usuários escolher entre várias paletas de cores e estilos de interface, não foi implementada. Essa funcionalidade requer mais tempo para desenvolver e testar, assegurando que todas as combinações de cores </w:t>
      </w:r>
      <w:proofErr w:type="gramStart"/>
      <w:r w:rsidRPr="009B7E8E">
        <w:t>mantenham-se</w:t>
      </w:r>
      <w:proofErr w:type="gramEnd"/>
      <w:r w:rsidRPr="009B7E8E">
        <w:t xml:space="preserve"> a conformidade com as diretrizes de acessibilidade. Para garantir a qualidade do que já foi implementado, decidimos priorizar essa funcionalidade para uma sprint futura.</w:t>
      </w:r>
    </w:p>
    <w:p w14:paraId="156B7227" w14:textId="77777777" w:rsidR="009B7E8E" w:rsidRPr="009B7E8E" w:rsidRDefault="009B7E8E" w:rsidP="009B7E8E"/>
    <w:p w14:paraId="5606F9B0" w14:textId="77777777" w:rsidR="009B7E8E" w:rsidRPr="009B7E8E" w:rsidRDefault="009B7E8E" w:rsidP="009B7E8E">
      <w:pPr>
        <w:rPr>
          <w:b/>
        </w:rPr>
      </w:pPr>
      <w:r w:rsidRPr="009B7E8E">
        <w:rPr>
          <w:b/>
        </w:rPr>
        <w:t>2. Sistema de Notificações</w:t>
      </w:r>
    </w:p>
    <w:p w14:paraId="288C748E" w14:textId="64A5C5A1" w:rsidR="009B7E8E" w:rsidRPr="009B7E8E" w:rsidRDefault="009B7E8E" w:rsidP="009B7E8E">
      <w:r w:rsidRPr="009B7E8E">
        <w:t xml:space="preserve">O desenvolvimento de um sistema de notificações para alertar os usuários sobre atualizações ou mensagens importantes não foi concluído. Essa funcionalidade é importante para melhorar a comunicação com os usuários, mas exigiria uma integração mais complexa com o </w:t>
      </w:r>
      <w:proofErr w:type="spellStart"/>
      <w:r w:rsidRPr="009B7E8E">
        <w:t>backend</w:t>
      </w:r>
      <w:proofErr w:type="spellEnd"/>
      <w:r w:rsidRPr="009B7E8E">
        <w:t xml:space="preserve"> e testes adicionais. Devido a limitações de tempo e recursos, optamos por adiar essa implementação para focar nas melhorias de acessibilidade e na estrutura básica da aplicação.</w:t>
      </w:r>
    </w:p>
    <w:p w14:paraId="0E7CF359" w14:textId="77777777" w:rsidR="00086B74" w:rsidRDefault="00086B74" w:rsidP="00140D25"/>
    <w:p w14:paraId="6CE3CF6A" w14:textId="77777777" w:rsidR="009B7E8E" w:rsidRDefault="009B7E8E"/>
    <w:sectPr w:rsidR="009B7E8E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65D16" w14:textId="77777777" w:rsidR="00323BAC" w:rsidRDefault="00323BAC" w:rsidP="00140D25">
      <w:pPr>
        <w:spacing w:after="0" w:line="240" w:lineRule="auto"/>
      </w:pPr>
      <w:r>
        <w:separator/>
      </w:r>
    </w:p>
  </w:endnote>
  <w:endnote w:type="continuationSeparator" w:id="0">
    <w:p w14:paraId="216FDC08" w14:textId="77777777" w:rsidR="00323BAC" w:rsidRDefault="00323BAC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E8A7C" w14:textId="77777777" w:rsidR="00323BAC" w:rsidRDefault="00323BAC" w:rsidP="00140D25">
      <w:pPr>
        <w:spacing w:after="0" w:line="240" w:lineRule="auto"/>
      </w:pPr>
      <w:r>
        <w:separator/>
      </w:r>
    </w:p>
  </w:footnote>
  <w:footnote w:type="continuationSeparator" w:id="0">
    <w:p w14:paraId="6954A6DC" w14:textId="77777777" w:rsidR="00323BAC" w:rsidRDefault="00323BAC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2E0BE7"/>
    <w:rsid w:val="00323BAC"/>
    <w:rsid w:val="00427ADD"/>
    <w:rsid w:val="006D2164"/>
    <w:rsid w:val="009169B1"/>
    <w:rsid w:val="0092785A"/>
    <w:rsid w:val="009B7E8E"/>
    <w:rsid w:val="009E1180"/>
    <w:rsid w:val="00A84AE9"/>
    <w:rsid w:val="00AA211A"/>
    <w:rsid w:val="00AC706D"/>
    <w:rsid w:val="00B63019"/>
    <w:rsid w:val="00C918B1"/>
    <w:rsid w:val="00CC3C89"/>
    <w:rsid w:val="00EB04FD"/>
    <w:rsid w:val="00F913DD"/>
    <w:rsid w:val="00F96781"/>
    <w:rsid w:val="00FA612F"/>
    <w:rsid w:val="00FB37EE"/>
    <w:rsid w:val="07C914E1"/>
    <w:rsid w:val="0BD977C3"/>
    <w:rsid w:val="17E1A462"/>
    <w:rsid w:val="1A53C0FD"/>
    <w:rsid w:val="1DBB74BF"/>
    <w:rsid w:val="1F55D4A3"/>
    <w:rsid w:val="3FD525B1"/>
    <w:rsid w:val="4F9C140B"/>
    <w:rsid w:val="57EE3E22"/>
    <w:rsid w:val="5B5B56D5"/>
    <w:rsid w:val="6C2B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CC3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1071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EDSON PEREIRA DE CARVALHO</cp:lastModifiedBy>
  <cp:revision>2</cp:revision>
  <dcterms:created xsi:type="dcterms:W3CDTF">2024-11-01T18:30:00Z</dcterms:created>
  <dcterms:modified xsi:type="dcterms:W3CDTF">2024-11-01T18:30:00Z</dcterms:modified>
</cp:coreProperties>
</file>