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0079" w14:textId="77777777" w:rsidR="00EE5DFA" w:rsidRDefault="000A43B7">
      <w:pPr>
        <w:ind w:firstLine="0"/>
        <w:jc w:val="center"/>
      </w:pPr>
      <w:r>
        <w:rPr>
          <w:b/>
        </w:rPr>
        <w:t>FACULDADE DE TECNOLOGIA</w:t>
      </w:r>
    </w:p>
    <w:p w14:paraId="0615E672" w14:textId="77777777" w:rsidR="00EE5DFA" w:rsidRDefault="000A43B7">
      <w:pPr>
        <w:ind w:firstLine="0"/>
        <w:jc w:val="center"/>
      </w:pPr>
      <w:r>
        <w:rPr>
          <w:b/>
        </w:rPr>
        <w:t>CURSO DE ANALISE E DESENVOLVIMENTO DE SISTEMAS</w:t>
      </w:r>
    </w:p>
    <w:p w14:paraId="113657A4" w14:textId="77777777" w:rsidR="00EE5DFA" w:rsidRDefault="000A43B7">
      <w:pPr>
        <w:spacing w:before="1280"/>
        <w:ind w:firstLine="0"/>
        <w:jc w:val="center"/>
      </w:pPr>
      <w:r>
        <w:rPr>
          <w:b/>
        </w:rPr>
        <w:t>GRUPO 1 - QUALIDADE DO CODIGO</w:t>
      </w:r>
    </w:p>
    <w:p w14:paraId="6CCCF934" w14:textId="77777777" w:rsidR="00EE5DFA" w:rsidRDefault="000A43B7">
      <w:pPr>
        <w:spacing w:before="2200"/>
        <w:ind w:firstLine="0"/>
        <w:jc w:val="center"/>
      </w:pPr>
      <w:r>
        <w:rPr>
          <w:b/>
        </w:rPr>
        <w:t>CLEAN CODE E SOLID APLICADOS AO MODULO DE PRESCRICAO MEDICA</w:t>
      </w:r>
    </w:p>
    <w:p w14:paraId="0E813CCD" w14:textId="77777777" w:rsidR="00EE5DFA" w:rsidRDefault="000A43B7">
      <w:pPr>
        <w:ind w:firstLine="0"/>
        <w:jc w:val="center"/>
      </w:pPr>
      <w:r>
        <w:t>Trabalho escrito - Grupo 1: Qualidade do codigo</w:t>
      </w:r>
    </w:p>
    <w:p w14:paraId="0F063029" w14:textId="77777777" w:rsidR="00EE5DFA" w:rsidRDefault="000A43B7">
      <w:pPr>
        <w:spacing w:before="3000"/>
        <w:ind w:firstLine="0"/>
        <w:jc w:val="center"/>
      </w:pPr>
      <w:r>
        <w:t>SAO PAULO</w:t>
      </w:r>
      <w:r>
        <w:br/>
        <w:t>2026</w:t>
      </w:r>
    </w:p>
    <w:p w14:paraId="7B724465" w14:textId="77777777" w:rsidR="00EE5DFA" w:rsidRDefault="000A43B7">
      <w:r>
        <w:br w:type="page"/>
      </w:r>
    </w:p>
    <w:p w14:paraId="69B6DD09" w14:textId="77777777" w:rsidR="00EE5DFA" w:rsidRDefault="000A43B7">
      <w:pPr>
        <w:ind w:firstLine="0"/>
        <w:jc w:val="center"/>
      </w:pPr>
      <w:r>
        <w:rPr>
          <w:b/>
        </w:rPr>
        <w:lastRenderedPageBreak/>
        <w:t>GRUPO 1 - QUALIDADE DO CODIGO</w:t>
      </w:r>
    </w:p>
    <w:p w14:paraId="274A9656" w14:textId="77777777" w:rsidR="00EE5DFA" w:rsidRDefault="000A43B7">
      <w:pPr>
        <w:spacing w:before="1600"/>
        <w:ind w:firstLine="0"/>
        <w:jc w:val="center"/>
      </w:pPr>
      <w:r>
        <w:rPr>
          <w:b/>
        </w:rPr>
        <w:t>CLEAN CODE E SOLID APLICADOS AO MODULO DE PRESCRICAO MEDICA</w:t>
      </w:r>
    </w:p>
    <w:p w14:paraId="73762294" w14:textId="77777777" w:rsidR="00EE5DFA" w:rsidRDefault="000A43B7">
      <w:pPr>
        <w:spacing w:before="2200" w:line="240" w:lineRule="auto"/>
        <w:ind w:left="3969" w:firstLine="0"/>
      </w:pPr>
      <w:r>
        <w:t>Trabalho apresentado ao Seminario de Engenharia de Software, com foco no Grupo 1 - Qualidade do codigo, como parte da simulacao de desenvolvimento de um Sistema Hospitalar Inteligente.</w:t>
      </w:r>
    </w:p>
    <w:p w14:paraId="16197098" w14:textId="77777777" w:rsidR="00EE5DFA" w:rsidRDefault="000A43B7">
      <w:pPr>
        <w:spacing w:line="240" w:lineRule="auto"/>
        <w:ind w:left="3969" w:firstLine="0"/>
      </w:pPr>
      <w:r>
        <w:t>Integrantes: preencher com os nomes dos integrantes do grupo.</w:t>
      </w:r>
    </w:p>
    <w:p w14:paraId="69012F30" w14:textId="77777777" w:rsidR="00EE5DFA" w:rsidRDefault="000A43B7">
      <w:pPr>
        <w:spacing w:before="1920"/>
        <w:ind w:firstLine="0"/>
        <w:jc w:val="center"/>
      </w:pPr>
      <w:r>
        <w:t>SAO PAULO</w:t>
      </w:r>
      <w:r>
        <w:br/>
        <w:t>2026</w:t>
      </w:r>
    </w:p>
    <w:p w14:paraId="6D7C3893" w14:textId="77777777" w:rsidR="00EE5DFA" w:rsidRDefault="000A43B7">
      <w:r>
        <w:br w:type="page"/>
      </w:r>
    </w:p>
    <w:p w14:paraId="51934E12" w14:textId="77777777" w:rsidR="00EE5DFA" w:rsidRDefault="000A43B7">
      <w:pPr>
        <w:spacing w:before="360" w:after="360"/>
        <w:ind w:firstLine="0"/>
        <w:jc w:val="center"/>
      </w:pPr>
      <w:r>
        <w:rPr>
          <w:b/>
        </w:rPr>
        <w:lastRenderedPageBreak/>
        <w:t>RESUMO</w:t>
      </w:r>
    </w:p>
    <w:p w14:paraId="1B26ED52" w14:textId="77777777" w:rsidR="00EE5DFA" w:rsidRDefault="000A43B7">
      <w:r>
        <w:t>Este trabalho apresenta a visao do Grupo 1 no seminario de Engenharia de Software: qualidade do codigo no modulo de prescricao medica de um sistema hospitalar web. O mesmo sistema usado pelos demais grupos possui pacientes, internacoes, prescricoes, exames, faturamento e comunicacao entre setores. O recorte deste grupo e menor e intencional: avaliar como a prescricao medica pode sair de um codigo legado funcional, porem dificil de manter, para uma implementacao mais legivel, testavel e preparada para evoluc</w:t>
      </w:r>
      <w:r>
        <w:t>ao.</w:t>
      </w:r>
    </w:p>
    <w:p w14:paraId="3F6B2207" w14:textId="77777777" w:rsidR="00EE5DFA" w:rsidRDefault="000A43B7">
      <w:r>
        <w:t>A comparacao usa dois projetos do mesmo repositorio. O hospital-legacy representa uma implementacao concentrada em um service amplo. O hospital-engineered representa a refatoracao com separacao entre API, Application, Domain e Infrastructure. O foco nao e defender que toda aplicacao pequena precisa de varias camadas, mas mostrar que, em um dominio hospitalar, regras clinicas e operacionais mudam com frequencia e precisam ficar visiveis no codigo.</w:t>
      </w:r>
    </w:p>
    <w:p w14:paraId="0C054C13" w14:textId="77777777" w:rsidR="00EE5DFA" w:rsidRDefault="000A43B7">
      <w:r>
        <w:br w:type="page"/>
      </w:r>
    </w:p>
    <w:p w14:paraId="42442D19" w14:textId="77777777" w:rsidR="00EE5DFA" w:rsidRDefault="000A43B7">
      <w:pPr>
        <w:spacing w:before="360" w:after="360"/>
        <w:ind w:firstLine="0"/>
        <w:jc w:val="center"/>
      </w:pPr>
      <w:r>
        <w:rPr>
          <w:b/>
        </w:rPr>
        <w:lastRenderedPageBreak/>
        <w:t>SUMARIO</w:t>
      </w:r>
    </w:p>
    <w:p w14:paraId="0477326D" w14:textId="06CAFF7A" w:rsidR="00E11559" w:rsidRDefault="000A43B7">
      <w:pPr>
        <w:pStyle w:val="Sumrio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502107" w:history="1">
        <w:r w:rsidR="00E11559" w:rsidRPr="00CB3EB6">
          <w:rPr>
            <w:rStyle w:val="Hyperlink"/>
            <w:noProof/>
          </w:rPr>
          <w:t>1. INTRODUCAO</w:t>
        </w:r>
        <w:r w:rsidR="00E11559">
          <w:rPr>
            <w:noProof/>
            <w:webHidden/>
          </w:rPr>
          <w:tab/>
        </w:r>
        <w:r w:rsidR="00E11559">
          <w:rPr>
            <w:noProof/>
            <w:webHidden/>
          </w:rPr>
          <w:fldChar w:fldCharType="begin"/>
        </w:r>
        <w:r w:rsidR="00E11559">
          <w:rPr>
            <w:noProof/>
            <w:webHidden/>
          </w:rPr>
          <w:instrText xml:space="preserve"> PAGEREF _Toc231502107 \h </w:instrText>
        </w:r>
        <w:r w:rsidR="00E11559">
          <w:rPr>
            <w:noProof/>
            <w:webHidden/>
          </w:rPr>
        </w:r>
        <w:r w:rsidR="00E11559">
          <w:rPr>
            <w:noProof/>
            <w:webHidden/>
          </w:rPr>
          <w:fldChar w:fldCharType="separate"/>
        </w:r>
        <w:r w:rsidR="00E11559">
          <w:rPr>
            <w:noProof/>
            <w:webHidden/>
          </w:rPr>
          <w:t>6</w:t>
        </w:r>
        <w:r w:rsidR="00E11559">
          <w:rPr>
            <w:noProof/>
            <w:webHidden/>
          </w:rPr>
          <w:fldChar w:fldCharType="end"/>
        </w:r>
      </w:hyperlink>
    </w:p>
    <w:p w14:paraId="6BD634A5" w14:textId="03F7A26A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08" w:history="1">
        <w:r w:rsidRPr="00CB3EB6">
          <w:rPr>
            <w:rStyle w:val="Hyperlink"/>
            <w:noProof/>
          </w:rPr>
          <w:t>Escopo fechado do Grupo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AE8EDD" w14:textId="7FF49123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09" w:history="1">
        <w:r w:rsidRPr="00CB3EB6">
          <w:rPr>
            <w:rStyle w:val="Hyperlink"/>
            <w:noProof/>
          </w:rPr>
          <w:t>2. FUNDAMENTACAO TEORICA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AB5D93" w14:textId="5D64AD88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10" w:history="1">
        <w:r w:rsidRPr="00CB3EB6">
          <w:rPr>
            <w:rStyle w:val="Hyperlink"/>
            <w:noProof/>
          </w:rPr>
          <w:t>2.1 Clean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1871B" w14:textId="1F7EA8C2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11" w:history="1">
        <w:r w:rsidRPr="00CB3EB6">
          <w:rPr>
            <w:rStyle w:val="Hyperlink"/>
            <w:noProof/>
          </w:rPr>
          <w:t>2.2 SOLID aplicado ao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18BADA" w14:textId="45C76541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12" w:history="1">
        <w:r w:rsidRPr="00CB3EB6">
          <w:rPr>
            <w:rStyle w:val="Hyperlink"/>
            <w:noProof/>
          </w:rPr>
          <w:t>3. PROBLEMAS NO CODIGO 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C4FED4" w14:textId="275AD620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13" w:history="1">
        <w:r w:rsidRPr="00CB3EB6">
          <w:rPr>
            <w:rStyle w:val="Hyperlink"/>
            <w:noProof/>
          </w:rPr>
          <w:t>3.1 Diagnostico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10FB8" w14:textId="2B170ECA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14" w:history="1">
        <w:r w:rsidRPr="00CB3EB6">
          <w:rPr>
            <w:rStyle w:val="Hyperlink"/>
            <w:noProof/>
          </w:rPr>
          <w:t>4. REFATORACAO: ANTES, PROBLEMAS E DEPOIS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74AD55" w14:textId="2A73B848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15" w:history="1">
        <w:r w:rsidRPr="00CB3EB6">
          <w:rPr>
            <w:rStyle w:val="Hyperlink"/>
            <w:noProof/>
          </w:rPr>
          <w:t>4.1 Estrategia de refatoracao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2A6528" w14:textId="7CD7A389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16" w:history="1">
        <w:r w:rsidRPr="00CB3EB6">
          <w:rPr>
            <w:rStyle w:val="Hyperlink"/>
            <w:noProof/>
          </w:rPr>
          <w:t>5. CODIGO DEPOIS: CASO DE USO DE PRESCRICAO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7769C0" w14:textId="447DBA4F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17" w:history="1">
        <w:r w:rsidRPr="00CB3EB6">
          <w:rPr>
            <w:rStyle w:val="Hyperlink"/>
            <w:noProof/>
          </w:rPr>
          <w:t>5.1 Decisoes de Clean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20C9C3" w14:textId="7D78EBD6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18" w:history="1">
        <w:r w:rsidRPr="00CB3EB6">
          <w:rPr>
            <w:rStyle w:val="Hyperlink"/>
            <w:noProof/>
          </w:rPr>
          <w:t>6. MODELO DE DOMINIO DA PRESCRICAO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E8FD9A" w14:textId="45FF2E45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19" w:history="1">
        <w:r w:rsidRPr="00CB3EB6">
          <w:rPr>
            <w:rStyle w:val="Hyperlink"/>
            <w:noProof/>
          </w:rPr>
          <w:t>6.1 Por que separar Dose e Periodo?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55ECE4" w14:textId="0F7A8A8D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20" w:history="1">
        <w:r w:rsidRPr="00CB3EB6">
          <w:rPr>
            <w:rStyle w:val="Hyperlink"/>
            <w:noProof/>
          </w:rPr>
          <w:t>7. SOLID NA PRATICA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6DA8B1" w14:textId="13B103CB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1" w:history="1">
        <w:r w:rsidRPr="00CB3EB6">
          <w:rPr>
            <w:rStyle w:val="Hyperlink"/>
            <w:noProof/>
          </w:rPr>
          <w:t>7.1 SRP - Responsabilidade unica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ED5B2D" w14:textId="445DA56E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2" w:history="1">
        <w:r w:rsidRPr="00CB3EB6">
          <w:rPr>
            <w:rStyle w:val="Hyperlink"/>
            <w:noProof/>
          </w:rPr>
          <w:t>7.2 DIP - Dependencia de abstracoes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CFB520" w14:textId="38679390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3" w:history="1">
        <w:r w:rsidRPr="00CB3EB6">
          <w:rPr>
            <w:rStyle w:val="Hyperlink"/>
            <w:noProof/>
          </w:rPr>
          <w:t>7.3 OCP - Extensao por 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645622" w14:textId="7F635A9D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24" w:history="1">
        <w:r w:rsidRPr="00CB3EB6">
          <w:rPr>
            <w:rStyle w:val="Hyperlink"/>
            <w:noProof/>
          </w:rPr>
          <w:t>8. DIAGRAMAS E MODELAGEM DO FLUXO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491118" w14:textId="6862A4B2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5" w:history="1">
        <w:r w:rsidRPr="00CB3EB6">
          <w:rPr>
            <w:rStyle w:val="Hyperlink"/>
            <w:noProof/>
          </w:rPr>
          <w:t>8.1 Fluxo 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21AF25" w14:textId="00BA756B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6" w:history="1">
        <w:r w:rsidRPr="00CB3EB6">
          <w:rPr>
            <w:rStyle w:val="Hyperlink"/>
            <w:noProof/>
          </w:rPr>
          <w:t>8.2 Fluxo engineered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48E7B8" w14:textId="3F95215B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27" w:history="1">
        <w:r w:rsidRPr="00CB3EB6">
          <w:rPr>
            <w:rStyle w:val="Hyperlink"/>
            <w:noProof/>
          </w:rPr>
          <w:t>9. FERRAMENTAS DE ANALISE 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EE706A" w14:textId="08551AFD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8" w:history="1">
        <w:r w:rsidRPr="00CB3EB6">
          <w:rPr>
            <w:rStyle w:val="Hyperlink"/>
            <w:noProof/>
          </w:rPr>
          <w:t>9.1 Resultado registrado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5B3B92" w14:textId="447F9E42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29" w:history="1">
        <w:r w:rsidRPr="00CB3EB6">
          <w:rPr>
            <w:rStyle w:val="Hyperlink"/>
            <w:noProof/>
          </w:rPr>
          <w:t>9.2 Teste do 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091833" w14:textId="34501ADB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30" w:history="1">
        <w:r w:rsidRPr="00CB3EB6">
          <w:rPr>
            <w:rStyle w:val="Hyperlink"/>
            <w:noProof/>
          </w:rPr>
          <w:t>10. DISCUSSAO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F20CEE" w14:textId="5F569646" w:rsidR="00E11559" w:rsidRDefault="00E11559">
      <w:pPr>
        <w:pStyle w:val="Sumrio2"/>
        <w:tabs>
          <w:tab w:val="right" w:leader="dot" w:pos="9061"/>
        </w:tabs>
        <w:rPr>
          <w:noProof/>
        </w:rPr>
      </w:pPr>
      <w:hyperlink w:anchor="_Toc231502131" w:history="1">
        <w:r w:rsidRPr="00CB3EB6">
          <w:rPr>
            <w:rStyle w:val="Hyperlink"/>
            <w:noProof/>
          </w:rPr>
          <w:t>Integracao com os outros grupos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E6ED56" w14:textId="1FE72212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32" w:history="1">
        <w:r w:rsidRPr="00CB3EB6">
          <w:rPr>
            <w:rStyle w:val="Hyperlink"/>
            <w:noProof/>
          </w:rPr>
          <w:t>11. CONCLUSAO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2BE537" w14:textId="4723ADB6" w:rsidR="00E11559" w:rsidRDefault="00E11559">
      <w:pPr>
        <w:pStyle w:val="Sumrio1"/>
        <w:tabs>
          <w:tab w:val="right" w:leader="dot" w:pos="9061"/>
        </w:tabs>
        <w:rPr>
          <w:noProof/>
        </w:rPr>
      </w:pPr>
      <w:hyperlink w:anchor="_Toc231502133" w:history="1">
        <w:r w:rsidRPr="00CB3EB6"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82FAC3" w14:textId="76055B2D" w:rsidR="00EE5DFA" w:rsidRDefault="000A43B7">
      <w:pPr>
        <w:ind w:firstLine="0"/>
      </w:pPr>
      <w:r>
        <w:fldChar w:fldCharType="end"/>
      </w:r>
    </w:p>
    <w:p w14:paraId="57DAED25" w14:textId="77777777" w:rsidR="00EE5DFA" w:rsidRDefault="000A43B7">
      <w:r>
        <w:br w:type="page"/>
      </w:r>
    </w:p>
    <w:p w14:paraId="04C88A46" w14:textId="77777777" w:rsidR="00EE5DFA" w:rsidRDefault="000A43B7">
      <w:pPr>
        <w:pStyle w:val="Ttulo1"/>
        <w:ind w:firstLine="0"/>
        <w:jc w:val="left"/>
      </w:pPr>
      <w:bookmarkStart w:id="0" w:name="_Toc231502107"/>
      <w:r>
        <w:rPr>
          <w:rFonts w:ascii="Times New Roman" w:hAnsi="Times New Roman"/>
        </w:rPr>
        <w:lastRenderedPageBreak/>
        <w:t>1. INTRODUCAO</w:t>
      </w:r>
      <w:bookmarkEnd w:id="0"/>
    </w:p>
    <w:p w14:paraId="1C6D4D23" w14:textId="77777777" w:rsidR="00EE5DFA" w:rsidRDefault="000A43B7">
      <w:r>
        <w:t>Sistemas hospitalares nao podem ser avaliados apenas pela tela funcionando. Um cadastro de prescricao envolve medicamento, dose, frequencia, periodo, internacao ativa e efeitos em outros fluxos, como alta hospitalar e alertas. Quando essas regras ficam espalhadas ou escondidas em metodos grandes, cada alteracao passa a ter risco de quebrar comportamento clinico ou administrativo.</w:t>
      </w:r>
    </w:p>
    <w:p w14:paraId="283509EA" w14:textId="77777777" w:rsidR="00EE5DFA" w:rsidRDefault="000A43B7">
      <w:r>
        <w:t>O Tema 01 pede que o grupo demonstre como codigo ruim afeta manutencao, como aplicar Clean Code, como aplicar os principios SOLID usados no projeto, como refatorar codigo e como usar ao menos uma ferramenta de analise. Por isso, este documento trabalha com um antes e depois real: a prescricao criada dentro de HospitalService no sistema legado e a prescricao criada por CreatePrescriptionUseCase no sistema engineered.</w:t>
      </w:r>
    </w:p>
    <w:p w14:paraId="15CA1374" w14:textId="77777777" w:rsidR="00EE5DFA" w:rsidRDefault="000A43B7">
      <w:r>
        <w:t>O objetivo tecnico e responder, com exemplos concretos, como escrever codigo sustentavel em um sistema hospitalar complexo. A resposta proposta e: separar responsabilidades, dar nomes que expressem o dominio, colocar regras invariantes no dominio, depender de abstracoes para persistencia e validar o comportamento com testes e ferramentas automaticas.</w:t>
      </w:r>
    </w:p>
    <w:p w14:paraId="0458FA86" w14:textId="77777777" w:rsidR="00EE5DFA" w:rsidRDefault="000A43B7">
      <w:pPr>
        <w:pStyle w:val="Ttulo2"/>
        <w:ind w:firstLine="0"/>
        <w:jc w:val="left"/>
      </w:pPr>
      <w:bookmarkStart w:id="1" w:name="_Toc231502108"/>
      <w:r>
        <w:rPr>
          <w:rFonts w:ascii="Times New Roman" w:hAnsi="Times New Roman"/>
        </w:rPr>
        <w:t>Escopo fechado do Grupo 1</w:t>
      </w:r>
      <w:bookmarkEnd w:id="1"/>
    </w:p>
    <w:p w14:paraId="648F8EB1" w14:textId="77777777" w:rsidR="00EE5DFA" w:rsidRDefault="000A43B7">
      <w:pPr>
        <w:pStyle w:val="Commarcadores"/>
        <w:ind w:left="709" w:firstLine="0"/>
      </w:pPr>
      <w:r>
        <w:t>Cadastro de prescricao medica durante uma internacao ativa.</w:t>
      </w:r>
    </w:p>
    <w:p w14:paraId="7261F5FD" w14:textId="77777777" w:rsidR="00EE5DFA" w:rsidRDefault="000A43B7">
      <w:pPr>
        <w:pStyle w:val="Commarcadores"/>
        <w:ind w:left="709" w:firstLine="0"/>
      </w:pPr>
      <w:r>
        <w:t>Inclusao de medicamento, dose, frequencia e periodo de administracao.</w:t>
      </w:r>
    </w:p>
    <w:p w14:paraId="3326D502" w14:textId="77777777" w:rsidR="00EE5DFA" w:rsidRDefault="000A43B7">
      <w:pPr>
        <w:pStyle w:val="Commarcadores"/>
        <w:ind w:left="709" w:firstLine="0"/>
      </w:pPr>
      <w:r>
        <w:t>Validacao de dados obrigatorios e regra de periodo.</w:t>
      </w:r>
    </w:p>
    <w:p w14:paraId="73C68F5B" w14:textId="77777777" w:rsidR="00EE5DFA" w:rsidRDefault="000A43B7">
      <w:pPr>
        <w:pStyle w:val="Commarcadores"/>
        <w:ind w:left="709" w:firstLine="0"/>
      </w:pPr>
      <w:r>
        <w:t>Separacao de responsabilidades entre controlador, caso de uso, dominio e persistencia.</w:t>
      </w:r>
    </w:p>
    <w:p w14:paraId="237689E6" w14:textId="77777777" w:rsidR="00EE5DFA" w:rsidRDefault="000A43B7">
      <w:pPr>
        <w:pStyle w:val="Commarcadores"/>
        <w:ind w:left="709" w:firstLine="0"/>
      </w:pPr>
      <w:r>
        <w:t>Comparacao de codigo antes/depois com foco em qualidade, nao em regras de negocio completas.</w:t>
      </w:r>
    </w:p>
    <w:p w14:paraId="15950F81" w14:textId="77777777" w:rsidR="00EE5DFA" w:rsidRDefault="000A43B7">
      <w:pPr>
        <w:pStyle w:val="Ttulo1"/>
        <w:ind w:firstLine="0"/>
        <w:jc w:val="left"/>
      </w:pPr>
      <w:bookmarkStart w:id="2" w:name="_Toc231502109"/>
      <w:r>
        <w:rPr>
          <w:rFonts w:ascii="Times New Roman" w:hAnsi="Times New Roman"/>
        </w:rPr>
        <w:t>2. FUNDAMENTACAO TEORICA</w:t>
      </w:r>
      <w:bookmarkEnd w:id="2"/>
    </w:p>
    <w:p w14:paraId="12807E44" w14:textId="77777777" w:rsidR="00EE5DFA" w:rsidRDefault="000A43B7">
      <w:pPr>
        <w:pStyle w:val="Ttulo2"/>
        <w:ind w:firstLine="0"/>
        <w:jc w:val="left"/>
      </w:pPr>
      <w:bookmarkStart w:id="3" w:name="_Toc231502110"/>
      <w:r>
        <w:rPr>
          <w:rFonts w:ascii="Times New Roman" w:hAnsi="Times New Roman"/>
        </w:rPr>
        <w:t>2.1 Clean Code</w:t>
      </w:r>
      <w:bookmarkEnd w:id="3"/>
    </w:p>
    <w:p w14:paraId="6678A53B" w14:textId="77777777" w:rsidR="00EE5DFA" w:rsidRDefault="000A43B7">
      <w:r>
        <w:t>Clean Code e uma abordagem de escrita de codigo voltada a clareza, manutencao e baixo custo de mudanca. Em vez de medir qualidade apenas por quantidade de linhas, a avaliacao considera se o proximo desenvolvedor consegue entender a intencao do codigo, localizar regras de negocio e alterar uma parte sem abrir um efeito colateral em outra.</w:t>
      </w:r>
    </w:p>
    <w:p w14:paraId="3D67C0EB" w14:textId="77777777" w:rsidR="00EE5DFA" w:rsidRDefault="000A43B7">
      <w:r>
        <w:lastRenderedPageBreak/>
        <w:t>No modulo de prescricao, nomes como CreatePrescriptionUseCase, Dosage, DateRange, Admission e Prescription comunicam conceitos do hospital. Isso e melhor do que nomes genericos ou codigo que so revela sua intencao depois de ler varias condicionais. Um metodo curto tambem ajuda porque permite ler o fluxo principal sem misturar detalhes de persistencia, formatacao de strings e validacao de dominio.</w:t>
      </w:r>
    </w:p>
    <w:p w14:paraId="5060D435" w14:textId="77777777" w:rsidR="00EE5DFA" w:rsidRDefault="000A43B7">
      <w:pPr>
        <w:pStyle w:val="Commarcadores"/>
        <w:ind w:left="709" w:firstLine="0"/>
      </w:pPr>
      <w:r>
        <w:t>Nomes significativos: classes e metodos usam termos do dominio hospitalar.</w:t>
      </w:r>
    </w:p>
    <w:p w14:paraId="2DB9D11E" w14:textId="77777777" w:rsidR="00EE5DFA" w:rsidRDefault="000A43B7">
      <w:pPr>
        <w:pStyle w:val="Commarcadores"/>
        <w:ind w:left="709" w:firstLine="0"/>
      </w:pPr>
      <w:r>
        <w:t>Metodos curtos: cada metodo representa uma decisao ou operacao clara.</w:t>
      </w:r>
    </w:p>
    <w:p w14:paraId="4C9839E6" w14:textId="77777777" w:rsidR="00EE5DFA" w:rsidRDefault="000A43B7">
      <w:pPr>
        <w:pStyle w:val="Commarcadores"/>
        <w:ind w:left="709" w:firstLine="0"/>
      </w:pPr>
      <w:r>
        <w:t>Organizacao: regras do dominio ficam no dominio; acesso a banco fica na infraestrutura.</w:t>
      </w:r>
    </w:p>
    <w:p w14:paraId="06F209C5" w14:textId="77777777" w:rsidR="00EE5DFA" w:rsidRDefault="000A43B7">
      <w:pPr>
        <w:pStyle w:val="Commarcadores"/>
        <w:ind w:left="709" w:firstLine="0"/>
      </w:pPr>
      <w:r>
        <w:t>Legibilidade: o fluxo principal aparece em alto nivel antes dos detalhes.</w:t>
      </w:r>
    </w:p>
    <w:p w14:paraId="0E6D7C8C" w14:textId="77777777" w:rsidR="00EE5DFA" w:rsidRDefault="000A43B7">
      <w:pPr>
        <w:pStyle w:val="Commarcadores"/>
        <w:ind w:left="709" w:firstLine="0"/>
      </w:pPr>
      <w:r>
        <w:t>Padronizacao: excecoes de dominio, DTOs e interfaces seguem um mesmo estilo.</w:t>
      </w:r>
    </w:p>
    <w:p w14:paraId="194FC042" w14:textId="77777777" w:rsidR="00EE5DFA" w:rsidRDefault="000A43B7">
      <w:pPr>
        <w:pStyle w:val="Ttulo2"/>
        <w:ind w:firstLine="0"/>
        <w:jc w:val="left"/>
      </w:pPr>
      <w:bookmarkStart w:id="4" w:name="_Toc231502111"/>
      <w:r>
        <w:rPr>
          <w:rFonts w:ascii="Times New Roman" w:hAnsi="Times New Roman"/>
        </w:rPr>
        <w:t>2.2 SOLID aplicado ao projeto</w:t>
      </w:r>
      <w:bookmarkEnd w:id="4"/>
    </w:p>
    <w:p w14:paraId="238F5CB3" w14:textId="77777777" w:rsidR="00EE5DFA" w:rsidRDefault="000A43B7">
      <w:r>
        <w:t>O Tema 01 pede apenas os principios aplicados ao projeto. Neste caso, os mais relevantes sao SRP, OCP e DIP. Eles foram usados de modo pratico, nao apenas teorico: cada um aparece em uma decisao de projeto do modulo de prescricao ou em funcionalidades proximas, como alertas relacionados a prescricoes ativas.</w:t>
      </w:r>
    </w:p>
    <w:p w14:paraId="4DE405C2" w14:textId="77777777" w:rsidR="00EE5DFA" w:rsidRDefault="000A43B7">
      <w:pPr>
        <w:pStyle w:val="Numerada"/>
        <w:ind w:left="709" w:firstLine="0"/>
      </w:pPr>
      <w:r>
        <w:t>SRP - Single Responsibility Principle: uma classe deve ter um motivo principal para mudar. A criacao de prescricao deixa de estar no service geral e passa para um caso de uso especifico.</w:t>
      </w:r>
    </w:p>
    <w:p w14:paraId="3FBDCF4C" w14:textId="77777777" w:rsidR="00EE5DFA" w:rsidRDefault="000A43B7">
      <w:pPr>
        <w:pStyle w:val="Numerada"/>
        <w:ind w:left="709" w:firstLine="0"/>
      </w:pPr>
      <w:r>
        <w:t>OCP - Open/Closed Principle: o sistema deve permitir extensao sem modificar codigo central. As regras de alerta usam IAlertRule, permitindo novas regras sem alterar o orquestrador.</w:t>
      </w:r>
    </w:p>
    <w:p w14:paraId="6FC67F0F" w14:textId="77777777" w:rsidR="00EE5DFA" w:rsidRDefault="000A43B7">
      <w:pPr>
        <w:pStyle w:val="Numerada"/>
        <w:ind w:left="709" w:firstLine="0"/>
      </w:pPr>
      <w:r>
        <w:t>DIP - Dependency Inversion Principle: a camada de aplicacao depende de interfaces, nao de detalhes de banco. O caso de uso usa IAdmissionRepository e IUnitOfWork.</w:t>
      </w:r>
    </w:p>
    <w:p w14:paraId="2D05443B" w14:textId="77777777" w:rsidR="00EE5DFA" w:rsidRDefault="000A43B7">
      <w:pPr>
        <w:pStyle w:val="Ttulo1"/>
        <w:ind w:firstLine="0"/>
        <w:jc w:val="left"/>
      </w:pPr>
      <w:bookmarkStart w:id="5" w:name="_Toc231502112"/>
      <w:r>
        <w:rPr>
          <w:rFonts w:ascii="Times New Roman" w:hAnsi="Times New Roman"/>
        </w:rPr>
        <w:t>3. PROBLEMAS NO CODIGO LEGADO</w:t>
      </w:r>
      <w:bookmarkEnd w:id="5"/>
    </w:p>
    <w:p w14:paraId="3E1766EC" w14:textId="77777777" w:rsidR="00EE5DFA" w:rsidRDefault="000A43B7">
      <w:r>
        <w:t xml:space="preserve">No sistema legado, HospitalService concentra diversas responsabilidades: dashboard, pacientes, leitos, internacoes, alta, prescricoes, exames, alertas e faturamento. Mesmo que a prescricao em si tenha um trecho relativamente curto, ela esta dentro de uma classe que </w:t>
      </w:r>
      <w:r>
        <w:lastRenderedPageBreak/>
        <w:t>mistura muitas razoes para mudar. Isso viola SRP em nivel de classe e aumenta o custo de manutencao.</w:t>
      </w:r>
    </w:p>
    <w:p w14:paraId="22D43D42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Trecho do legado: hospital-legacy/backend/HospitalLegacy.Api/Services/HospitalService.cs</w:t>
      </w:r>
    </w:p>
    <w:p w14:paraId="433ED86E" w14:textId="77777777" w:rsidR="00EE5DFA" w:rsidRDefault="000A43B7">
      <w:pPr>
        <w:pStyle w:val="CodeBlock"/>
        <w:rPr>
          <w:rFonts w:hint="eastAsia"/>
        </w:rPr>
      </w:pPr>
      <w:r>
        <w:t>public PrescriptionDto CreatePrescription(CreatePrescriptionRequest request)</w:t>
      </w:r>
    </w:p>
    <w:p w14:paraId="5D01CA6D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28BFA8F7" w14:textId="77777777" w:rsidR="00EE5DFA" w:rsidRDefault="000A43B7">
      <w:pPr>
        <w:pStyle w:val="CodeBlock"/>
        <w:rPr>
          <w:rFonts w:hint="eastAsia"/>
        </w:rPr>
      </w:pPr>
      <w:r>
        <w:t xml:space="preserve">    if (string.IsNullOrWhiteSpace(request.MedicineName) || string.IsNullOrWhiteSpace(request.Dose))</w:t>
      </w:r>
    </w:p>
    <w:p w14:paraId="5BC1DEC0" w14:textId="77777777" w:rsidR="00EE5DFA" w:rsidRDefault="000A43B7">
      <w:pPr>
        <w:pStyle w:val="CodeBlock"/>
        <w:rPr>
          <w:rFonts w:hint="eastAsia"/>
        </w:rPr>
      </w:pPr>
      <w:r>
        <w:t xml:space="preserve">    {</w:t>
      </w:r>
    </w:p>
    <w:p w14:paraId="378B4F7B" w14:textId="77777777" w:rsidR="00EE5DFA" w:rsidRDefault="000A43B7">
      <w:pPr>
        <w:pStyle w:val="CodeBlock"/>
        <w:rPr>
          <w:rFonts w:hint="eastAsia"/>
        </w:rPr>
      </w:pPr>
      <w:r>
        <w:t xml:space="preserve">        throw new InvalidOperationException("Medicamento e dose sao obrigatorios.");</w:t>
      </w:r>
    </w:p>
    <w:p w14:paraId="7674F274" w14:textId="77777777" w:rsidR="00EE5DFA" w:rsidRDefault="000A43B7">
      <w:pPr>
        <w:pStyle w:val="CodeBlock"/>
        <w:rPr>
          <w:rFonts w:hint="eastAsia"/>
        </w:rPr>
      </w:pPr>
      <w:r>
        <w:t xml:space="preserve">    }</w:t>
      </w:r>
    </w:p>
    <w:p w14:paraId="7F8644FF" w14:textId="77777777" w:rsidR="00EE5DFA" w:rsidRDefault="00EE5DFA">
      <w:pPr>
        <w:pStyle w:val="CodeBlock"/>
        <w:rPr>
          <w:rFonts w:hint="eastAsia"/>
        </w:rPr>
      </w:pPr>
    </w:p>
    <w:p w14:paraId="5D11EA63" w14:textId="77777777" w:rsidR="00EE5DFA" w:rsidRDefault="000A43B7">
      <w:pPr>
        <w:pStyle w:val="CodeBlock"/>
        <w:rPr>
          <w:rFonts w:hint="eastAsia"/>
        </w:rPr>
      </w:pPr>
      <w:r>
        <w:t xml:space="preserve">    if (request.FrequencyHours &lt;= 0)</w:t>
      </w:r>
    </w:p>
    <w:p w14:paraId="1359CCA2" w14:textId="77777777" w:rsidR="00EE5DFA" w:rsidRDefault="000A43B7">
      <w:pPr>
        <w:pStyle w:val="CodeBlock"/>
        <w:rPr>
          <w:rFonts w:hint="eastAsia"/>
        </w:rPr>
      </w:pPr>
      <w:r>
        <w:t xml:space="preserve">    {</w:t>
      </w:r>
    </w:p>
    <w:p w14:paraId="770C0F35" w14:textId="77777777" w:rsidR="00EE5DFA" w:rsidRDefault="000A43B7">
      <w:pPr>
        <w:pStyle w:val="CodeBlock"/>
        <w:rPr>
          <w:rFonts w:hint="eastAsia"/>
        </w:rPr>
      </w:pPr>
      <w:r>
        <w:t xml:space="preserve">        throw new InvalidOperationException("Frequencia invalida.");</w:t>
      </w:r>
    </w:p>
    <w:p w14:paraId="24B0527A" w14:textId="77777777" w:rsidR="00EE5DFA" w:rsidRDefault="000A43B7">
      <w:pPr>
        <w:pStyle w:val="CodeBlock"/>
        <w:rPr>
          <w:rFonts w:hint="eastAsia"/>
        </w:rPr>
      </w:pPr>
      <w:r>
        <w:t xml:space="preserve">    }</w:t>
      </w:r>
    </w:p>
    <w:p w14:paraId="1B58CD4B" w14:textId="77777777" w:rsidR="00EE5DFA" w:rsidRDefault="00EE5DFA">
      <w:pPr>
        <w:pStyle w:val="CodeBlock"/>
        <w:rPr>
          <w:rFonts w:hint="eastAsia"/>
        </w:rPr>
      </w:pPr>
    </w:p>
    <w:p w14:paraId="38C867D9" w14:textId="77777777" w:rsidR="00EE5DFA" w:rsidRDefault="000A43B7">
      <w:pPr>
        <w:pStyle w:val="CodeBlock"/>
        <w:rPr>
          <w:rFonts w:hint="eastAsia"/>
        </w:rPr>
      </w:pPr>
      <w:r>
        <w:t xml:space="preserve">    if (request.EndAt &lt;= request.StartAt)</w:t>
      </w:r>
    </w:p>
    <w:p w14:paraId="7B44D31C" w14:textId="77777777" w:rsidR="00EE5DFA" w:rsidRDefault="000A43B7">
      <w:pPr>
        <w:pStyle w:val="CodeBlock"/>
        <w:rPr>
          <w:rFonts w:hint="eastAsia"/>
        </w:rPr>
      </w:pPr>
      <w:r>
        <w:t xml:space="preserve">    {</w:t>
      </w:r>
    </w:p>
    <w:p w14:paraId="1A63CCDD" w14:textId="77777777" w:rsidR="00EE5DFA" w:rsidRDefault="000A43B7">
      <w:pPr>
        <w:pStyle w:val="CodeBlock"/>
        <w:rPr>
          <w:rFonts w:hint="eastAsia"/>
        </w:rPr>
      </w:pPr>
      <w:r>
        <w:t xml:space="preserve">        throw new InvalidOperationException("Fim da prescricao deve ser posterior ao inicio.");</w:t>
      </w:r>
    </w:p>
    <w:p w14:paraId="01B6FF26" w14:textId="77777777" w:rsidR="00EE5DFA" w:rsidRDefault="000A43B7">
      <w:pPr>
        <w:pStyle w:val="CodeBlock"/>
        <w:rPr>
          <w:rFonts w:hint="eastAsia"/>
        </w:rPr>
      </w:pPr>
      <w:r>
        <w:t xml:space="preserve">    }</w:t>
      </w:r>
    </w:p>
    <w:p w14:paraId="64670582" w14:textId="77777777" w:rsidR="00EE5DFA" w:rsidRDefault="00EE5DFA">
      <w:pPr>
        <w:pStyle w:val="CodeBlock"/>
        <w:rPr>
          <w:rFonts w:hint="eastAsia"/>
        </w:rPr>
      </w:pPr>
    </w:p>
    <w:p w14:paraId="5F4B289D" w14:textId="77777777" w:rsidR="00EE5DFA" w:rsidRDefault="000A43B7">
      <w:pPr>
        <w:pStyle w:val="CodeBlock"/>
        <w:rPr>
          <w:rFonts w:hint="eastAsia"/>
        </w:rPr>
      </w:pPr>
      <w:r>
        <w:t xml:space="preserve">    var admission = db.Admissions.FirstOrDefault(x =&gt; x.Id == request.AdmissionId);</w:t>
      </w:r>
    </w:p>
    <w:p w14:paraId="6161FE74" w14:textId="77777777" w:rsidR="00EE5DFA" w:rsidRDefault="000A43B7">
      <w:pPr>
        <w:pStyle w:val="CodeBlock"/>
        <w:rPr>
          <w:rFonts w:hint="eastAsia"/>
        </w:rPr>
      </w:pPr>
      <w:r>
        <w:t xml:space="preserve">    if (admission == null || admission.Status != "INTERNADO")</w:t>
      </w:r>
    </w:p>
    <w:p w14:paraId="076B85CE" w14:textId="77777777" w:rsidR="00EE5DFA" w:rsidRDefault="000A43B7">
      <w:pPr>
        <w:pStyle w:val="CodeBlock"/>
        <w:rPr>
          <w:rFonts w:hint="eastAsia"/>
        </w:rPr>
      </w:pPr>
      <w:r>
        <w:t xml:space="preserve">    {</w:t>
      </w:r>
    </w:p>
    <w:p w14:paraId="42F8E543" w14:textId="77777777" w:rsidR="00EE5DFA" w:rsidRDefault="000A43B7">
      <w:pPr>
        <w:pStyle w:val="CodeBlock"/>
        <w:rPr>
          <w:rFonts w:hint="eastAsia"/>
        </w:rPr>
      </w:pPr>
      <w:r>
        <w:t xml:space="preserve">        throw new InvalidOperationException("Prescricao exige internacao ativa.");</w:t>
      </w:r>
    </w:p>
    <w:p w14:paraId="6180025F" w14:textId="77777777" w:rsidR="00EE5DFA" w:rsidRDefault="000A43B7">
      <w:pPr>
        <w:pStyle w:val="CodeBlock"/>
        <w:rPr>
          <w:rFonts w:hint="eastAsia"/>
        </w:rPr>
      </w:pPr>
      <w:r>
        <w:t xml:space="preserve">    }</w:t>
      </w:r>
    </w:p>
    <w:p w14:paraId="06E7D7D9" w14:textId="77777777" w:rsidR="00EE5DFA" w:rsidRDefault="00EE5DFA">
      <w:pPr>
        <w:pStyle w:val="CodeBlock"/>
        <w:rPr>
          <w:rFonts w:hint="eastAsia"/>
        </w:rPr>
      </w:pPr>
    </w:p>
    <w:p w14:paraId="07505170" w14:textId="77777777" w:rsidR="00EE5DFA" w:rsidRDefault="000A43B7">
      <w:pPr>
        <w:pStyle w:val="CodeBlock"/>
        <w:rPr>
          <w:rFonts w:hint="eastAsia"/>
        </w:rPr>
      </w:pPr>
      <w:r>
        <w:t xml:space="preserve">    db.Prescriptions.Add(prescription);</w:t>
      </w:r>
    </w:p>
    <w:p w14:paraId="2F50F29B" w14:textId="77777777" w:rsidR="00EE5DFA" w:rsidRDefault="000A43B7">
      <w:pPr>
        <w:pStyle w:val="CodeBlock"/>
        <w:rPr>
          <w:rFonts w:hint="eastAsia"/>
        </w:rPr>
      </w:pPr>
      <w:r>
        <w:t xml:space="preserve">    db.SaveChanges();</w:t>
      </w:r>
    </w:p>
    <w:p w14:paraId="4F77F1A2" w14:textId="77777777" w:rsidR="00EE5DFA" w:rsidRDefault="000A43B7">
      <w:pPr>
        <w:pStyle w:val="CodeBlock"/>
        <w:rPr>
          <w:rFonts w:hint="eastAsia"/>
        </w:rPr>
      </w:pPr>
      <w:r>
        <w:t xml:space="preserve">    return ToPrescriptionDto(prescription);</w:t>
      </w:r>
    </w:p>
    <w:p w14:paraId="477DBF13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3E1812F8" w14:textId="77777777" w:rsidR="00EE5DFA" w:rsidRDefault="000A43B7">
      <w:pPr>
        <w:pStyle w:val="Ttulo2"/>
        <w:ind w:firstLine="0"/>
        <w:jc w:val="left"/>
      </w:pPr>
      <w:bookmarkStart w:id="6" w:name="_Toc231502113"/>
      <w:r>
        <w:rPr>
          <w:rFonts w:ascii="Times New Roman" w:hAnsi="Times New Roman"/>
        </w:rPr>
        <w:t>3.1 Diagnostico</w:t>
      </w:r>
      <w:bookmarkEnd w:id="6"/>
    </w:p>
    <w:p w14:paraId="3C9C907B" w14:textId="77777777" w:rsidR="00EE5DFA" w:rsidRDefault="000A43B7">
      <w:pPr>
        <w:pStyle w:val="Commarcadores"/>
        <w:ind w:left="709" w:firstLine="0"/>
      </w:pPr>
      <w:r>
        <w:t>Metodo dentro de um service grande, com varias responsabilidades fora do escopo de prescricao.</w:t>
      </w:r>
    </w:p>
    <w:p w14:paraId="5D5F9719" w14:textId="77777777" w:rsidR="00EE5DFA" w:rsidRDefault="000A43B7">
      <w:pPr>
        <w:pStyle w:val="Commarcadores"/>
        <w:ind w:left="709" w:firstLine="0"/>
      </w:pPr>
      <w:r>
        <w:t>Acoplamento direto ao HospitalDbContext e ao EF Core, dificultando teste isolado.</w:t>
      </w:r>
    </w:p>
    <w:p w14:paraId="373480CF" w14:textId="77777777" w:rsidR="00EE5DFA" w:rsidRDefault="000A43B7">
      <w:pPr>
        <w:pStyle w:val="Commarcadores"/>
        <w:ind w:left="709" w:firstLine="0"/>
      </w:pPr>
      <w:r>
        <w:t>Regras importantes escritas como condicionais soltas dentro do service.</w:t>
      </w:r>
    </w:p>
    <w:p w14:paraId="743E6029" w14:textId="77777777" w:rsidR="00EE5DFA" w:rsidRDefault="000A43B7">
      <w:pPr>
        <w:pStyle w:val="Commarcadores"/>
        <w:ind w:left="709" w:firstLine="0"/>
      </w:pPr>
      <w:r>
        <w:t>Uso de strings de status, como 'INTERNADO' e 'ATIVA', sem protecao de tipo.</w:t>
      </w:r>
    </w:p>
    <w:p w14:paraId="17FBF25E" w14:textId="77777777" w:rsidR="00EE5DFA" w:rsidRDefault="000A43B7">
      <w:pPr>
        <w:pStyle w:val="Commarcadores"/>
        <w:ind w:left="709" w:firstLine="0"/>
      </w:pPr>
      <w:r>
        <w:t>Persistencia, validacao, criacao de entidade e conversao para DTO no mesmo fluxo.</w:t>
      </w:r>
    </w:p>
    <w:p w14:paraId="378DC229" w14:textId="77777777" w:rsidR="00EE5DFA" w:rsidRDefault="000A43B7">
      <w:r>
        <w:rPr>
          <w:b/>
        </w:rPr>
        <w:t>Impacto pratico</w:t>
      </w:r>
      <w:r>
        <w:t>: Em um hospital, uma regra de prescricao pode mudar por protocolo clinico, seguradora, auditoria ou seguranca do paciente. Se a regra esta escondida em um service geral, a equipe leva mais tempo para encontrar, testar e alterar o comportamento.</w:t>
      </w:r>
    </w:p>
    <w:p w14:paraId="545E79B5" w14:textId="77777777" w:rsidR="00EE5DFA" w:rsidRDefault="000A43B7">
      <w:pPr>
        <w:pStyle w:val="Ttulo1"/>
        <w:ind w:firstLine="0"/>
        <w:jc w:val="left"/>
      </w:pPr>
      <w:bookmarkStart w:id="7" w:name="_Toc231502114"/>
      <w:r>
        <w:rPr>
          <w:rFonts w:ascii="Times New Roman" w:hAnsi="Times New Roman"/>
        </w:rPr>
        <w:lastRenderedPageBreak/>
        <w:t>4. REFATORACAO: ANTES, PROBLEMAS E DEPOIS</w:t>
      </w:r>
      <w:bookmarkEnd w:id="7"/>
    </w:p>
    <w:p w14:paraId="476FF44A" w14:textId="77777777" w:rsidR="00EE5DFA" w:rsidRDefault="000A43B7">
      <w:r>
        <w:t>A refatoracao proposta nao muda a ideia funcional da prescricao. O medico continua criando uma prescricao para uma internacao ativa, informando medicamento, dose, frequencia e periodo. O que muda e a organizacao interna do codigo, para que a regra fique mais facil de entender, testar e evoluir.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5DFA" w14:paraId="527530D6" w14:textId="77777777">
        <w:trPr>
          <w:jc w:val="center"/>
        </w:trPr>
        <w:tc>
          <w:tcPr>
            <w:tcW w:w="3024" w:type="dxa"/>
            <w:shd w:val="clear" w:color="auto" w:fill="F2F2F2"/>
          </w:tcPr>
          <w:p w14:paraId="2CFB8510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w="3024" w:type="dxa"/>
            <w:shd w:val="clear" w:color="auto" w:fill="F2F2F2"/>
          </w:tcPr>
          <w:p w14:paraId="482C89E8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Legado</w:t>
            </w:r>
          </w:p>
        </w:tc>
        <w:tc>
          <w:tcPr>
            <w:tcW w:w="3024" w:type="dxa"/>
            <w:shd w:val="clear" w:color="auto" w:fill="F2F2F2"/>
          </w:tcPr>
          <w:p w14:paraId="6FB373FA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Engineered</w:t>
            </w:r>
          </w:p>
        </w:tc>
      </w:tr>
      <w:tr w:rsidR="00EE5DFA" w14:paraId="667E5A98" w14:textId="77777777">
        <w:trPr>
          <w:jc w:val="center"/>
        </w:trPr>
        <w:tc>
          <w:tcPr>
            <w:tcW w:w="3024" w:type="dxa"/>
          </w:tcPr>
          <w:p w14:paraId="74DF54AF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Responsabilidade</w:t>
            </w:r>
          </w:p>
        </w:tc>
        <w:tc>
          <w:tcPr>
            <w:tcW w:w="3024" w:type="dxa"/>
          </w:tcPr>
          <w:p w14:paraId="36C0C0B3" w14:textId="77777777" w:rsidR="00EE5DFA" w:rsidRDefault="000A43B7">
            <w:pPr>
              <w:spacing w:after="40"/>
            </w:pPr>
            <w:r>
              <w:rPr>
                <w:sz w:val="20"/>
              </w:rPr>
              <w:t>Um HospitalService para pacientes, internacoes, prescricoes, exames, alta, alertas e faturamento.</w:t>
            </w:r>
          </w:p>
        </w:tc>
        <w:tc>
          <w:tcPr>
            <w:tcW w:w="3024" w:type="dxa"/>
          </w:tcPr>
          <w:p w14:paraId="1BAD6813" w14:textId="77777777" w:rsidR="00EE5DFA" w:rsidRDefault="000A43B7">
            <w:pPr>
              <w:spacing w:after="40"/>
            </w:pPr>
            <w:r>
              <w:rPr>
                <w:sz w:val="20"/>
              </w:rPr>
              <w:t>Um CreatePrescriptionUseCase focado em criar prescricao; dominio valida invariantes.</w:t>
            </w:r>
          </w:p>
        </w:tc>
      </w:tr>
      <w:tr w:rsidR="00EE5DFA" w14:paraId="1C300C85" w14:textId="77777777">
        <w:trPr>
          <w:jc w:val="center"/>
        </w:trPr>
        <w:tc>
          <w:tcPr>
            <w:tcW w:w="3024" w:type="dxa"/>
          </w:tcPr>
          <w:p w14:paraId="1866742E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Dependencia</w:t>
            </w:r>
          </w:p>
        </w:tc>
        <w:tc>
          <w:tcPr>
            <w:tcW w:w="3024" w:type="dxa"/>
          </w:tcPr>
          <w:p w14:paraId="2D83BEF6" w14:textId="77777777" w:rsidR="00EE5DFA" w:rsidRDefault="000A43B7">
            <w:pPr>
              <w:spacing w:after="40"/>
            </w:pPr>
            <w:r>
              <w:rPr>
                <w:sz w:val="20"/>
              </w:rPr>
              <w:t>Service depende diretamente de HospitalDbContext e SaveChanges.</w:t>
            </w:r>
          </w:p>
        </w:tc>
        <w:tc>
          <w:tcPr>
            <w:tcW w:w="3024" w:type="dxa"/>
          </w:tcPr>
          <w:p w14:paraId="3241AA53" w14:textId="77777777" w:rsidR="00EE5DFA" w:rsidRDefault="000A43B7">
            <w:pPr>
              <w:spacing w:after="40"/>
            </w:pPr>
            <w:r>
              <w:rPr>
                <w:sz w:val="20"/>
              </w:rPr>
              <w:t>Application depende de IAdmissionRepository e IUnitOfWork; EF Core fica na Infrastructure.</w:t>
            </w:r>
          </w:p>
        </w:tc>
      </w:tr>
      <w:tr w:rsidR="00EE5DFA" w14:paraId="75872EA5" w14:textId="77777777">
        <w:trPr>
          <w:jc w:val="center"/>
        </w:trPr>
        <w:tc>
          <w:tcPr>
            <w:tcW w:w="3024" w:type="dxa"/>
          </w:tcPr>
          <w:p w14:paraId="7A5D0009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Validacao</w:t>
            </w:r>
          </w:p>
        </w:tc>
        <w:tc>
          <w:tcPr>
            <w:tcW w:w="3024" w:type="dxa"/>
          </w:tcPr>
          <w:p w14:paraId="5CD76289" w14:textId="77777777" w:rsidR="00EE5DFA" w:rsidRDefault="000A43B7">
            <w:pPr>
              <w:spacing w:after="40"/>
            </w:pPr>
            <w:r>
              <w:rPr>
                <w:sz w:val="20"/>
              </w:rPr>
              <w:t>Condicionais dentro do service; strings de status como 'INTERNADO' e 'ATIVA'.</w:t>
            </w:r>
          </w:p>
        </w:tc>
        <w:tc>
          <w:tcPr>
            <w:tcW w:w="3024" w:type="dxa"/>
          </w:tcPr>
          <w:p w14:paraId="4DEC18FB" w14:textId="77777777" w:rsidR="00EE5DFA" w:rsidRDefault="000A43B7">
            <w:pPr>
              <w:spacing w:after="40"/>
            </w:pPr>
            <w:r>
              <w:rPr>
                <w:sz w:val="20"/>
              </w:rPr>
              <w:t>Value objects Dosage/DateRange e enums de dominio centralizam regras.</w:t>
            </w:r>
          </w:p>
        </w:tc>
      </w:tr>
      <w:tr w:rsidR="00EE5DFA" w14:paraId="387F51A5" w14:textId="77777777">
        <w:trPr>
          <w:jc w:val="center"/>
        </w:trPr>
        <w:tc>
          <w:tcPr>
            <w:tcW w:w="3024" w:type="dxa"/>
          </w:tcPr>
          <w:p w14:paraId="5E156B7F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Testabilidade</w:t>
            </w:r>
          </w:p>
        </w:tc>
        <w:tc>
          <w:tcPr>
            <w:tcW w:w="3024" w:type="dxa"/>
          </w:tcPr>
          <w:p w14:paraId="76C9D534" w14:textId="77777777" w:rsidR="00EE5DFA" w:rsidRDefault="000A43B7">
            <w:pPr>
              <w:spacing w:after="40"/>
            </w:pPr>
            <w:r>
              <w:rPr>
                <w:sz w:val="20"/>
              </w:rPr>
              <w:t>Para testar prescricao, o teste carrega muita infraestrutura do service geral.</w:t>
            </w:r>
          </w:p>
        </w:tc>
        <w:tc>
          <w:tcPr>
            <w:tcW w:w="3024" w:type="dxa"/>
          </w:tcPr>
          <w:p w14:paraId="38052593" w14:textId="77777777" w:rsidR="00EE5DFA" w:rsidRDefault="000A43B7">
            <w:pPr>
              <w:spacing w:after="40"/>
            </w:pPr>
            <w:r>
              <w:rPr>
                <w:sz w:val="20"/>
              </w:rPr>
              <w:t>Use case pode ser testado com repositorio fake em memoria.</w:t>
            </w:r>
          </w:p>
        </w:tc>
      </w:tr>
      <w:tr w:rsidR="00EE5DFA" w14:paraId="7C16AA5C" w14:textId="77777777">
        <w:trPr>
          <w:jc w:val="center"/>
        </w:trPr>
        <w:tc>
          <w:tcPr>
            <w:tcW w:w="3024" w:type="dxa"/>
          </w:tcPr>
          <w:p w14:paraId="076BE73C" w14:textId="77777777" w:rsidR="00EE5DFA" w:rsidRDefault="000A43B7">
            <w:pPr>
              <w:spacing w:after="40"/>
            </w:pPr>
            <w:r>
              <w:rPr>
                <w:b/>
                <w:sz w:val="20"/>
              </w:rPr>
              <w:t>Evolucao</w:t>
            </w:r>
          </w:p>
        </w:tc>
        <w:tc>
          <w:tcPr>
            <w:tcW w:w="3024" w:type="dxa"/>
          </w:tcPr>
          <w:p w14:paraId="5192966D" w14:textId="77777777" w:rsidR="00EE5DFA" w:rsidRDefault="000A43B7">
            <w:pPr>
              <w:spacing w:after="40"/>
            </w:pPr>
            <w:r>
              <w:rPr>
                <w:sz w:val="20"/>
              </w:rPr>
              <w:t>Nova regra tende a aumentar o metodo e misturar fluxos.</w:t>
            </w:r>
          </w:p>
        </w:tc>
        <w:tc>
          <w:tcPr>
            <w:tcW w:w="3024" w:type="dxa"/>
          </w:tcPr>
          <w:p w14:paraId="7FA1C52F" w14:textId="77777777" w:rsidR="00EE5DFA" w:rsidRDefault="000A43B7">
            <w:pPr>
              <w:spacing w:after="40"/>
            </w:pPr>
            <w:r>
              <w:rPr>
                <w:sz w:val="20"/>
              </w:rPr>
              <w:t>Novas regras entram no dominio, em use cases especificos ou por interfaces como IAlertRule.</w:t>
            </w:r>
          </w:p>
        </w:tc>
      </w:tr>
    </w:tbl>
    <w:p w14:paraId="0C92893B" w14:textId="77777777" w:rsidR="00EE5DFA" w:rsidRDefault="000A43B7">
      <w:pPr>
        <w:pStyle w:val="Ttulo2"/>
        <w:ind w:firstLine="0"/>
        <w:jc w:val="left"/>
      </w:pPr>
      <w:bookmarkStart w:id="8" w:name="_Toc231502115"/>
      <w:r>
        <w:rPr>
          <w:rFonts w:ascii="Times New Roman" w:hAnsi="Times New Roman"/>
        </w:rPr>
        <w:t>4.1 Estrategia de refatoracao</w:t>
      </w:r>
      <w:bookmarkEnd w:id="8"/>
    </w:p>
    <w:p w14:paraId="6CA74F02" w14:textId="77777777" w:rsidR="00EE5DFA" w:rsidRDefault="000A43B7">
      <w:pPr>
        <w:pStyle w:val="Numerada"/>
        <w:ind w:left="709" w:firstLine="0"/>
      </w:pPr>
      <w:r>
        <w:t>Isolar o fluxo de criacao de prescricao em um caso de uso especifico.</w:t>
      </w:r>
    </w:p>
    <w:p w14:paraId="698EF0DE" w14:textId="77777777" w:rsidR="00EE5DFA" w:rsidRDefault="000A43B7">
      <w:pPr>
        <w:pStyle w:val="Numerada"/>
        <w:ind w:left="709" w:firstLine="0"/>
      </w:pPr>
      <w:r>
        <w:t>Mover regras invariantes para o dominio: internacao ativa, dose obrigatoria, periodo valido e frequencia positiva.</w:t>
      </w:r>
    </w:p>
    <w:p w14:paraId="2BBB5947" w14:textId="77777777" w:rsidR="00EE5DFA" w:rsidRDefault="000A43B7">
      <w:pPr>
        <w:pStyle w:val="Numerada"/>
        <w:ind w:left="709" w:firstLine="0"/>
      </w:pPr>
      <w:r>
        <w:t>Substituir dependencia direta do banco por interfaces da aplicacao.</w:t>
      </w:r>
    </w:p>
    <w:p w14:paraId="4D5CD075" w14:textId="77777777" w:rsidR="00EE5DFA" w:rsidRDefault="000A43B7">
      <w:pPr>
        <w:pStyle w:val="Numerada"/>
        <w:ind w:left="709" w:firstLine="0"/>
      </w:pPr>
      <w:r>
        <w:t>Manter persistencia atras de Unit of Work.</w:t>
      </w:r>
    </w:p>
    <w:p w14:paraId="7CB60645" w14:textId="77777777" w:rsidR="00EE5DFA" w:rsidRDefault="000A43B7">
      <w:pPr>
        <w:pStyle w:val="Numerada"/>
        <w:ind w:left="709" w:firstLine="0"/>
      </w:pPr>
      <w:r>
        <w:t>Cobrir o comportamento principal com testes automatizados.</w:t>
      </w:r>
    </w:p>
    <w:p w14:paraId="6E1B893D" w14:textId="77777777" w:rsidR="00EE5DFA" w:rsidRDefault="000A43B7">
      <w:r>
        <w:t>Essa estrategia melhora o design sem transformar o trabalho do Grupo 1 em um tema de arquitetura geral. A arquitetura aparece apenas como meio para qualidade de codigo: separa o que muda por regra de negocio, o que muda por infraestrutura e o que muda por entrada/saida da API.</w:t>
      </w:r>
    </w:p>
    <w:p w14:paraId="316CD2E3" w14:textId="77777777" w:rsidR="00EE5DFA" w:rsidRDefault="000A43B7">
      <w:pPr>
        <w:pStyle w:val="Ttulo1"/>
        <w:ind w:firstLine="0"/>
        <w:jc w:val="left"/>
      </w:pPr>
      <w:bookmarkStart w:id="9" w:name="_Toc231502116"/>
      <w:r>
        <w:rPr>
          <w:rFonts w:ascii="Times New Roman" w:hAnsi="Times New Roman"/>
        </w:rPr>
        <w:lastRenderedPageBreak/>
        <w:t>5. CODIGO DEPOIS: CASO DE USO DE PRESCRICAO</w:t>
      </w:r>
      <w:bookmarkEnd w:id="9"/>
    </w:p>
    <w:p w14:paraId="36E30D55" w14:textId="77777777" w:rsidR="00EE5DFA" w:rsidRDefault="000A43B7">
      <w:r>
        <w:t>No sistema engineered, a criacao de prescricao e representada por CreatePrescriptionUseCase. O metodo ExecuteAsync mostra a intencao principal: buscar internacao, adicionar prescricao ao agregado, salvar a unidade de trabalho e retornar um DTO. A leitura fica direta porque os detalhes de validacao foram deslocados para objetos do dominio.</w:t>
      </w:r>
    </w:p>
    <w:p w14:paraId="3F833891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Trecho refatorado: hospital-engineered/backend/src/Hospital.Application/UseCases/CreatePrescriptionUseCase.cs</w:t>
      </w:r>
    </w:p>
    <w:p w14:paraId="281DDF7B" w14:textId="77777777" w:rsidR="00EE5DFA" w:rsidRDefault="000A43B7">
      <w:pPr>
        <w:pStyle w:val="CodeBlock"/>
        <w:rPr>
          <w:rFonts w:hint="eastAsia"/>
        </w:rPr>
      </w:pPr>
      <w:r>
        <w:t>public async Task&lt;PrescriptionDto&gt; ExecuteAsync(</w:t>
      </w:r>
    </w:p>
    <w:p w14:paraId="1D132C21" w14:textId="77777777" w:rsidR="00EE5DFA" w:rsidRDefault="000A43B7">
      <w:pPr>
        <w:pStyle w:val="CodeBlock"/>
        <w:rPr>
          <w:rFonts w:hint="eastAsia"/>
        </w:rPr>
      </w:pPr>
      <w:r>
        <w:t xml:space="preserve">    CreatePrescriptionRequest request,</w:t>
      </w:r>
    </w:p>
    <w:p w14:paraId="0390BB8B" w14:textId="77777777" w:rsidR="00EE5DFA" w:rsidRDefault="000A43B7">
      <w:pPr>
        <w:pStyle w:val="CodeBlock"/>
        <w:rPr>
          <w:rFonts w:hint="eastAsia"/>
        </w:rPr>
      </w:pPr>
      <w:r>
        <w:t xml:space="preserve">    CancellationToken cancellationToken)</w:t>
      </w:r>
    </w:p>
    <w:p w14:paraId="627776E5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1C192043" w14:textId="77777777" w:rsidR="00EE5DFA" w:rsidRDefault="000A43B7">
      <w:pPr>
        <w:pStyle w:val="CodeBlock"/>
        <w:rPr>
          <w:rFonts w:hint="eastAsia"/>
        </w:rPr>
      </w:pPr>
      <w:r>
        <w:t xml:space="preserve">    var admission = await admissions.GetByIdAsync(request.AdmissionId, cancellationToken)</w:t>
      </w:r>
    </w:p>
    <w:p w14:paraId="0AF7617E" w14:textId="77777777" w:rsidR="00EE5DFA" w:rsidRDefault="000A43B7">
      <w:pPr>
        <w:pStyle w:val="CodeBlock"/>
        <w:rPr>
          <w:rFonts w:hint="eastAsia"/>
        </w:rPr>
      </w:pPr>
      <w:r>
        <w:t xml:space="preserve">        ?? throw new DomainException("Internacao nao encontrada.");</w:t>
      </w:r>
    </w:p>
    <w:p w14:paraId="4F63C643" w14:textId="77777777" w:rsidR="00EE5DFA" w:rsidRDefault="00EE5DFA">
      <w:pPr>
        <w:pStyle w:val="CodeBlock"/>
        <w:rPr>
          <w:rFonts w:hint="eastAsia"/>
        </w:rPr>
      </w:pPr>
    </w:p>
    <w:p w14:paraId="41B9C79D" w14:textId="77777777" w:rsidR="00EE5DFA" w:rsidRDefault="000A43B7">
      <w:pPr>
        <w:pStyle w:val="CodeBlock"/>
        <w:rPr>
          <w:rFonts w:hint="eastAsia"/>
        </w:rPr>
      </w:pPr>
      <w:r>
        <w:t xml:space="preserve">    var prescription = admission.AddPrescription(</w:t>
      </w:r>
    </w:p>
    <w:p w14:paraId="0F2BB29F" w14:textId="77777777" w:rsidR="00EE5DFA" w:rsidRDefault="000A43B7">
      <w:pPr>
        <w:pStyle w:val="CodeBlock"/>
        <w:rPr>
          <w:rFonts w:hint="eastAsia"/>
        </w:rPr>
      </w:pPr>
      <w:r>
        <w:t xml:space="preserve">        Guid.NewGuid(),</w:t>
      </w:r>
    </w:p>
    <w:p w14:paraId="1A703669" w14:textId="77777777" w:rsidR="00EE5DFA" w:rsidRDefault="000A43B7">
      <w:pPr>
        <w:pStyle w:val="CodeBlock"/>
        <w:rPr>
          <w:rFonts w:hint="eastAsia"/>
        </w:rPr>
      </w:pPr>
      <w:r>
        <w:t xml:space="preserve">        request.MedicineName,</w:t>
      </w:r>
    </w:p>
    <w:p w14:paraId="5DE419E8" w14:textId="77777777" w:rsidR="00EE5DFA" w:rsidRDefault="000A43B7">
      <w:pPr>
        <w:pStyle w:val="CodeBlock"/>
        <w:rPr>
          <w:rFonts w:hint="eastAsia"/>
        </w:rPr>
      </w:pPr>
      <w:r>
        <w:t xml:space="preserve">        new Dosage(request.Dose),</w:t>
      </w:r>
    </w:p>
    <w:p w14:paraId="12C2C93A" w14:textId="77777777" w:rsidR="00EE5DFA" w:rsidRDefault="000A43B7">
      <w:pPr>
        <w:pStyle w:val="CodeBlock"/>
        <w:rPr>
          <w:rFonts w:hint="eastAsia"/>
        </w:rPr>
      </w:pPr>
      <w:r>
        <w:t xml:space="preserve">        request.FrequencyHours,</w:t>
      </w:r>
    </w:p>
    <w:p w14:paraId="55AE77C8" w14:textId="77777777" w:rsidR="00EE5DFA" w:rsidRDefault="000A43B7">
      <w:pPr>
        <w:pStyle w:val="CodeBlock"/>
        <w:rPr>
          <w:rFonts w:hint="eastAsia"/>
        </w:rPr>
      </w:pPr>
      <w:r>
        <w:t xml:space="preserve">        new DateRange(request.StartAt, request.EndAt));</w:t>
      </w:r>
    </w:p>
    <w:p w14:paraId="213618F6" w14:textId="77777777" w:rsidR="00EE5DFA" w:rsidRDefault="00EE5DFA">
      <w:pPr>
        <w:pStyle w:val="CodeBlock"/>
        <w:rPr>
          <w:rFonts w:hint="eastAsia"/>
        </w:rPr>
      </w:pPr>
    </w:p>
    <w:p w14:paraId="33685F06" w14:textId="77777777" w:rsidR="00EE5DFA" w:rsidRDefault="000A43B7">
      <w:pPr>
        <w:pStyle w:val="CodeBlock"/>
        <w:rPr>
          <w:rFonts w:hint="eastAsia"/>
        </w:rPr>
      </w:pPr>
      <w:r>
        <w:t xml:space="preserve">    await unitOfWork.SaveChangesAsync(cancellationToken);</w:t>
      </w:r>
    </w:p>
    <w:p w14:paraId="461231DC" w14:textId="77777777" w:rsidR="00EE5DFA" w:rsidRDefault="000A43B7">
      <w:pPr>
        <w:pStyle w:val="CodeBlock"/>
        <w:rPr>
          <w:rFonts w:hint="eastAsia"/>
        </w:rPr>
      </w:pPr>
      <w:r>
        <w:t xml:space="preserve">    return HospitalMapping.ToDto(prescription);</w:t>
      </w:r>
    </w:p>
    <w:p w14:paraId="430FA61B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4A6423D6" w14:textId="77777777" w:rsidR="00EE5DFA" w:rsidRDefault="000A43B7">
      <w:pPr>
        <w:pStyle w:val="Ttulo2"/>
        <w:ind w:firstLine="0"/>
        <w:jc w:val="left"/>
      </w:pPr>
      <w:bookmarkStart w:id="10" w:name="_Toc231502117"/>
      <w:r>
        <w:rPr>
          <w:rFonts w:ascii="Times New Roman" w:hAnsi="Times New Roman"/>
        </w:rPr>
        <w:t>5.1 Decisoes de Clean Code</w:t>
      </w:r>
      <w:bookmarkEnd w:id="10"/>
    </w:p>
    <w:p w14:paraId="7EBFB443" w14:textId="77777777" w:rsidR="00EE5DFA" w:rsidRDefault="000A43B7">
      <w:pPr>
        <w:pStyle w:val="Commarcadores"/>
        <w:ind w:left="709" w:firstLine="0"/>
      </w:pPr>
      <w:r>
        <w:t>O nome CreatePrescriptionUseCase deixa claro qual caso de uso e executado.</w:t>
      </w:r>
    </w:p>
    <w:p w14:paraId="1B736148" w14:textId="77777777" w:rsidR="00EE5DFA" w:rsidRDefault="000A43B7">
      <w:pPr>
        <w:pStyle w:val="Commarcadores"/>
        <w:ind w:left="709" w:firstLine="0"/>
      </w:pPr>
      <w:r>
        <w:t>O metodo ExecuteAsync nao contem detalhes de EF Core.</w:t>
      </w:r>
    </w:p>
    <w:p w14:paraId="3467D336" w14:textId="77777777" w:rsidR="00EE5DFA" w:rsidRDefault="000A43B7">
      <w:pPr>
        <w:pStyle w:val="Commarcadores"/>
        <w:ind w:left="709" w:firstLine="0"/>
      </w:pPr>
      <w:r>
        <w:t>O request e tipado por CreatePrescriptionRequest.</w:t>
      </w:r>
    </w:p>
    <w:p w14:paraId="0E1E801C" w14:textId="77777777" w:rsidR="00EE5DFA" w:rsidRDefault="000A43B7">
      <w:pPr>
        <w:pStyle w:val="Commarcadores"/>
        <w:ind w:left="709" w:firstLine="0"/>
      </w:pPr>
      <w:r>
        <w:t>A criacao usa termos do dominio: Admission, Prescription, Dosage e DateRange.</w:t>
      </w:r>
    </w:p>
    <w:p w14:paraId="43255C35" w14:textId="77777777" w:rsidR="00EE5DFA" w:rsidRDefault="000A43B7">
      <w:pPr>
        <w:pStyle w:val="Commarcadores"/>
        <w:ind w:left="709" w:firstLine="0"/>
      </w:pPr>
      <w:r>
        <w:t>A persistencia aparece como uma unica chamada: SaveChangesAsync.</w:t>
      </w:r>
    </w:p>
    <w:p w14:paraId="0B4F3346" w14:textId="77777777" w:rsidR="00EE5DFA" w:rsidRDefault="000A43B7">
      <w:pPr>
        <w:pStyle w:val="Ttulo1"/>
        <w:ind w:firstLine="0"/>
        <w:jc w:val="left"/>
      </w:pPr>
      <w:bookmarkStart w:id="11" w:name="_Toc231502118"/>
      <w:r>
        <w:rPr>
          <w:rFonts w:ascii="Times New Roman" w:hAnsi="Times New Roman"/>
        </w:rPr>
        <w:t>6. MODELO DE DOMINIO DA PRESCRICAO</w:t>
      </w:r>
      <w:bookmarkEnd w:id="11"/>
    </w:p>
    <w:p w14:paraId="786ECBFC" w14:textId="77777777" w:rsidR="00EE5DFA" w:rsidRDefault="000A43B7">
      <w:r>
        <w:t>A refatoracao fica mais forte porque o dominio protege regras importantes. O caso de uso nao precisa saber todos os detalhes de uma prescricao valida. Ele delega para Admission.AddPrescription e para os value objects. Isso reduz duplicacao e impede que outra parte do sistema crie uma prescricao ignorando validacoes essenciais.</w:t>
      </w:r>
    </w:p>
    <w:p w14:paraId="4D946E4B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Trecho: Admission.AddPrescription</w:t>
      </w:r>
    </w:p>
    <w:p w14:paraId="525814E0" w14:textId="77777777" w:rsidR="00EE5DFA" w:rsidRDefault="000A43B7">
      <w:pPr>
        <w:pStyle w:val="CodeBlock"/>
        <w:rPr>
          <w:rFonts w:hint="eastAsia"/>
        </w:rPr>
      </w:pPr>
      <w:r>
        <w:lastRenderedPageBreak/>
        <w:t>public Prescription AddPrescription(</w:t>
      </w:r>
    </w:p>
    <w:p w14:paraId="1825C938" w14:textId="77777777" w:rsidR="00EE5DFA" w:rsidRDefault="000A43B7">
      <w:pPr>
        <w:pStyle w:val="CodeBlock"/>
        <w:rPr>
          <w:rFonts w:hint="eastAsia"/>
        </w:rPr>
      </w:pPr>
      <w:r>
        <w:t xml:space="preserve">    Guid prescriptionId,</w:t>
      </w:r>
    </w:p>
    <w:p w14:paraId="7CA515C6" w14:textId="77777777" w:rsidR="00EE5DFA" w:rsidRDefault="000A43B7">
      <w:pPr>
        <w:pStyle w:val="CodeBlock"/>
        <w:rPr>
          <w:rFonts w:hint="eastAsia"/>
        </w:rPr>
      </w:pPr>
      <w:r>
        <w:t xml:space="preserve">    string medicineName,</w:t>
      </w:r>
    </w:p>
    <w:p w14:paraId="6441421E" w14:textId="77777777" w:rsidR="00EE5DFA" w:rsidRDefault="000A43B7">
      <w:pPr>
        <w:pStyle w:val="CodeBlock"/>
        <w:rPr>
          <w:rFonts w:hint="eastAsia"/>
        </w:rPr>
      </w:pPr>
      <w:r>
        <w:t xml:space="preserve">    Dosage dose,</w:t>
      </w:r>
    </w:p>
    <w:p w14:paraId="36925609" w14:textId="77777777" w:rsidR="00EE5DFA" w:rsidRDefault="000A43B7">
      <w:pPr>
        <w:pStyle w:val="CodeBlock"/>
        <w:rPr>
          <w:rFonts w:hint="eastAsia"/>
        </w:rPr>
      </w:pPr>
      <w:r>
        <w:t xml:space="preserve">    int frequencyHours,</w:t>
      </w:r>
    </w:p>
    <w:p w14:paraId="26FB68A5" w14:textId="77777777" w:rsidR="00EE5DFA" w:rsidRDefault="000A43B7">
      <w:pPr>
        <w:pStyle w:val="CodeBlock"/>
        <w:rPr>
          <w:rFonts w:hint="eastAsia"/>
        </w:rPr>
      </w:pPr>
      <w:r>
        <w:t xml:space="preserve">    DateRange period)</w:t>
      </w:r>
    </w:p>
    <w:p w14:paraId="15EA3F76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56914A36" w14:textId="77777777" w:rsidR="00EE5DFA" w:rsidRDefault="000A43B7">
      <w:pPr>
        <w:pStyle w:val="CodeBlock"/>
        <w:rPr>
          <w:rFonts w:hint="eastAsia"/>
        </w:rPr>
      </w:pPr>
      <w:r>
        <w:t xml:space="preserve">    EnsureActive("Prescricao exige internacao ativa.");</w:t>
      </w:r>
    </w:p>
    <w:p w14:paraId="1ED8EA3D" w14:textId="77777777" w:rsidR="00EE5DFA" w:rsidRDefault="000A43B7">
      <w:pPr>
        <w:pStyle w:val="CodeBlock"/>
        <w:rPr>
          <w:rFonts w:hint="eastAsia"/>
        </w:rPr>
      </w:pPr>
      <w:r>
        <w:t xml:space="preserve">    var prescription = new Prescription(prescriptionId, Id, medicineName, dose, frequencyHours, period);</w:t>
      </w:r>
    </w:p>
    <w:p w14:paraId="029ED9DD" w14:textId="77777777" w:rsidR="00EE5DFA" w:rsidRDefault="000A43B7">
      <w:pPr>
        <w:pStyle w:val="CodeBlock"/>
        <w:rPr>
          <w:rFonts w:hint="eastAsia"/>
        </w:rPr>
      </w:pPr>
      <w:r>
        <w:t xml:space="preserve">    Prescriptions.Add(prescription);</w:t>
      </w:r>
    </w:p>
    <w:p w14:paraId="2318B380" w14:textId="77777777" w:rsidR="00EE5DFA" w:rsidRDefault="000A43B7">
      <w:pPr>
        <w:pStyle w:val="CodeBlock"/>
        <w:rPr>
          <w:rFonts w:hint="eastAsia"/>
        </w:rPr>
      </w:pPr>
      <w:r>
        <w:t xml:space="preserve">    return prescription;</w:t>
      </w:r>
    </w:p>
    <w:p w14:paraId="05AB0288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0C8CDB66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Trechos: Dosage e DateRange</w:t>
      </w:r>
    </w:p>
    <w:p w14:paraId="12C9902E" w14:textId="77777777" w:rsidR="00EE5DFA" w:rsidRDefault="000A43B7">
      <w:pPr>
        <w:pStyle w:val="CodeBlock"/>
        <w:rPr>
          <w:rFonts w:hint="eastAsia"/>
        </w:rPr>
      </w:pPr>
      <w:r>
        <w:t>public Dosage(string value)</w:t>
      </w:r>
    </w:p>
    <w:p w14:paraId="59ACEA0F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599C27E0" w14:textId="77777777" w:rsidR="00EE5DFA" w:rsidRDefault="000A43B7">
      <w:pPr>
        <w:pStyle w:val="CodeBlock"/>
        <w:rPr>
          <w:rFonts w:hint="eastAsia"/>
        </w:rPr>
      </w:pPr>
      <w:r>
        <w:t xml:space="preserve">    if (string.IsNullOrWhiteSpace(value))</w:t>
      </w:r>
    </w:p>
    <w:p w14:paraId="56B2A1D4" w14:textId="77777777" w:rsidR="00EE5DFA" w:rsidRDefault="000A43B7">
      <w:pPr>
        <w:pStyle w:val="CodeBlock"/>
        <w:rPr>
          <w:rFonts w:hint="eastAsia"/>
        </w:rPr>
      </w:pPr>
      <w:r>
        <w:t xml:space="preserve">        throw new DomainException("Dose e obrigatoria.");</w:t>
      </w:r>
    </w:p>
    <w:p w14:paraId="1DF7199C" w14:textId="77777777" w:rsidR="00EE5DFA" w:rsidRDefault="00EE5DFA">
      <w:pPr>
        <w:pStyle w:val="CodeBlock"/>
        <w:rPr>
          <w:rFonts w:hint="eastAsia"/>
        </w:rPr>
      </w:pPr>
    </w:p>
    <w:p w14:paraId="2B9E361D" w14:textId="77777777" w:rsidR="00EE5DFA" w:rsidRDefault="000A43B7">
      <w:pPr>
        <w:pStyle w:val="CodeBlock"/>
        <w:rPr>
          <w:rFonts w:hint="eastAsia"/>
        </w:rPr>
      </w:pPr>
      <w:r>
        <w:t xml:space="preserve">    Value = value.Trim();</w:t>
      </w:r>
    </w:p>
    <w:p w14:paraId="6F8EB21A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505378CB" w14:textId="77777777" w:rsidR="00EE5DFA" w:rsidRDefault="00EE5DFA">
      <w:pPr>
        <w:pStyle w:val="CodeBlock"/>
        <w:rPr>
          <w:rFonts w:hint="eastAsia"/>
        </w:rPr>
      </w:pPr>
    </w:p>
    <w:p w14:paraId="2D4DEC92" w14:textId="77777777" w:rsidR="00EE5DFA" w:rsidRDefault="000A43B7">
      <w:pPr>
        <w:pStyle w:val="CodeBlock"/>
        <w:rPr>
          <w:rFonts w:hint="eastAsia"/>
        </w:rPr>
      </w:pPr>
      <w:r>
        <w:t>public DateRange(DateTime startAt, DateTime endAt)</w:t>
      </w:r>
    </w:p>
    <w:p w14:paraId="21797B4D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4C7BFFC8" w14:textId="77777777" w:rsidR="00EE5DFA" w:rsidRDefault="000A43B7">
      <w:pPr>
        <w:pStyle w:val="CodeBlock"/>
        <w:rPr>
          <w:rFonts w:hint="eastAsia"/>
        </w:rPr>
      </w:pPr>
      <w:r>
        <w:t xml:space="preserve">    if (endAt &lt;= startAt)</w:t>
      </w:r>
    </w:p>
    <w:p w14:paraId="4C106815" w14:textId="77777777" w:rsidR="00EE5DFA" w:rsidRDefault="000A43B7">
      <w:pPr>
        <w:pStyle w:val="CodeBlock"/>
        <w:rPr>
          <w:rFonts w:hint="eastAsia"/>
        </w:rPr>
      </w:pPr>
      <w:r>
        <w:t xml:space="preserve">        throw new DomainException("Data final deve ser posterior a data inicial.");</w:t>
      </w:r>
    </w:p>
    <w:p w14:paraId="2C75D1F6" w14:textId="77777777" w:rsidR="00EE5DFA" w:rsidRDefault="00EE5DFA">
      <w:pPr>
        <w:pStyle w:val="CodeBlock"/>
        <w:rPr>
          <w:rFonts w:hint="eastAsia"/>
        </w:rPr>
      </w:pPr>
    </w:p>
    <w:p w14:paraId="3F048629" w14:textId="77777777" w:rsidR="00EE5DFA" w:rsidRDefault="000A43B7">
      <w:pPr>
        <w:pStyle w:val="CodeBlock"/>
        <w:rPr>
          <w:rFonts w:hint="eastAsia"/>
        </w:rPr>
      </w:pPr>
      <w:r>
        <w:t xml:space="preserve">    StartAt = startAt;</w:t>
      </w:r>
    </w:p>
    <w:p w14:paraId="2B9BAAC9" w14:textId="77777777" w:rsidR="00EE5DFA" w:rsidRDefault="000A43B7">
      <w:pPr>
        <w:pStyle w:val="CodeBlock"/>
        <w:rPr>
          <w:rFonts w:hint="eastAsia"/>
        </w:rPr>
      </w:pPr>
      <w:r>
        <w:t xml:space="preserve">    EndAt = endAt;</w:t>
      </w:r>
    </w:p>
    <w:p w14:paraId="0DF3BD56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5AB33753" w14:textId="77777777" w:rsidR="00EE5DFA" w:rsidRDefault="000A43B7">
      <w:pPr>
        <w:pStyle w:val="Ttulo2"/>
        <w:ind w:firstLine="0"/>
        <w:jc w:val="left"/>
      </w:pPr>
      <w:bookmarkStart w:id="12" w:name="_Toc231502119"/>
      <w:r>
        <w:rPr>
          <w:rFonts w:ascii="Times New Roman" w:hAnsi="Times New Roman"/>
        </w:rPr>
        <w:t>6.1 Por que separar Dose e Periodo?</w:t>
      </w:r>
      <w:bookmarkEnd w:id="12"/>
    </w:p>
    <w:p w14:paraId="285E5600" w14:textId="77777777" w:rsidR="00EE5DFA" w:rsidRDefault="000A43B7">
      <w:r>
        <w:t>Dose e periodo nao sao apenas strings ou datas soltas. Eles carregam regras. Quando Dosage rejeita vazio e DateRange rejeita fim anterior ao inicio, a validacao deixa de depender da memoria do programador. Qualquer codigo que tente criar uma prescricao passa pelas mesmas protecoes.</w:t>
      </w:r>
    </w:p>
    <w:p w14:paraId="46161897" w14:textId="77777777" w:rsidR="00EE5DFA" w:rsidRDefault="000A43B7">
      <w:pPr>
        <w:pStyle w:val="Ttulo1"/>
        <w:ind w:firstLine="0"/>
        <w:jc w:val="left"/>
      </w:pPr>
      <w:bookmarkStart w:id="13" w:name="_Toc231502120"/>
      <w:r>
        <w:rPr>
          <w:rFonts w:ascii="Times New Roman" w:hAnsi="Times New Roman"/>
        </w:rPr>
        <w:t>7. SOLID NA PRATICA</w:t>
      </w:r>
      <w:bookmarkEnd w:id="13"/>
    </w:p>
    <w:p w14:paraId="58BA237C" w14:textId="77777777" w:rsidR="00EE5DFA" w:rsidRDefault="000A43B7">
      <w:pPr>
        <w:pStyle w:val="Ttulo2"/>
        <w:ind w:firstLine="0"/>
        <w:jc w:val="left"/>
      </w:pPr>
      <w:bookmarkStart w:id="14" w:name="_Toc231502121"/>
      <w:r>
        <w:rPr>
          <w:rFonts w:ascii="Times New Roman" w:hAnsi="Times New Roman"/>
        </w:rPr>
        <w:t>7.1 SRP - Responsabilidade unica</w:t>
      </w:r>
      <w:bookmarkEnd w:id="14"/>
    </w:p>
    <w:p w14:paraId="77F02296" w14:textId="77777777" w:rsidR="00EE5DFA" w:rsidRDefault="000A43B7">
      <w:r>
        <w:t>O legado tem uma classe que muda por varios motivos: mudanca em faturamento, alertas, prescricao, alta, dashboard ou exames. No engineered, CreatePrescriptionUseCase muda quando muda o fluxo de criacao de prescricao. Prescription muda quando muda a regra da prescricao. Dosage muda quando muda a regra de dose. Essa divisao reduz o impacto de alteracoes.</w:t>
      </w:r>
    </w:p>
    <w:p w14:paraId="526BCCD4" w14:textId="77777777" w:rsidR="00EE5DFA" w:rsidRDefault="000A43B7">
      <w:pPr>
        <w:pStyle w:val="Ttulo2"/>
        <w:ind w:firstLine="0"/>
        <w:jc w:val="left"/>
      </w:pPr>
      <w:bookmarkStart w:id="15" w:name="_Toc231502122"/>
      <w:r>
        <w:rPr>
          <w:rFonts w:ascii="Times New Roman" w:hAnsi="Times New Roman"/>
        </w:rPr>
        <w:lastRenderedPageBreak/>
        <w:t>7.2 DIP - Dependencia de abstracoes</w:t>
      </w:r>
      <w:bookmarkEnd w:id="15"/>
    </w:p>
    <w:p w14:paraId="0C9DB012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Interfaces usadas pelo caso de uso</w:t>
      </w:r>
    </w:p>
    <w:p w14:paraId="187847DB" w14:textId="77777777" w:rsidR="00EE5DFA" w:rsidRDefault="000A43B7">
      <w:pPr>
        <w:pStyle w:val="CodeBlock"/>
        <w:rPr>
          <w:rFonts w:hint="eastAsia"/>
        </w:rPr>
      </w:pPr>
      <w:r>
        <w:t>public interface IAdmissionRepository</w:t>
      </w:r>
    </w:p>
    <w:p w14:paraId="59696191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3AD0DCAE" w14:textId="77777777" w:rsidR="00EE5DFA" w:rsidRDefault="000A43B7">
      <w:pPr>
        <w:pStyle w:val="CodeBlock"/>
        <w:rPr>
          <w:rFonts w:hint="eastAsia"/>
        </w:rPr>
      </w:pPr>
      <w:r>
        <w:t xml:space="preserve">    Task&lt;Admission?&gt; GetByIdAsync(Guid id, CancellationToken cancellationToken);</w:t>
      </w:r>
    </w:p>
    <w:p w14:paraId="79AED35A" w14:textId="77777777" w:rsidR="00EE5DFA" w:rsidRDefault="000A43B7">
      <w:pPr>
        <w:pStyle w:val="CodeBlock"/>
        <w:rPr>
          <w:rFonts w:hint="eastAsia"/>
        </w:rPr>
      </w:pPr>
      <w:r>
        <w:t xml:space="preserve">    Task AddAsync(Admission admission, CancellationToken cancellationToken);</w:t>
      </w:r>
    </w:p>
    <w:p w14:paraId="42EF2339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6B27218A" w14:textId="77777777" w:rsidR="00EE5DFA" w:rsidRDefault="00EE5DFA">
      <w:pPr>
        <w:pStyle w:val="CodeBlock"/>
        <w:rPr>
          <w:rFonts w:hint="eastAsia"/>
        </w:rPr>
      </w:pPr>
    </w:p>
    <w:p w14:paraId="573E912F" w14:textId="77777777" w:rsidR="00EE5DFA" w:rsidRDefault="000A43B7">
      <w:pPr>
        <w:pStyle w:val="CodeBlock"/>
        <w:rPr>
          <w:rFonts w:hint="eastAsia"/>
        </w:rPr>
      </w:pPr>
      <w:r>
        <w:t>public interface IUnitOfWork</w:t>
      </w:r>
    </w:p>
    <w:p w14:paraId="1654A134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47B8F54C" w14:textId="77777777" w:rsidR="00EE5DFA" w:rsidRDefault="000A43B7">
      <w:pPr>
        <w:pStyle w:val="CodeBlock"/>
        <w:rPr>
          <w:rFonts w:hint="eastAsia"/>
        </w:rPr>
      </w:pPr>
      <w:r>
        <w:t xml:space="preserve">    Task SaveChangesAsync(CancellationToken cancellationToken);</w:t>
      </w:r>
    </w:p>
    <w:p w14:paraId="1DA7414C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3480CE89" w14:textId="77777777" w:rsidR="00EE5DFA" w:rsidRDefault="000A43B7">
      <w:r>
        <w:t>O caso de uso nao conhece EF Core, tabela ou DbSet. Ele conhece o contrato necessario para executar a operacao. Isso facilita teste com fake repository e permite trocar detalhes de infraestrutura sem reescrever regra de aplicacao.</w:t>
      </w:r>
    </w:p>
    <w:p w14:paraId="4C803403" w14:textId="77777777" w:rsidR="00EE5DFA" w:rsidRDefault="000A43B7">
      <w:pPr>
        <w:pStyle w:val="Ttulo2"/>
        <w:ind w:firstLine="0"/>
        <w:jc w:val="left"/>
      </w:pPr>
      <w:bookmarkStart w:id="16" w:name="_Toc231502123"/>
      <w:r>
        <w:rPr>
          <w:rFonts w:ascii="Times New Roman" w:hAnsi="Times New Roman"/>
        </w:rPr>
        <w:t>7.3 OCP - Extensao por regras</w:t>
      </w:r>
      <w:bookmarkEnd w:id="16"/>
    </w:p>
    <w:p w14:paraId="6D58338D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Exemplo proximo ao modulo: regras de alerta por IAlertRule</w:t>
      </w:r>
    </w:p>
    <w:p w14:paraId="6BBE879B" w14:textId="77777777" w:rsidR="00EE5DFA" w:rsidRDefault="000A43B7">
      <w:pPr>
        <w:pStyle w:val="CodeBlock"/>
        <w:rPr>
          <w:rFonts w:hint="eastAsia"/>
        </w:rPr>
      </w:pPr>
      <w:r>
        <w:t>public interface IAlertRule</w:t>
      </w:r>
    </w:p>
    <w:p w14:paraId="076527FE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4EBBF74A" w14:textId="77777777" w:rsidR="00EE5DFA" w:rsidRDefault="000A43B7">
      <w:pPr>
        <w:pStyle w:val="CodeBlock"/>
        <w:rPr>
          <w:rFonts w:hint="eastAsia"/>
        </w:rPr>
      </w:pPr>
      <w:r>
        <w:t xml:space="preserve">    IEnumerable&lt;AlertDto&gt; Evaluate(HospitalAlertContext context);</w:t>
      </w:r>
    </w:p>
    <w:p w14:paraId="1C0ABEAE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6341E928" w14:textId="77777777" w:rsidR="00EE5DFA" w:rsidRDefault="00EE5DFA">
      <w:pPr>
        <w:pStyle w:val="CodeBlock"/>
        <w:rPr>
          <w:rFonts w:hint="eastAsia"/>
        </w:rPr>
      </w:pPr>
    </w:p>
    <w:p w14:paraId="729A9C76" w14:textId="77777777" w:rsidR="00EE5DFA" w:rsidRDefault="000A43B7">
      <w:pPr>
        <w:pStyle w:val="CodeBlock"/>
        <w:rPr>
          <w:rFonts w:hint="eastAsia"/>
        </w:rPr>
      </w:pPr>
      <w:r>
        <w:t>public class ActivePrescriptionAlertRule : IAlertRule</w:t>
      </w:r>
    </w:p>
    <w:p w14:paraId="30716184" w14:textId="77777777" w:rsidR="00EE5DFA" w:rsidRDefault="000A43B7">
      <w:pPr>
        <w:pStyle w:val="CodeBlock"/>
        <w:rPr>
          <w:rFonts w:hint="eastAsia"/>
        </w:rPr>
      </w:pPr>
      <w:r>
        <w:t>{</w:t>
      </w:r>
    </w:p>
    <w:p w14:paraId="08B6C82B" w14:textId="77777777" w:rsidR="00EE5DFA" w:rsidRDefault="000A43B7">
      <w:pPr>
        <w:pStyle w:val="CodeBlock"/>
        <w:rPr>
          <w:rFonts w:hint="eastAsia"/>
        </w:rPr>
      </w:pPr>
      <w:r>
        <w:t xml:space="preserve">    public IEnumerable&lt;AlertDto&gt; Evaluate(HospitalAlertContext context)</w:t>
      </w:r>
    </w:p>
    <w:p w14:paraId="6729CA79" w14:textId="77777777" w:rsidR="00EE5DFA" w:rsidRDefault="000A43B7">
      <w:pPr>
        <w:pStyle w:val="CodeBlock"/>
        <w:rPr>
          <w:rFonts w:hint="eastAsia"/>
        </w:rPr>
      </w:pPr>
      <w:r>
        <w:t xml:space="preserve">    {</w:t>
      </w:r>
    </w:p>
    <w:p w14:paraId="49496E48" w14:textId="77777777" w:rsidR="00EE5DFA" w:rsidRDefault="000A43B7">
      <w:pPr>
        <w:pStyle w:val="CodeBlock"/>
        <w:rPr>
          <w:rFonts w:hint="eastAsia"/>
        </w:rPr>
      </w:pPr>
      <w:r>
        <w:t xml:space="preserve">        var active = context.Prescriptions.Count(x =&gt; x.Status == PrescriptionStatus.Active);</w:t>
      </w:r>
    </w:p>
    <w:p w14:paraId="21189055" w14:textId="77777777" w:rsidR="00EE5DFA" w:rsidRDefault="000A43B7">
      <w:pPr>
        <w:pStyle w:val="CodeBlock"/>
        <w:rPr>
          <w:rFonts w:hint="eastAsia"/>
        </w:rPr>
      </w:pPr>
      <w:r>
        <w:t xml:space="preserve">        if (active &gt; 0)</w:t>
      </w:r>
    </w:p>
    <w:p w14:paraId="4665CDFE" w14:textId="77777777" w:rsidR="00EE5DFA" w:rsidRDefault="000A43B7">
      <w:pPr>
        <w:pStyle w:val="CodeBlock"/>
        <w:rPr>
          <w:rFonts w:hint="eastAsia"/>
        </w:rPr>
      </w:pPr>
      <w:r>
        <w:t xml:space="preserve">            yield return new AlertDto("info", "Prescricoes ativas", "...", "prescricoes");</w:t>
      </w:r>
    </w:p>
    <w:p w14:paraId="4A9C5D31" w14:textId="77777777" w:rsidR="00EE5DFA" w:rsidRDefault="000A43B7">
      <w:pPr>
        <w:pStyle w:val="CodeBlock"/>
        <w:rPr>
          <w:rFonts w:hint="eastAsia"/>
        </w:rPr>
      </w:pPr>
      <w:r>
        <w:t xml:space="preserve">    }</w:t>
      </w:r>
    </w:p>
    <w:p w14:paraId="6BB00B6C" w14:textId="77777777" w:rsidR="00EE5DFA" w:rsidRDefault="000A43B7">
      <w:pPr>
        <w:pStyle w:val="CodeBlock"/>
        <w:rPr>
          <w:rFonts w:hint="eastAsia"/>
        </w:rPr>
      </w:pPr>
      <w:r>
        <w:t>}</w:t>
      </w:r>
    </w:p>
    <w:p w14:paraId="5BB31A48" w14:textId="77777777" w:rsidR="00EE5DFA" w:rsidRDefault="000A43B7">
      <w:pPr>
        <w:pStyle w:val="Ttulo1"/>
        <w:ind w:firstLine="0"/>
        <w:jc w:val="left"/>
      </w:pPr>
      <w:bookmarkStart w:id="17" w:name="_Toc231502124"/>
      <w:r>
        <w:rPr>
          <w:rFonts w:ascii="Times New Roman" w:hAnsi="Times New Roman"/>
        </w:rPr>
        <w:t>8. DIAGRAMAS E MODELAGEM DO FLUXO</w:t>
      </w:r>
      <w:bookmarkEnd w:id="17"/>
    </w:p>
    <w:p w14:paraId="0104134D" w14:textId="77777777" w:rsidR="00EE5DFA" w:rsidRDefault="000A43B7">
      <w:pPr>
        <w:pStyle w:val="Ttulo2"/>
        <w:ind w:firstLine="0"/>
        <w:jc w:val="left"/>
      </w:pPr>
      <w:bookmarkStart w:id="18" w:name="_Toc231502125"/>
      <w:r>
        <w:rPr>
          <w:rFonts w:ascii="Times New Roman" w:hAnsi="Times New Roman"/>
        </w:rPr>
        <w:t>8.1 Fluxo legado</w:t>
      </w:r>
      <w:bookmarkEnd w:id="18"/>
    </w:p>
    <w:p w14:paraId="14652DF8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Visao simplificada</w:t>
      </w:r>
    </w:p>
    <w:p w14:paraId="08A13108" w14:textId="77777777" w:rsidR="00EE5DFA" w:rsidRDefault="000A43B7">
      <w:pPr>
        <w:pStyle w:val="CodeBlock"/>
        <w:rPr>
          <w:rFonts w:hint="eastAsia"/>
        </w:rPr>
      </w:pPr>
      <w:r>
        <w:t>HospitalController</w:t>
      </w:r>
    </w:p>
    <w:p w14:paraId="2AE2A5C9" w14:textId="77777777" w:rsidR="00EE5DFA" w:rsidRDefault="000A43B7">
      <w:pPr>
        <w:pStyle w:val="CodeBlock"/>
        <w:rPr>
          <w:rFonts w:hint="eastAsia"/>
        </w:rPr>
      </w:pPr>
      <w:r>
        <w:t xml:space="preserve">    -&gt; HospitalService</w:t>
      </w:r>
    </w:p>
    <w:p w14:paraId="53FECFBF" w14:textId="77777777" w:rsidR="00EE5DFA" w:rsidRDefault="000A43B7">
      <w:pPr>
        <w:pStyle w:val="CodeBlock"/>
        <w:rPr>
          <w:rFonts w:hint="eastAsia"/>
        </w:rPr>
      </w:pPr>
      <w:r>
        <w:t xml:space="preserve">        -&gt; valida request com condicionais</w:t>
      </w:r>
    </w:p>
    <w:p w14:paraId="7174ABA9" w14:textId="77777777" w:rsidR="00EE5DFA" w:rsidRDefault="000A43B7">
      <w:pPr>
        <w:pStyle w:val="CodeBlock"/>
        <w:rPr>
          <w:rFonts w:hint="eastAsia"/>
        </w:rPr>
      </w:pPr>
      <w:r>
        <w:t xml:space="preserve">        -&gt; consulta HospitalDbContext diretamente</w:t>
      </w:r>
    </w:p>
    <w:p w14:paraId="23EA6FAD" w14:textId="77777777" w:rsidR="00EE5DFA" w:rsidRDefault="000A43B7">
      <w:pPr>
        <w:pStyle w:val="CodeBlock"/>
        <w:rPr>
          <w:rFonts w:hint="eastAsia"/>
        </w:rPr>
      </w:pPr>
      <w:r>
        <w:t xml:space="preserve">        -&gt; cria PrescriptionRecord</w:t>
      </w:r>
    </w:p>
    <w:p w14:paraId="73CB0E4B" w14:textId="77777777" w:rsidR="00EE5DFA" w:rsidRDefault="000A43B7">
      <w:pPr>
        <w:pStyle w:val="CodeBlock"/>
        <w:rPr>
          <w:rFonts w:hint="eastAsia"/>
        </w:rPr>
      </w:pPr>
      <w:r>
        <w:t xml:space="preserve">        -&gt; salva com db.SaveChanges()</w:t>
      </w:r>
    </w:p>
    <w:p w14:paraId="4FF05A44" w14:textId="77777777" w:rsidR="00EE5DFA" w:rsidRDefault="000A43B7">
      <w:pPr>
        <w:pStyle w:val="CodeBlock"/>
        <w:rPr>
          <w:rFonts w:hint="eastAsia"/>
        </w:rPr>
      </w:pPr>
      <w:r>
        <w:t xml:space="preserve">        -&gt; retorna PrescriptionDto</w:t>
      </w:r>
    </w:p>
    <w:p w14:paraId="52C3C8D4" w14:textId="77777777" w:rsidR="00EE5DFA" w:rsidRDefault="000A43B7">
      <w:r>
        <w:t>Nesse fluxo, a mesma classe conhece HTTP indiretamente, regra de negocio, banco de dados e formato de resposta. A modelagem fica simples de desenhar, mas cara de manter, porque quase tudo aponta para o service central.</w:t>
      </w:r>
    </w:p>
    <w:p w14:paraId="3BFC5CF6" w14:textId="77777777" w:rsidR="00EE5DFA" w:rsidRDefault="000A43B7">
      <w:pPr>
        <w:pStyle w:val="Ttulo2"/>
        <w:ind w:firstLine="0"/>
        <w:jc w:val="left"/>
      </w:pPr>
      <w:bookmarkStart w:id="19" w:name="_Toc231502126"/>
      <w:r>
        <w:rPr>
          <w:rFonts w:ascii="Times New Roman" w:hAnsi="Times New Roman"/>
        </w:rPr>
        <w:lastRenderedPageBreak/>
        <w:t>8.2 Fluxo engineered</w:t>
      </w:r>
      <w:bookmarkEnd w:id="19"/>
    </w:p>
    <w:p w14:paraId="5B870B14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Visao simplificada</w:t>
      </w:r>
    </w:p>
    <w:p w14:paraId="66C0E391" w14:textId="77777777" w:rsidR="00EE5DFA" w:rsidRDefault="000A43B7">
      <w:pPr>
        <w:pStyle w:val="CodeBlock"/>
        <w:rPr>
          <w:rFonts w:hint="eastAsia"/>
        </w:rPr>
      </w:pPr>
      <w:r>
        <w:t>PrescriptionsController</w:t>
      </w:r>
    </w:p>
    <w:p w14:paraId="10E721B2" w14:textId="77777777" w:rsidR="00EE5DFA" w:rsidRDefault="000A43B7">
      <w:pPr>
        <w:pStyle w:val="CodeBlock"/>
        <w:rPr>
          <w:rFonts w:hint="eastAsia"/>
        </w:rPr>
      </w:pPr>
      <w:r>
        <w:t xml:space="preserve">    -&gt; CreatePrescriptionUseCase</w:t>
      </w:r>
    </w:p>
    <w:p w14:paraId="0E047259" w14:textId="77777777" w:rsidR="00EE5DFA" w:rsidRDefault="000A43B7">
      <w:pPr>
        <w:pStyle w:val="CodeBlock"/>
        <w:rPr>
          <w:rFonts w:hint="eastAsia"/>
        </w:rPr>
      </w:pPr>
      <w:r>
        <w:t xml:space="preserve">        -&gt; IAdmissionRepository.GetByIdAsync()</w:t>
      </w:r>
    </w:p>
    <w:p w14:paraId="5BA37B26" w14:textId="77777777" w:rsidR="00EE5DFA" w:rsidRDefault="000A43B7">
      <w:pPr>
        <w:pStyle w:val="CodeBlock"/>
        <w:rPr>
          <w:rFonts w:hint="eastAsia"/>
        </w:rPr>
      </w:pPr>
      <w:r>
        <w:t xml:space="preserve">        -&gt; Admission.AddPrescription()</w:t>
      </w:r>
    </w:p>
    <w:p w14:paraId="29B85133" w14:textId="77777777" w:rsidR="00EE5DFA" w:rsidRDefault="000A43B7">
      <w:pPr>
        <w:pStyle w:val="CodeBlock"/>
        <w:rPr>
          <w:rFonts w:hint="eastAsia"/>
        </w:rPr>
      </w:pPr>
      <w:r>
        <w:t xml:space="preserve">            -&gt; Prescription</w:t>
      </w:r>
    </w:p>
    <w:p w14:paraId="1F0FD6B0" w14:textId="77777777" w:rsidR="00EE5DFA" w:rsidRDefault="000A43B7">
      <w:pPr>
        <w:pStyle w:val="CodeBlock"/>
        <w:rPr>
          <w:rFonts w:hint="eastAsia"/>
        </w:rPr>
      </w:pPr>
      <w:r>
        <w:t xml:space="preserve">            -&gt; Dosage</w:t>
      </w:r>
    </w:p>
    <w:p w14:paraId="3DABEA84" w14:textId="77777777" w:rsidR="00EE5DFA" w:rsidRDefault="000A43B7">
      <w:pPr>
        <w:pStyle w:val="CodeBlock"/>
        <w:rPr>
          <w:rFonts w:hint="eastAsia"/>
        </w:rPr>
      </w:pPr>
      <w:r>
        <w:t xml:space="preserve">            -&gt; DateRange</w:t>
      </w:r>
    </w:p>
    <w:p w14:paraId="075095DC" w14:textId="77777777" w:rsidR="00EE5DFA" w:rsidRDefault="000A43B7">
      <w:pPr>
        <w:pStyle w:val="CodeBlock"/>
        <w:rPr>
          <w:rFonts w:hint="eastAsia"/>
        </w:rPr>
      </w:pPr>
      <w:r>
        <w:t xml:space="preserve">        -&gt; IUnitOfWork.SaveChangesAsync()</w:t>
      </w:r>
    </w:p>
    <w:p w14:paraId="3991CC79" w14:textId="77777777" w:rsidR="00EE5DFA" w:rsidRDefault="000A43B7">
      <w:pPr>
        <w:pStyle w:val="CodeBlock"/>
        <w:rPr>
          <w:rFonts w:hint="eastAsia"/>
        </w:rPr>
      </w:pPr>
      <w:r>
        <w:t xml:space="preserve">        -&gt; HospitalMapping.ToDto()</w:t>
      </w:r>
    </w:p>
    <w:p w14:paraId="295E1699" w14:textId="77777777" w:rsidR="00EE5DFA" w:rsidRDefault="000A43B7">
      <w:r>
        <w:t>Nesse fluxo, a API recebe a requisicao, a camada de aplicacao orquestra o caso de uso e o dominio protege as regras essenciais. O repositorio fica separado para que a camada de aplicacao nao dependa diretamente do banco de dados.</w:t>
      </w:r>
    </w:p>
    <w:p w14:paraId="1995C0DA" w14:textId="77777777" w:rsidR="00EE5DFA" w:rsidRDefault="000A43B7">
      <w:r>
        <w:rPr>
          <w:b/>
        </w:rPr>
        <w:t>Leitura para a apresentacao</w:t>
      </w:r>
      <w:r>
        <w:t>: O diagrama engineered parece maior porque mostra responsabilidades separadas. A vantagem e que cada caixa tem um motivo claro para existir; no legado, a simplicidade visual esconde acoplamento.</w:t>
      </w:r>
    </w:p>
    <w:p w14:paraId="211439CC" w14:textId="77777777" w:rsidR="00EE5DFA" w:rsidRDefault="000A43B7">
      <w:pPr>
        <w:pStyle w:val="Ttulo1"/>
        <w:ind w:firstLine="0"/>
        <w:jc w:val="left"/>
      </w:pPr>
      <w:bookmarkStart w:id="20" w:name="_Toc231502127"/>
      <w:r>
        <w:rPr>
          <w:rFonts w:ascii="Times New Roman" w:hAnsi="Times New Roman"/>
        </w:rPr>
        <w:t>9. FERRAMENTAS DE ANALISE E EVIDENCIAS</w:t>
      </w:r>
      <w:bookmarkEnd w:id="20"/>
    </w:p>
    <w:p w14:paraId="1FFA0F58" w14:textId="77777777" w:rsidR="00EE5DFA" w:rsidRDefault="000A43B7">
      <w:r>
        <w:t>O Tema 01 exige demonstrar ao menos uma ferramenta de analise. Neste trabalho foram usadas ferramentas do proprio ecossistema .NET, coerentes com a implementacao em C#/.NET: dotnet format e testes automatizados. O dotnet format --verify-no-changes verifica padronizacao de estilo sem alterar arquivos. Os testes validam comportamento de dominio e aplicacao.</w:t>
      </w:r>
    </w:p>
    <w:p w14:paraId="572B5A57" w14:textId="77777777" w:rsidR="00EE5DFA" w:rsidRDefault="000A43B7">
      <w:pPr>
        <w:spacing w:before="120" w:after="60"/>
        <w:ind w:firstLine="0"/>
      </w:pPr>
      <w:r>
        <w:rPr>
          <w:b/>
          <w:sz w:val="20"/>
        </w:rPr>
        <w:t>Comandos executados</w:t>
      </w:r>
    </w:p>
    <w:p w14:paraId="35359E5D" w14:textId="77777777" w:rsidR="00EE5DFA" w:rsidRDefault="000A43B7">
      <w:pPr>
        <w:pStyle w:val="CodeBlock"/>
        <w:rPr>
          <w:rFonts w:hint="eastAsia"/>
        </w:rPr>
      </w:pPr>
      <w:r>
        <w:t>dotnet format .\Hospital.Engineered.slnx --verify-no-changes --verbosity minimal</w:t>
      </w:r>
    </w:p>
    <w:p w14:paraId="650918B2" w14:textId="77777777" w:rsidR="00EE5DFA" w:rsidRDefault="000A43B7">
      <w:pPr>
        <w:pStyle w:val="CodeBlock"/>
        <w:rPr>
          <w:rFonts w:hint="eastAsia"/>
        </w:rPr>
      </w:pPr>
      <w:r>
        <w:t>dotnet test .\backend\tests\Hospital.Domain.Tests\Hospital.Domain.Tests.csproj</w:t>
      </w:r>
    </w:p>
    <w:p w14:paraId="2905465F" w14:textId="77777777" w:rsidR="00EE5DFA" w:rsidRDefault="000A43B7">
      <w:pPr>
        <w:pStyle w:val="CodeBlock"/>
        <w:rPr>
          <w:rFonts w:hint="eastAsia"/>
        </w:rPr>
      </w:pPr>
      <w:r>
        <w:t>dotnet test .\backend\tests\Hospital.Application.Tests\Hospital.Application.Tests.csproj</w:t>
      </w:r>
    </w:p>
    <w:p w14:paraId="4A697EF5" w14:textId="77777777" w:rsidR="00EE5DFA" w:rsidRDefault="000A43B7">
      <w:pPr>
        <w:pStyle w:val="CodeBlock"/>
        <w:rPr>
          <w:rFonts w:hint="eastAsia"/>
        </w:rPr>
      </w:pPr>
      <w:r>
        <w:t>dotnet test .\tests\HospitalLegacy.Api.Tests\HospitalLegacy.Api.Tests.csproj --no-build</w:t>
      </w:r>
    </w:p>
    <w:p w14:paraId="4C384BAE" w14:textId="77777777" w:rsidR="00EE5DFA" w:rsidRDefault="000A43B7">
      <w:pPr>
        <w:pStyle w:val="Ttulo2"/>
        <w:ind w:firstLine="0"/>
        <w:jc w:val="left"/>
      </w:pPr>
      <w:bookmarkStart w:id="21" w:name="_Toc231502128"/>
      <w:r>
        <w:rPr>
          <w:rFonts w:ascii="Times New Roman" w:hAnsi="Times New Roman"/>
        </w:rPr>
        <w:t>9.1 Resultado registrado</w:t>
      </w:r>
      <w:bookmarkEnd w:id="21"/>
    </w:p>
    <w:p w14:paraId="26BC2169" w14:textId="77777777" w:rsidR="00EE5DFA" w:rsidRDefault="000A43B7">
      <w:pPr>
        <w:pStyle w:val="Commarcadores"/>
        <w:ind w:left="709" w:firstLine="0"/>
      </w:pPr>
      <w:r>
        <w:t>dotnet format no engineered: concluido com codigo de saida 0, sem alteracoes exigidas.</w:t>
      </w:r>
    </w:p>
    <w:p w14:paraId="1A5A92C3" w14:textId="77777777" w:rsidR="00EE5DFA" w:rsidRDefault="000A43B7">
      <w:pPr>
        <w:pStyle w:val="Commarcadores"/>
        <w:ind w:left="709" w:firstLine="0"/>
      </w:pPr>
      <w:r>
        <w:t>Hospital.Domain.Tests: 4 testes aprovados, 0 falhas.</w:t>
      </w:r>
    </w:p>
    <w:p w14:paraId="1FBCFF9C" w14:textId="77777777" w:rsidR="00EE5DFA" w:rsidRDefault="000A43B7">
      <w:pPr>
        <w:pStyle w:val="Commarcadores"/>
        <w:ind w:left="709" w:firstLine="0"/>
      </w:pPr>
      <w:r>
        <w:t>Hospital.Application.Tests: 3 testes aprovados, 0 falhas.</w:t>
      </w:r>
    </w:p>
    <w:p w14:paraId="30A6C310" w14:textId="77777777" w:rsidR="00EE5DFA" w:rsidRDefault="000A43B7">
      <w:pPr>
        <w:pStyle w:val="Commarcadores"/>
        <w:ind w:left="709" w:firstLine="0"/>
      </w:pPr>
      <w:r>
        <w:t>HospitalLegacy.Api.Tests com --no-build: 2 testes aprovados, 0 falhas.</w:t>
      </w:r>
    </w:p>
    <w:p w14:paraId="089609EB" w14:textId="77777777" w:rsidR="00EE5DFA" w:rsidRDefault="000A43B7">
      <w:pPr>
        <w:pStyle w:val="Ttulo2"/>
        <w:ind w:firstLine="0"/>
        <w:jc w:val="left"/>
      </w:pPr>
      <w:bookmarkStart w:id="22" w:name="_Toc231502129"/>
      <w:r>
        <w:rPr>
          <w:rFonts w:ascii="Times New Roman" w:hAnsi="Times New Roman"/>
        </w:rPr>
        <w:lastRenderedPageBreak/>
        <w:t>9.2 Teste do caso de uso</w:t>
      </w:r>
      <w:bookmarkEnd w:id="22"/>
    </w:p>
    <w:p w14:paraId="7F072C52" w14:textId="77777777" w:rsidR="00EE5DFA" w:rsidRDefault="000A43B7">
      <w:r>
        <w:t>O teste principal do caso de uso cria uma prescricao valida para uma internacao ativa, verifica o medicamento retornado, confirma o status ATIVA e garante que a unidade de trabalho foi salva. Isso demonstra que a refatoracao nao ficou apenas estetica: o comportamento essencial do modulo continua verificavel por teste automatizado.</w:t>
      </w:r>
    </w:p>
    <w:p w14:paraId="513C4F95" w14:textId="77777777" w:rsidR="00EE5DFA" w:rsidRDefault="000A43B7">
      <w:pPr>
        <w:pStyle w:val="Ttulo1"/>
        <w:ind w:firstLine="0"/>
        <w:jc w:val="left"/>
      </w:pPr>
      <w:bookmarkStart w:id="23" w:name="_Toc231502130"/>
      <w:r>
        <w:rPr>
          <w:rFonts w:ascii="Times New Roman" w:hAnsi="Times New Roman"/>
        </w:rPr>
        <w:t>10. DISCUSSAO</w:t>
      </w:r>
      <w:bookmarkEnd w:id="23"/>
    </w:p>
    <w:p w14:paraId="11C5E278" w14:textId="77777777" w:rsidR="00EE5DFA" w:rsidRDefault="000A43B7">
      <w:r>
        <w:t>A solucao engineered e mais eficiente do ponto de vista de engenharia porque reduz custo de mudanca e melhora testabilidade. E importante separar eficiencia de desempenho bruto. Para um cadastro de prescricao, a diferenca de tempo de execucao entre os dois desenhos nao e o ponto principal. O ganho real esta em manter regras clinicas compreensiveis, isoladas e verificaveis.</w:t>
      </w:r>
    </w:p>
    <w:p w14:paraId="6F8DD92D" w14:textId="77777777" w:rsidR="00EE5DFA" w:rsidRDefault="000A43B7">
      <w:r>
        <w:t>No legado, uma alteracao simples como 'bloquear prescricao fora do horario permitido' provavelmente entraria dentro de HospitalService. Com o tempo, esse service ficaria maior e mais sensivel. No engineered, a mesma regra poderia ir para o dominio, para um value object ou para um caso de uso especifico, mantendo o fluxo de aplicacao legivel.</w:t>
      </w:r>
    </w:p>
    <w:p w14:paraId="2FD18D68" w14:textId="77777777" w:rsidR="00EE5DFA" w:rsidRDefault="000A43B7">
      <w:r>
        <w:t>Tambem existe trade-off. O engineered tem mais arquivos, interfaces e classes. Para um exercicio pequeno isso pode parecer excesso. Porem, o contexto do seminario e um sistema hospitalar com pacientes, internacoes, prescricoes, exames, faturamento e comunicacao entre setores. Nesse tipo de sistema, o custo de uma regra mal posicionada cresce rapidamente. Por isso, a separacao e coerente com a complexidade proposta na atividade.</w:t>
      </w:r>
    </w:p>
    <w:p w14:paraId="152AA494" w14:textId="77777777" w:rsidR="00EE5DFA" w:rsidRDefault="000A43B7">
      <w:pPr>
        <w:pStyle w:val="Ttulo2"/>
        <w:ind w:firstLine="0"/>
        <w:jc w:val="left"/>
      </w:pPr>
      <w:bookmarkStart w:id="24" w:name="_Toc231502131"/>
      <w:r>
        <w:rPr>
          <w:rFonts w:ascii="Times New Roman" w:hAnsi="Times New Roman"/>
        </w:rPr>
        <w:t>Integracao com os outros grupos</w:t>
      </w:r>
      <w:bookmarkEnd w:id="24"/>
    </w:p>
    <w:p w14:paraId="1FF8746B" w14:textId="77777777" w:rsidR="00EE5DFA" w:rsidRDefault="000A43B7">
      <w:pPr>
        <w:pStyle w:val="Commarcadores"/>
        <w:ind w:left="709" w:firstLine="0"/>
      </w:pPr>
      <w:r>
        <w:t>Grupo 1 explica qualidade do codigo e refatoracao no modulo de prescricao.</w:t>
      </w:r>
    </w:p>
    <w:p w14:paraId="1996FE9F" w14:textId="77777777" w:rsidR="00EE5DFA" w:rsidRDefault="000A43B7">
      <w:pPr>
        <w:pStyle w:val="Commarcadores"/>
        <w:ind w:left="709" w:firstLine="0"/>
      </w:pPr>
      <w:r>
        <w:t>Grupo 2 pode aprofundar regras de negocio: alta bloqueada, internacao ativa, faturamento e validacoes clinicas.</w:t>
      </w:r>
    </w:p>
    <w:p w14:paraId="50B2D3C1" w14:textId="77777777" w:rsidR="00EE5DFA" w:rsidRDefault="000A43B7">
      <w:pPr>
        <w:pStyle w:val="Commarcadores"/>
        <w:ind w:left="709" w:firstLine="0"/>
      </w:pPr>
      <w:r>
        <w:t>Grupo 3 pode aprofundar arquitetura: camadas, DDD, repositorios, gateway de faturamento e separacao entre servicos.</w:t>
      </w:r>
    </w:p>
    <w:p w14:paraId="77728394" w14:textId="77777777" w:rsidR="00EE5DFA" w:rsidRDefault="000A43B7">
      <w:r>
        <w:t>A continuidade entre apresentacoes fica natural: o Grupo 1 mostra por que o codigo precisa ser sustentavel; o Grupo 2 mostra quais regras sustentam o dominio; o Grupo 3 mostra como a arquitetura organiza esses elementos em escala.</w:t>
      </w:r>
    </w:p>
    <w:p w14:paraId="7F2EB741" w14:textId="77777777" w:rsidR="00EE5DFA" w:rsidRDefault="000A43B7">
      <w:pPr>
        <w:pStyle w:val="Ttulo1"/>
        <w:ind w:firstLine="0"/>
        <w:jc w:val="left"/>
      </w:pPr>
      <w:bookmarkStart w:id="25" w:name="_Toc231502132"/>
      <w:r>
        <w:rPr>
          <w:rFonts w:ascii="Times New Roman" w:hAnsi="Times New Roman"/>
        </w:rPr>
        <w:lastRenderedPageBreak/>
        <w:t>11. CONCLUSAO</w:t>
      </w:r>
      <w:bookmarkEnd w:id="25"/>
    </w:p>
    <w:p w14:paraId="3E39276F" w14:textId="77777777" w:rsidR="00EE5DFA" w:rsidRDefault="000A43B7">
      <w:r>
        <w:t>Codigo sustentavel em sistemas hospitalares complexos nasce da combinacao entre clareza, responsabilidade bem definida e validacao automatizada. No modulo de prescricao, isso significa evitar que regras clinicas fiquem perdidas em um service geral, representar conceitos importantes com nomes do dominio e proteger invariantes em classes adequadas.</w:t>
      </w:r>
    </w:p>
    <w:p w14:paraId="31AA99AD" w14:textId="77777777" w:rsidR="00EE5DFA" w:rsidRDefault="000A43B7">
      <w:r>
        <w:t>A refatoracao do legado para o engineered mostra essa mudanca. O codigo antes funcionava, mas concentrava validacao, acesso a dados, criacao de registro e persistencia no mesmo service. O codigo depois distribui as responsabilidades: o controller recebe HTTP, o use case orquestra, o dominio valida e a infraestrutura persiste. Essa organizacao esta coerente com o objetivo do Tema 01 e com o tema integrador do sistema hospitalar.</w:t>
      </w:r>
    </w:p>
    <w:p w14:paraId="78D65F35" w14:textId="77777777" w:rsidR="00EE5DFA" w:rsidRDefault="000A43B7">
      <w:r>
        <w:rPr>
          <w:b/>
        </w:rPr>
        <w:t>Resposta final</w:t>
      </w:r>
      <w:r>
        <w:t>: Escrevemos codigo sustentavel em sistemas hospitalares complexos quando as regras importantes ficam explicitas no dominio, os fluxos de aplicacao ficam curtos, as dependencias apontam para abstracoes e o comportamento e validado por testes e ferramentas automaticas.</w:t>
      </w:r>
    </w:p>
    <w:p w14:paraId="530F5A88" w14:textId="77777777" w:rsidR="00EE5DFA" w:rsidRDefault="000A43B7">
      <w:pPr>
        <w:pStyle w:val="Ttulo1"/>
        <w:ind w:firstLine="0"/>
        <w:jc w:val="center"/>
      </w:pPr>
      <w:bookmarkStart w:id="26" w:name="_Toc231502133"/>
      <w:r>
        <w:rPr>
          <w:rFonts w:ascii="Times New Roman" w:hAnsi="Times New Roman"/>
        </w:rPr>
        <w:t>REFERENCIAS</w:t>
      </w:r>
      <w:bookmarkEnd w:id="26"/>
    </w:p>
    <w:p w14:paraId="0F10EB00" w14:textId="77777777" w:rsidR="00EE5DFA" w:rsidRDefault="000A43B7">
      <w:pPr>
        <w:pStyle w:val="Commarcadores"/>
        <w:ind w:left="709" w:firstLine="0"/>
      </w:pPr>
      <w:r>
        <w:t>MARTIN, Robert C. Clean Code: A Handbook of Agile Software Craftsmanship. Prentice Hall, 2008.</w:t>
      </w:r>
    </w:p>
    <w:p w14:paraId="17141F71" w14:textId="77777777" w:rsidR="00EE5DFA" w:rsidRDefault="000A43B7">
      <w:pPr>
        <w:pStyle w:val="Commarcadores"/>
        <w:ind w:left="709" w:firstLine="0"/>
      </w:pPr>
      <w:r>
        <w:t>MARTIN, Robert C. Agile Software Development, Principles, Patterns, and Practices. Prentice Hall, 2002.</w:t>
      </w:r>
    </w:p>
    <w:p w14:paraId="7A06ED9E" w14:textId="77777777" w:rsidR="00EE5DFA" w:rsidRDefault="000A43B7">
      <w:pPr>
        <w:pStyle w:val="Commarcadores"/>
        <w:ind w:left="709" w:firstLine="0"/>
      </w:pPr>
      <w:r>
        <w:t>FOWLER, Martin. Refactoring: Improving the Design of Existing Code. Addison-Wesley, 2018.</w:t>
      </w:r>
    </w:p>
    <w:p w14:paraId="76D6AFBF" w14:textId="77777777" w:rsidR="00EE5DFA" w:rsidRDefault="000A43B7">
      <w:pPr>
        <w:pStyle w:val="Commarcadores"/>
        <w:ind w:left="709" w:firstLine="0"/>
      </w:pPr>
      <w:r>
        <w:t>MICROSOFT. .NET code analysis overview. Disponivel em: https://learn.microsoft.com/dotnet/fundamentals/code-analysis/overview</w:t>
      </w:r>
    </w:p>
    <w:p w14:paraId="25211B37" w14:textId="77777777" w:rsidR="00EE5DFA" w:rsidRDefault="000A43B7">
      <w:pPr>
        <w:pStyle w:val="Commarcadores"/>
        <w:ind w:left="709" w:firstLine="0"/>
      </w:pPr>
      <w:r>
        <w:t>MICROSOFT. dotnet format command. Disponivel em: https://learn.microsoft.com/dotnet/core/tools/dotnet-format</w:t>
      </w:r>
    </w:p>
    <w:p w14:paraId="021DC4F5" w14:textId="77777777" w:rsidR="00EE5DFA" w:rsidRDefault="000A43B7">
      <w:pPr>
        <w:pStyle w:val="Commarcadores"/>
        <w:ind w:left="709" w:firstLine="0"/>
      </w:pPr>
      <w:r>
        <w:t>MICROSOFT. Dependency injection in .NET. Disponivel em: https://learn.microsoft.com/dotnet/core/extensions/dependency-injection</w:t>
      </w:r>
    </w:p>
    <w:p w14:paraId="4B19926A" w14:textId="77777777" w:rsidR="00EE5DFA" w:rsidRDefault="000A43B7">
      <w:pPr>
        <w:pStyle w:val="Commarcadores"/>
        <w:ind w:left="709" w:firstLine="0"/>
      </w:pPr>
      <w:r>
        <w:t>Repositorio do projeto Hospix: exemplos em hospital-legacy e hospital-engineered, consultados em 4 de junho de 2026.</w:t>
      </w:r>
    </w:p>
    <w:sectPr w:rsidR="00EE5DFA" w:rsidSect="00034616">
      <w:headerReference w:type="default" r:id="rId8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27DF" w14:textId="77777777" w:rsidR="000A43B7" w:rsidRDefault="000A43B7">
      <w:pPr>
        <w:spacing w:line="240" w:lineRule="auto"/>
      </w:pPr>
      <w:r>
        <w:separator/>
      </w:r>
    </w:p>
  </w:endnote>
  <w:endnote w:type="continuationSeparator" w:id="0">
    <w:p w14:paraId="2E780BEF" w14:textId="77777777" w:rsidR="000A43B7" w:rsidRDefault="000A4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924B5" w14:textId="77777777" w:rsidR="000A43B7" w:rsidRDefault="000A43B7">
      <w:pPr>
        <w:spacing w:line="240" w:lineRule="auto"/>
      </w:pPr>
      <w:r>
        <w:separator/>
      </w:r>
    </w:p>
  </w:footnote>
  <w:footnote w:type="continuationSeparator" w:id="0">
    <w:p w14:paraId="71BF3205" w14:textId="77777777" w:rsidR="000A43B7" w:rsidRDefault="000A43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58AE" w14:textId="77777777" w:rsidR="00EE5DFA" w:rsidRDefault="000A43B7">
    <w:pPr>
      <w:pStyle w:val="Cabealho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060560">
    <w:abstractNumId w:val="8"/>
  </w:num>
  <w:num w:numId="2" w16cid:durableId="2083022416">
    <w:abstractNumId w:val="6"/>
  </w:num>
  <w:num w:numId="3" w16cid:durableId="1015225983">
    <w:abstractNumId w:val="5"/>
  </w:num>
  <w:num w:numId="4" w16cid:durableId="1529101497">
    <w:abstractNumId w:val="4"/>
  </w:num>
  <w:num w:numId="5" w16cid:durableId="330643384">
    <w:abstractNumId w:val="7"/>
  </w:num>
  <w:num w:numId="6" w16cid:durableId="2021078832">
    <w:abstractNumId w:val="3"/>
  </w:num>
  <w:num w:numId="7" w16cid:durableId="1338459641">
    <w:abstractNumId w:val="2"/>
  </w:num>
  <w:num w:numId="8" w16cid:durableId="249126429">
    <w:abstractNumId w:val="1"/>
  </w:num>
  <w:num w:numId="9" w16cid:durableId="132673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3B7"/>
    <w:rsid w:val="0015074B"/>
    <w:rsid w:val="0029639D"/>
    <w:rsid w:val="00326F90"/>
    <w:rsid w:val="00940A76"/>
    <w:rsid w:val="00AA1D8D"/>
    <w:rsid w:val="00B47730"/>
    <w:rsid w:val="00CB0664"/>
    <w:rsid w:val="00E11559"/>
    <w:rsid w:val="00EE5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A5A67D"/>
  <w14:defaultImageDpi w14:val="300"/>
  <w15:docId w15:val="{5229F557-843F-445E-A076-A9F0B7AE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00000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000000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00000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000000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line="240" w:lineRule="auto"/>
      <w:ind w:left="709"/>
    </w:pPr>
    <w:rPr>
      <w:rFonts w:ascii="Consolas" w:hAnsi="Consolas"/>
      <w:color w:val="000000"/>
      <w:sz w:val="18"/>
    </w:rPr>
  </w:style>
  <w:style w:type="paragraph" w:styleId="Sumrio1">
    <w:name w:val="toc 1"/>
    <w:basedOn w:val="Normal"/>
    <w:next w:val="Normal"/>
    <w:autoRedefine/>
    <w:uiPriority w:val="39"/>
    <w:unhideWhenUsed/>
    <w:rsid w:val="00E115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11559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E11559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2788</Words>
  <Characters>17548</Characters>
  <Application>Microsoft Office Word</Application>
  <DocSecurity>0</DocSecurity>
  <Lines>447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bianchini</cp:lastModifiedBy>
  <cp:revision>2</cp:revision>
  <dcterms:created xsi:type="dcterms:W3CDTF">2013-12-23T23:15:00Z</dcterms:created>
  <dcterms:modified xsi:type="dcterms:W3CDTF">2026-06-05T00:48:00Z</dcterms:modified>
  <cp:category/>
</cp:coreProperties>
</file>