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sprint-documentation"/>
    <w:p>
      <w:pPr>
        <w:pStyle w:val="Ttulo1"/>
      </w:pPr>
      <w:r>
        <w:t xml:space="preserve">Sprint Documentation</w:t>
      </w:r>
    </w:p>
    <w:p>
      <w:pPr>
        <w:pStyle w:val="FirstParagraph"/>
      </w:pPr>
      <w:r>
        <w:rPr>
          <w:b/>
          <w:bCs/>
        </w:rPr>
        <w:t xml:space="preserve">Sprint #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Start Date:</w:t>
      </w:r>
      <w:r>
        <w:t xml:space="preserve"> </w:t>
      </w:r>
      <w:r>
        <w:t xml:space="preserve">28/04/2026</w:t>
      </w:r>
    </w:p>
    <w:p>
      <w:pPr>
        <w:pStyle w:val="BodyText"/>
      </w:pPr>
      <w:r>
        <w:rPr>
          <w:b/>
          <w:bCs/>
        </w:rPr>
        <w:t xml:space="preserve">Final Date:</w:t>
      </w:r>
      <w:r>
        <w:t xml:space="preserve"> </w:t>
      </w:r>
      <w:r>
        <w:t xml:space="preserve">04/05/2026</w:t>
      </w:r>
    </w:p>
    <w:p>
      <w:pPr>
        <w:pStyle w:val="BodyText"/>
      </w:pPr>
      <w:r>
        <w:rPr>
          <w:b/>
          <w:bCs/>
        </w:rPr>
        <w:t xml:space="preserve">Projetc Name:</w:t>
      </w:r>
      <w:r>
        <w:t xml:space="preserve"> </w:t>
      </w:r>
      <w:r>
        <w:t xml:space="preserve">Civitas-backend</w:t>
      </w:r>
    </w:p>
    <w:p>
      <w:pPr>
        <w:pStyle w:val="BodyText"/>
      </w:pPr>
      <w:r>
        <w:rPr>
          <w:b/>
          <w:bCs/>
        </w:rPr>
        <w:t xml:space="preserve">Ano:</w:t>
      </w:r>
      <w:r>
        <w:t xml:space="preserve"> </w:t>
      </w:r>
      <w:r>
        <w:t xml:space="preserve">5º</w:t>
      </w:r>
    </w:p>
    <w:p>
      <w:pPr>
        <w:pStyle w:val="BodyText"/>
      </w:pPr>
      <w:r>
        <w:rPr>
          <w:b/>
          <w:bCs/>
        </w:rPr>
        <w:t xml:space="preserve">Análise e Desenvolvimento de Sistemas - AMS</w:t>
      </w:r>
    </w:p>
    <w:bookmarkStart w:id="15" w:name="team-members"/>
    <w:p>
      <w:pPr>
        <w:pStyle w:val="Ttulo2"/>
      </w:pPr>
      <w:r>
        <w:t xml:space="preserve">Team Members</w:t>
      </w:r>
    </w:p>
    <w:p>
      <w:pPr>
        <w:pStyle w:val="Compact"/>
        <w:numPr>
          <w:ilvl w:val="0"/>
          <w:numId w:val="1001"/>
        </w:numPr>
      </w:pPr>
      <w:r>
        <w:t xml:space="preserve">Felipe Pacheco Bianchini</w:t>
      </w:r>
    </w:p>
    <w:p>
      <w:pPr>
        <w:pStyle w:val="Compact"/>
        <w:numPr>
          <w:ilvl w:val="0"/>
          <w:numId w:val="1001"/>
        </w:numPr>
      </w:pPr>
      <w:r>
        <w:t xml:space="preserve">Giovanni da Silva Nascimento</w:t>
      </w:r>
    </w:p>
    <w:p>
      <w:pPr>
        <w:pStyle w:val="Compact"/>
        <w:numPr>
          <w:ilvl w:val="0"/>
          <w:numId w:val="1001"/>
        </w:numPr>
      </w:pPr>
      <w:r>
        <w:t xml:space="preserve">Gustavo Henrique Moreira Porto</w:t>
      </w:r>
    </w:p>
    <w:bookmarkEnd w:id="15"/>
    <w:bookmarkStart w:id="16" w:name="sprint-backlog"/>
    <w:p>
      <w:pPr>
        <w:pStyle w:val="Ttulo2"/>
      </w:pPr>
      <w:r>
        <w:t xml:space="preserve">Sprint Backlog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 #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Start Date</w:t>
            </w:r>
          </w:p>
        </w:tc>
        <w:tc>
          <w:tcPr/>
          <w:p>
            <w:pPr>
              <w:pStyle w:val="Compact"/>
            </w:pPr>
            <w:r>
              <w:t xml:space="preserve">Final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  <w:r>
              <w:t xml:space="preserve">Tarefa: Adicionar classe Unidade Consumidora</w:t>
            </w:r>
          </w:p>
        </w:tc>
        <w:tc>
          <w:tcPr/>
          <w:p>
            <w:pPr>
              <w:pStyle w:val="Compact"/>
            </w:pPr>
            <w:r>
              <w:t xml:space="preserve">28/04/2026</w:t>
            </w:r>
          </w:p>
        </w:tc>
        <w:tc>
          <w:tcPr/>
          <w:p>
            <w:pPr>
              <w:pStyle w:val="Compact"/>
            </w:pPr>
            <w:r>
              <w:t xml:space="preserve">04/05/2026</w:t>
            </w:r>
          </w:p>
        </w:tc>
      </w:tr>
    </w:tbl>
    <w:bookmarkEnd w:id="16"/>
    <w:bookmarkStart w:id="17" w:name="task-description"/>
    <w:p>
      <w:pPr>
        <w:pStyle w:val="Ttulo2"/>
      </w:pPr>
      <w:r>
        <w:t xml:space="preserve">Task Description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 #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Assigned To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Estimated Hours</w:t>
            </w:r>
          </w:p>
        </w:tc>
        <w:tc>
          <w:tcPr/>
          <w:p>
            <w:pPr>
              <w:pStyle w:val="Compact"/>
            </w:pPr>
            <w:r>
              <w:t xml:space="preserve">Logged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  <w:r>
              <w:t xml:space="preserve">Criar a entidade Unidade Consumidora no sistema, permitindo o cadastro e manutenção das unidades consumidoras vinculadas às instituições, secretarias, tipos de despesa, orçamentos e fornecedores já existentes no sistema, com soft delete reversível.</w:t>
            </w:r>
          </w:p>
        </w:tc>
        <w:tc>
          <w:tcPr/>
          <w:p>
            <w:pPr>
              <w:pStyle w:val="Compact"/>
            </w:pPr>
            <w:r>
              <w:t xml:space="preserve">Felipe Pacheco Bianchini, Giovanni da Silva Nascimento, Gustavo Henrique Moreira Porto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</w:tbl>
    <w:bookmarkEnd w:id="17"/>
    <w:bookmarkStart w:id="22" w:name="sprint-description"/>
    <w:p>
      <w:pPr>
        <w:pStyle w:val="Ttulo2"/>
      </w:pPr>
      <w:r>
        <w:t xml:space="preserve">Sprint Description</w:t>
      </w:r>
    </w:p>
    <w:bookmarkStart w:id="18" w:name="X78f9a12bf20c12dbc124938549432855654b884"/>
    <w:p>
      <w:pPr>
        <w:pStyle w:val="Ttulo3"/>
      </w:pPr>
      <w:r>
        <w:t xml:space="preserve">Tarefa: Adicionar classe Unidade Consumidora</w:t>
      </w:r>
    </w:p>
    <w:bookmarkEnd w:id="18"/>
    <w:bookmarkStart w:id="19" w:name="objetivo"/>
    <w:p>
      <w:pPr>
        <w:pStyle w:val="Ttulo3"/>
      </w:pPr>
      <w:r>
        <w:t xml:space="preserve">Objetivo</w:t>
      </w:r>
    </w:p>
    <w:p>
      <w:pPr>
        <w:pStyle w:val="FirstParagraph"/>
      </w:pPr>
      <w:r>
        <w:t xml:space="preserve">Criar a entidade Unidade Consumidora (UC) no sistema de gestão de prefeitura, permitindo o cadastro e a manutenção das unidades consumidoras vinculadas às instituições, secretarias, tipos de despesa, orçamentos e fornecedores já existentes. Implementar as validações necessárias no backend para garantir integridade dos dados, consistência relacional e regras de negócio, incluindo o pattern de soft delete (Excluido + DataExclusao) inédito no projeto.</w:t>
      </w:r>
    </w:p>
    <w:bookmarkEnd w:id="19"/>
    <w:bookmarkStart w:id="20" w:name="descrição"/>
    <w:p>
      <w:pPr>
        <w:pStyle w:val="Ttulo3"/>
      </w:pPr>
      <w:r>
        <w:t xml:space="preserve">Descrição</w:t>
      </w:r>
    </w:p>
    <w:p>
      <w:pPr>
        <w:pStyle w:val="FirstParagraph"/>
      </w:pPr>
      <w:r>
        <w:t xml:space="preserve">Implementar a classe</w:t>
      </w:r>
      <w:r>
        <w:t xml:space="preserve"> </w:t>
      </w:r>
      <w:r>
        <w:rPr>
          <w:rStyle w:val="VerbatimChar"/>
        </w:rPr>
        <w:t xml:space="preserve">UnidadeConsumidora</w:t>
      </w:r>
      <w:r>
        <w:t xml:space="preserve"> </w:t>
      </w:r>
      <w:r>
        <w:t xml:space="preserve">no backend, contendo os atributos definidos inicialmente e seus respectivos relacionamentos com tabelas já existentes no banco de dados. A entidade representa uma unidade consumidora utilizada no controle de despesas da prefeitura.</w:t>
      </w:r>
    </w:p>
    <w:bookmarkEnd w:id="20"/>
    <w:bookmarkStart w:id="21" w:name="critérios-de-aceite"/>
    <w:p>
      <w:pPr>
        <w:pStyle w:val="Ttulo3"/>
      </w:pPr>
      <w:r>
        <w:t xml:space="preserve">Critérios de Aceite</w:t>
      </w:r>
    </w:p>
    <w:p>
      <w:pPr>
        <w:pStyle w:val="FirstParagraph"/>
      </w:pPr>
      <w:r>
        <w:rPr>
          <w:b/>
          <w:bCs/>
        </w:rPr>
        <w:t xml:space="preserve">Criação da Entidade:</w:t>
      </w:r>
    </w:p>
    <w:p>
      <w:pPr>
        <w:pStyle w:val="Compact"/>
        <w:numPr>
          <w:ilvl w:val="0"/>
          <w:numId w:val="1002"/>
        </w:numPr>
      </w:pPr>
      <w:r>
        <w:t xml:space="preserve">Criar a classe</w:t>
      </w:r>
      <w:r>
        <w:t xml:space="preserve"> </w:t>
      </w:r>
      <w:r>
        <w:rPr>
          <w:rStyle w:val="VerbatimChar"/>
        </w:rPr>
        <w:t xml:space="preserve">UnidadeConsumidora</w:t>
      </w:r>
    </w:p>
    <w:p>
      <w:pPr>
        <w:pStyle w:val="Compact"/>
        <w:numPr>
          <w:ilvl w:val="0"/>
          <w:numId w:val="1002"/>
        </w:numPr>
      </w:pPr>
      <w:r>
        <w:t xml:space="preserve">Criar o mapeamento da entidade no banco de dados</w:t>
      </w:r>
    </w:p>
    <w:p>
      <w:pPr>
        <w:pStyle w:val="Compact"/>
        <w:numPr>
          <w:ilvl w:val="0"/>
          <w:numId w:val="1002"/>
        </w:numPr>
      </w:pPr>
      <w:r>
        <w:t xml:space="preserve">Criar a migration correspondente</w:t>
      </w:r>
    </w:p>
    <w:p>
      <w:pPr>
        <w:pStyle w:val="Compact"/>
        <w:numPr>
          <w:ilvl w:val="0"/>
          <w:numId w:val="1002"/>
        </w:numPr>
      </w:pPr>
      <w:r>
        <w:t xml:space="preserve">Criar a tabela no banco de dados</w:t>
      </w:r>
    </w:p>
    <w:p>
      <w:pPr>
        <w:pStyle w:val="Compact"/>
        <w:numPr>
          <w:ilvl w:val="0"/>
          <w:numId w:val="1002"/>
        </w:numPr>
      </w:pPr>
      <w:r>
        <w:t xml:space="preserve">Garantir que a entidade siga o padrão utilizado no projeto</w:t>
      </w:r>
    </w:p>
    <w:p>
      <w:pPr>
        <w:pStyle w:val="FirstParagraph"/>
      </w:pPr>
      <w:r>
        <w:rPr>
          <w:b/>
          <w:bCs/>
        </w:rPr>
        <w:t xml:space="preserve">Atributos da Entidade: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(serial/autoincremento, chave primária)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Identificador</w:t>
      </w:r>
      <w:r>
        <w:t xml:space="preserve"> </w:t>
      </w:r>
      <w:r>
        <w:t xml:space="preserve">(string — RENAVAM, HIDRÔMETRO, MEDIDOR etc.)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IdInstituicao</w:t>
      </w:r>
      <w:r>
        <w:t xml:space="preserve">,</w:t>
      </w:r>
      <w:r>
        <w:t xml:space="preserve"> </w:t>
      </w:r>
      <w:r>
        <w:rPr>
          <w:rStyle w:val="VerbatimChar"/>
        </w:rPr>
        <w:t xml:space="preserve">IdTipoDespesa</w:t>
      </w:r>
      <w:r>
        <w:t xml:space="preserve">,</w:t>
      </w:r>
      <w:r>
        <w:t xml:space="preserve"> </w:t>
      </w:r>
      <w:r>
        <w:rPr>
          <w:rStyle w:val="VerbatimChar"/>
        </w:rPr>
        <w:t xml:space="preserve">IdSecretaria</w:t>
      </w:r>
      <w:r>
        <w:t xml:space="preserve">,</w:t>
      </w:r>
      <w:r>
        <w:t xml:space="preserve"> </w:t>
      </w:r>
      <w:r>
        <w:rPr>
          <w:rStyle w:val="VerbatimChar"/>
        </w:rPr>
        <w:t xml:space="preserve">IdOrcamento</w:t>
      </w:r>
      <w:r>
        <w:t xml:space="preserve">,</w:t>
      </w:r>
      <w:r>
        <w:t xml:space="preserve"> </w:t>
      </w:r>
      <w:r>
        <w:rPr>
          <w:rStyle w:val="VerbatimChar"/>
        </w:rPr>
        <w:t xml:space="preserve">IdFornecedor</w:t>
      </w:r>
      <w:r>
        <w:t xml:space="preserve"> </w:t>
      </w:r>
      <w:r>
        <w:t xml:space="preserve">(chaves estrangeiras)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Excluido</w:t>
      </w:r>
      <w:r>
        <w:t xml:space="preserve"> </w:t>
      </w:r>
      <w:r>
        <w:t xml:space="preserve">(bool, soft delete)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DataExclusao</w:t>
      </w:r>
      <w:r>
        <w:t xml:space="preserve"> </w:t>
      </w:r>
      <w:r>
        <w:t xml:space="preserve">(DateTime?, null por padrão)</w:t>
      </w:r>
    </w:p>
    <w:p>
      <w:pPr>
        <w:pStyle w:val="FirstParagraph"/>
      </w:pPr>
      <w:r>
        <w:rPr>
          <w:b/>
          <w:bCs/>
        </w:rPr>
        <w:t xml:space="preserve">Validações:</w:t>
      </w:r>
    </w:p>
    <w:p>
      <w:pPr>
        <w:pStyle w:val="Compact"/>
        <w:numPr>
          <w:ilvl w:val="0"/>
          <w:numId w:val="1004"/>
        </w:numPr>
      </w:pPr>
      <w:r>
        <w:t xml:space="preserve">Campos obrigatórios validados na camada Service</w:t>
      </w:r>
    </w:p>
    <w:p>
      <w:pPr>
        <w:pStyle w:val="Compact"/>
        <w:numPr>
          <w:ilvl w:val="0"/>
          <w:numId w:val="1004"/>
        </w:numPr>
      </w:pPr>
      <w:r>
        <w:t xml:space="preserve">Identificador único entre não-excluídos</w:t>
      </w:r>
    </w:p>
    <w:p>
      <w:pPr>
        <w:pStyle w:val="Compact"/>
        <w:numPr>
          <w:ilvl w:val="0"/>
          <w:numId w:val="1004"/>
        </w:numPr>
      </w:pPr>
      <w:r>
        <w:t xml:space="preserve">Cada FK validada quanto a existência no banco</w:t>
      </w:r>
    </w:p>
    <w:p>
      <w:pPr>
        <w:pStyle w:val="Compact"/>
        <w:numPr>
          <w:ilvl w:val="0"/>
          <w:numId w:val="1004"/>
        </w:numPr>
      </w:pPr>
      <w:r>
        <w:t xml:space="preserve">Excluido sempre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em novos registros</w:t>
      </w:r>
    </w:p>
    <w:p>
      <w:pPr>
        <w:pStyle w:val="Compact"/>
        <w:numPr>
          <w:ilvl w:val="0"/>
          <w:numId w:val="1004"/>
        </w:numPr>
      </w:pPr>
      <w:r>
        <w:t xml:space="preserve">DataExclusao preenchida com</w:t>
      </w:r>
      <w:r>
        <w:t xml:space="preserve"> </w:t>
      </w:r>
      <w:r>
        <w:rPr>
          <w:rStyle w:val="VerbatimChar"/>
        </w:rPr>
        <w:t xml:space="preserve">DateTime.UtcNow</w:t>
      </w:r>
      <w:r>
        <w:t xml:space="preserve"> </w:t>
      </w:r>
      <w:r>
        <w:t xml:space="preserve">no soft delete e zerada na restauração</w:t>
      </w:r>
    </w:p>
    <w:p>
      <w:pPr>
        <w:pStyle w:val="Compact"/>
        <w:numPr>
          <w:ilvl w:val="0"/>
          <w:numId w:val="1004"/>
        </w:numPr>
      </w:pPr>
      <w:r>
        <w:t xml:space="preserve">Validações em atualização revalidando relacionamentos e unicidade</w:t>
      </w:r>
    </w:p>
    <w:p>
      <w:pPr>
        <w:pStyle w:val="Compact"/>
        <w:numPr>
          <w:ilvl w:val="0"/>
          <w:numId w:val="1004"/>
        </w:numPr>
      </w:pPr>
      <w:r>
        <w:t xml:space="preserve">Não permitir edição de UC excluída (precisa restaurar antes)</w:t>
      </w:r>
    </w:p>
    <w:p>
      <w:pPr>
        <w:pStyle w:val="Compact"/>
        <w:numPr>
          <w:ilvl w:val="0"/>
          <w:numId w:val="1004"/>
        </w:numPr>
      </w:pPr>
      <w:r>
        <w:t xml:space="preserve">Erros agregados em uma lista única retornada ao usuário</w:t>
      </w:r>
    </w:p>
    <w:p>
      <w:pPr>
        <w:pStyle w:val="FirstParagraph"/>
      </w:pPr>
      <w:r>
        <w:rPr>
          <w:b/>
          <w:bCs/>
        </w:rPr>
        <w:t xml:space="preserve">Endpoints expostos: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GET /api/unidades-consumidoras</w:t>
      </w:r>
      <w:r>
        <w:t xml:space="preserve"> </w:t>
      </w:r>
      <w:r>
        <w:t xml:space="preserve">— paginado, apenas ativos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GET /api/unidades-consumidoras/excluidos</w:t>
      </w:r>
      <w:r>
        <w:t xml:space="preserve"> </w:t>
      </w:r>
      <w:r>
        <w:t xml:space="preserve">— paginado, apenas excluídos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GET /api/unidades-consumidoras/{id}</w:t>
      </w:r>
      <w:r>
        <w:t xml:space="preserve"> </w:t>
      </w:r>
      <w:r>
        <w:t xml:space="preserve">— apenas ativos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GET /api/unidades-consumidoras/identificador/{identificador}</w:t>
      </w:r>
      <w:r>
        <w:t xml:space="preserve"> </w:t>
      </w:r>
      <w:r>
        <w:t xml:space="preserve">— apenas ativos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GET /api/unidades-consumidoras/instituicao/{idInstituicao}</w:t>
      </w:r>
      <w:r>
        <w:t xml:space="preserve"> </w:t>
      </w:r>
      <w:r>
        <w:t xml:space="preserve">— apenas ativos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GET /api/unidades-consumidoras/secretaria/{idSecretaria}</w:t>
      </w:r>
      <w:r>
        <w:t xml:space="preserve"> </w:t>
      </w:r>
      <w:r>
        <w:t xml:space="preserve">— apenas ativos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POST /api/unidades-consumidoras</w:t>
      </w:r>
      <w:r>
        <w:t xml:space="preserve"> </w:t>
      </w:r>
      <w:r>
        <w:t xml:space="preserve">— cadastro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PUT /api/unidades-consumidoras/{id}</w:t>
      </w:r>
      <w:r>
        <w:t xml:space="preserve"> </w:t>
      </w:r>
      <w:r>
        <w:t xml:space="preserve">— atualização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PATCH /api/unidades-consumidoras/{id}/status-exclusao</w:t>
      </w:r>
      <w:r>
        <w:t xml:space="preserve"> </w:t>
      </w:r>
      <w:r>
        <w:t xml:space="preserve">— toggle de soft delete</w:t>
      </w:r>
    </w:p>
    <w:bookmarkEnd w:id="21"/>
    <w:bookmarkEnd w:id="22"/>
    <w:bookmarkStart w:id="32" w:name="sprint-results"/>
    <w:p>
      <w:pPr>
        <w:pStyle w:val="Ttulo2"/>
      </w:pPr>
      <w:r>
        <w:t xml:space="preserve">Sprint Results</w:t>
      </w:r>
    </w:p>
    <w:bookmarkStart w:id="23" w:name="o-que-foi-produzido"/>
    <w:p>
      <w:pPr>
        <w:pStyle w:val="Ttulo3"/>
      </w:pPr>
      <w:r>
        <w:t xml:space="preserve">O que foi produzido</w:t>
      </w:r>
    </w:p>
    <w:p>
      <w:pPr>
        <w:pStyle w:val="Compact"/>
        <w:numPr>
          <w:ilvl w:val="0"/>
          <w:numId w:val="1006"/>
        </w:numPr>
      </w:pPr>
      <w:r>
        <w:t xml:space="preserve">Criação da entidade</w:t>
      </w:r>
      <w:r>
        <w:t xml:space="preserve"> </w:t>
      </w:r>
      <w:r>
        <w:rPr>
          <w:rStyle w:val="VerbatimChar"/>
        </w:rPr>
        <w:t xml:space="preserve">UnidadeConsumidora</w:t>
      </w:r>
      <w:r>
        <w:t xml:space="preserve"> </w:t>
      </w:r>
      <w:r>
        <w:t xml:space="preserve">com 5 chaves estrangeiras, soft delete (</w:t>
      </w:r>
      <w:r>
        <w:rPr>
          <w:rStyle w:val="VerbatimChar"/>
        </w:rPr>
        <w:t xml:space="preserve">Excluido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DataExclusao</w:t>
      </w:r>
      <w:r>
        <w:t xml:space="preserve">) e navigation properties.</w:t>
      </w:r>
    </w:p>
    <w:p>
      <w:pPr>
        <w:pStyle w:val="Compact"/>
        <w:numPr>
          <w:ilvl w:val="0"/>
          <w:numId w:val="1006"/>
        </w:numPr>
      </w:pPr>
      <w:r>
        <w:t xml:space="preserve">Mapeamento da entidade no banco via</w:t>
      </w:r>
      <w:r>
        <w:t xml:space="preserve"> </w:t>
      </w:r>
      <w:r>
        <w:rPr>
          <w:rStyle w:val="VerbatimChar"/>
        </w:rPr>
        <w:t xml:space="preserve">UnidadeConsumidoraBuilder</w:t>
      </w:r>
      <w:r>
        <w:t xml:space="preserve"> </w:t>
      </w:r>
      <w:r>
        <w:t xml:space="preserve">(Fluent API): chave primária,</w:t>
      </w:r>
      <w:r>
        <w:t xml:space="preserve"> </w:t>
      </w:r>
      <w:r>
        <w:rPr>
          <w:rStyle w:val="VerbatimChar"/>
        </w:rPr>
        <w:t xml:space="preserve">Identificador</w:t>
      </w:r>
      <w:r>
        <w:t xml:space="preserve"> </w:t>
      </w:r>
      <w:r>
        <w:t xml:space="preserve">obrigatório com</w:t>
      </w:r>
      <w:r>
        <w:t xml:space="preserve"> </w:t>
      </w:r>
      <w:r>
        <w:rPr>
          <w:rStyle w:val="VerbatimChar"/>
        </w:rPr>
        <w:t xml:space="preserve">MaxLength(100)</w:t>
      </w:r>
      <w:r>
        <w:t xml:space="preserve"> </w:t>
      </w:r>
      <w:r>
        <w:t xml:space="preserve">e índice único, FKs com</w:t>
      </w:r>
      <w:r>
        <w:t xml:space="preserve"> </w:t>
      </w:r>
      <w:r>
        <w:rPr>
          <w:rStyle w:val="VerbatimChar"/>
        </w:rPr>
        <w:t xml:space="preserve">OnDelete(DeleteBehavior.Restrict)</w:t>
      </w:r>
      <w:r>
        <w:t xml:space="preserve">,</w:t>
      </w:r>
      <w:r>
        <w:t xml:space="preserve"> </w:t>
      </w:r>
      <w:r>
        <w:rPr>
          <w:rStyle w:val="VerbatimChar"/>
        </w:rPr>
        <w:t xml:space="preserve">Excluido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HasDefaultValue(false)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DataExclusao</w:t>
      </w:r>
      <w:r>
        <w:t xml:space="preserve"> </w:t>
      </w:r>
      <w:r>
        <w:t xml:space="preserve">opcional.</w:t>
      </w:r>
    </w:p>
    <w:p>
      <w:pPr>
        <w:pStyle w:val="Compact"/>
        <w:numPr>
          <w:ilvl w:val="0"/>
          <w:numId w:val="1006"/>
        </w:numPr>
      </w:pPr>
      <w:r>
        <w:t xml:space="preserve">DTO</w:t>
      </w:r>
      <w:r>
        <w:t xml:space="preserve"> </w:t>
      </w:r>
      <w:r>
        <w:rPr>
          <w:rStyle w:val="VerbatimChar"/>
        </w:rPr>
        <w:t xml:space="preserve">UnidadeConsumidoraDTO</w:t>
      </w:r>
      <w:r>
        <w:t xml:space="preserve"> </w:t>
      </w:r>
      <w:r>
        <w:t xml:space="preserve">espelhando o modelo, com mapeamento bidirecional registrado em</w:t>
      </w:r>
      <w:r>
        <w:t xml:space="preserve"> </w:t>
      </w:r>
      <w:r>
        <w:rPr>
          <w:rStyle w:val="VerbatimChar"/>
        </w:rPr>
        <w:t xml:space="preserve">MappingsProfile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Repositório</w:t>
      </w:r>
      <w:r>
        <w:t xml:space="preserve"> </w:t>
      </w:r>
      <w:r>
        <w:rPr>
          <w:rStyle w:val="VerbatimChar"/>
        </w:rPr>
        <w:t xml:space="preserve">UnidadeConsumidoraRepository</w:t>
      </w:r>
      <w:r>
        <w:t xml:space="preserve"> </w:t>
      </w:r>
      <w:r>
        <w:t xml:space="preserve">herdando</w:t>
      </w:r>
      <w:r>
        <w:t xml:space="preserve"> </w:t>
      </w:r>
      <w:r>
        <w:rPr>
          <w:rStyle w:val="VerbatimChar"/>
        </w:rPr>
        <w:t xml:space="preserve">GenericRepository</w:t>
      </w:r>
      <w:r>
        <w:t xml:space="preserve"> </w:t>
      </w:r>
      <w:r>
        <w:t xml:space="preserve">e expondo: paginação por status, busca por id/identificador filtrando excluídos, busca por instituição e secretaria, checagem de unicidade do identificador (com</w:t>
      </w:r>
      <w:r>
        <w:t xml:space="preserve"> </w:t>
      </w:r>
      <w:r>
        <w:rPr>
          <w:rStyle w:val="VerbatimChar"/>
        </w:rPr>
        <w:t xml:space="preserve">ignoreId</w:t>
      </w:r>
      <w:r>
        <w:t xml:space="preserve">) e validadores de existência das 5 FKs.</w:t>
      </w:r>
    </w:p>
    <w:p>
      <w:pPr>
        <w:pStyle w:val="Compact"/>
        <w:numPr>
          <w:ilvl w:val="0"/>
          <w:numId w:val="1006"/>
        </w:numPr>
      </w:pPr>
      <w:r>
        <w:t xml:space="preserve">Service</w:t>
      </w:r>
      <w:r>
        <w:t xml:space="preserve"> </w:t>
      </w:r>
      <w:r>
        <w:rPr>
          <w:rStyle w:val="VerbatimChar"/>
        </w:rPr>
        <w:t xml:space="preserve">UnidadeConsumidoraService</w:t>
      </w:r>
      <w:r>
        <w:t xml:space="preserve"> </w:t>
      </w:r>
      <w:r>
        <w:t xml:space="preserve">herdando</w:t>
      </w:r>
      <w:r>
        <w:t xml:space="preserve"> </w:t>
      </w:r>
      <w:r>
        <w:rPr>
          <w:rStyle w:val="VerbatimChar"/>
        </w:rPr>
        <w:t xml:space="preserve">GenericService</w:t>
      </w:r>
      <w:r>
        <w:t xml:space="preserve">, com override de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aplicando o pipeline</w:t>
      </w:r>
      <w:r>
        <w:t xml:space="preserve"> </w:t>
      </w:r>
      <w:r>
        <w:rPr>
          <w:rStyle w:val="VerbatimChar"/>
        </w:rPr>
        <w:t xml:space="preserve">ValidateDtoInstance → Normalize → ValidateFields → ValidateRelationships → ValidateUniqueness</w:t>
      </w:r>
      <w:r>
        <w:t xml:space="preserve">, agregação de erros em</w:t>
      </w:r>
      <w:r>
        <w:t xml:space="preserve"> </w:t>
      </w:r>
      <w:r>
        <w:rPr>
          <w:rStyle w:val="VerbatimChar"/>
        </w:rPr>
        <w:t xml:space="preserve">List&lt;string&gt;</w:t>
      </w:r>
      <w:r>
        <w:t xml:space="preserve">, e método</w:t>
      </w:r>
      <w:r>
        <w:t xml:space="preserve"> </w:t>
      </w:r>
      <w:r>
        <w:rPr>
          <w:rStyle w:val="VerbatimChar"/>
        </w:rPr>
        <w:t xml:space="preserve">ToggleStatusExclusaoAsync</w:t>
      </w:r>
      <w:r>
        <w:t xml:space="preserve"> </w:t>
      </w:r>
      <w:r>
        <w:t xml:space="preserve">para soft delete reversível.</w:t>
      </w:r>
    </w:p>
    <w:p>
      <w:pPr>
        <w:pStyle w:val="Compact"/>
        <w:numPr>
          <w:ilvl w:val="0"/>
          <w:numId w:val="1006"/>
        </w:numPr>
      </w:pPr>
      <w:r>
        <w:t xml:space="preserve">Exceções</w:t>
      </w:r>
      <w:r>
        <w:t xml:space="preserve"> </w:t>
      </w:r>
      <w:r>
        <w:rPr>
          <w:rStyle w:val="VerbatimChar"/>
        </w:rPr>
        <w:t xml:space="preserve">UnidadeConsumidoraValidationException</w:t>
      </w:r>
      <w:r>
        <w:t xml:space="preserve"> </w:t>
      </w:r>
      <w:r>
        <w:t xml:space="preserve">(lista de erros) e</w:t>
      </w:r>
      <w:r>
        <w:t xml:space="preserve"> </w:t>
      </w:r>
      <w:r>
        <w:rPr>
          <w:rStyle w:val="VerbatimChar"/>
        </w:rPr>
        <w:t xml:space="preserve">UnidadeConsumidoraConflictException</w:t>
      </w:r>
      <w:r>
        <w:t xml:space="preserve"> </w:t>
      </w:r>
      <w:r>
        <w:t xml:space="preserve">(conflito com</w:t>
      </w:r>
      <w:r>
        <w:t xml:space="preserve"> </w:t>
      </w:r>
      <w:r>
        <w:rPr>
          <w:rStyle w:val="VerbatimChar"/>
        </w:rPr>
        <w:t xml:space="preserve">Field</w:t>
      </w:r>
      <w:r>
        <w:t xml:space="preserve">), seguindo o padrão de</w:t>
      </w:r>
      <w:r>
        <w:t xml:space="preserve"> </w:t>
      </w:r>
      <w:r>
        <w:rPr>
          <w:rStyle w:val="VerbatimChar"/>
        </w:rPr>
        <w:t xml:space="preserve">InstituicaoValidationException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InstituicaoConflictException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Controller</w:t>
      </w:r>
      <w:r>
        <w:t xml:space="preserve"> </w:t>
      </w:r>
      <w:r>
        <w:rPr>
          <w:rStyle w:val="VerbatimChar"/>
        </w:rPr>
        <w:t xml:space="preserve">UnidadeConsumidoraController</w:t>
      </w:r>
      <w:r>
        <w:t xml:space="preserve"> </w:t>
      </w:r>
      <w:r>
        <w:t xml:space="preserve">com 9 endpoints,</w:t>
      </w:r>
      <w:r>
        <w:t xml:space="preserve"> </w:t>
      </w:r>
      <w:r>
        <w:rPr>
          <w:rStyle w:val="VerbatimChar"/>
        </w:rPr>
        <w:t xml:space="preserve">[Authorize]</w:t>
      </w:r>
      <w:r>
        <w:t xml:space="preserve">, tratamento padronizado de exceções e envelope</w:t>
      </w:r>
      <w:r>
        <w:t xml:space="preserve"> </w:t>
      </w:r>
      <w:r>
        <w:rPr>
          <w:rStyle w:val="VerbatimChar"/>
        </w:rPr>
        <w:t xml:space="preserve">Response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Registro em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 </w:t>
      </w:r>
      <w:r>
        <w:t xml:space="preserve">(DI) e em</w:t>
      </w:r>
      <w:r>
        <w:t xml:space="preserve"> </w:t>
      </w:r>
      <w:r>
        <w:rPr>
          <w:rStyle w:val="VerbatimChar"/>
        </w:rPr>
        <w:t xml:space="preserve">AppDbContext</w:t>
      </w:r>
      <w:r>
        <w:t xml:space="preserve"> </w:t>
      </w:r>
      <w:r>
        <w:t xml:space="preserve">(DbSet + builder).</w:t>
      </w:r>
    </w:p>
    <w:p>
      <w:pPr>
        <w:pStyle w:val="Compact"/>
        <w:numPr>
          <w:ilvl w:val="0"/>
          <w:numId w:val="1006"/>
        </w:numPr>
      </w:pPr>
      <w:r>
        <w:t xml:space="preserve">Migration</w:t>
      </w:r>
      <w:r>
        <w:t xml:space="preserve"> </w:t>
      </w:r>
      <w:r>
        <w:rPr>
          <w:rStyle w:val="VerbatimChar"/>
        </w:rPr>
        <w:t xml:space="preserve">AddUnidadeConsumidora</w:t>
      </w:r>
      <w:r>
        <w:t xml:space="preserve"> </w:t>
      </w:r>
      <w:r>
        <w:t xml:space="preserve">gerada via</w:t>
      </w:r>
      <w:r>
        <w:t xml:space="preserve"> </w:t>
      </w:r>
      <w:r>
        <w:rPr>
          <w:rStyle w:val="VerbatimChar"/>
        </w:rPr>
        <w:t xml:space="preserve">dotnet ef migrations add</w:t>
      </w:r>
      <w:r>
        <w:t xml:space="preserve"> </w:t>
      </w:r>
      <w:r>
        <w:t xml:space="preserve">(snapshot atualizado e versionado; arquivo de migration permanece local conforme política do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).</w:t>
      </w:r>
    </w:p>
    <w:bookmarkEnd w:id="23"/>
    <w:bookmarkStart w:id="24" w:name="diagrama-de-casos-de-uso"/>
    <w:p>
      <w:pPr>
        <w:pStyle w:val="Ttulo3"/>
      </w:pPr>
      <w:r>
        <w:t xml:space="preserve">Diagrama de Casos de Uso</w:t>
      </w:r>
    </w:p>
    <w:p>
      <w:pPr>
        <w:pStyle w:val="FirstParagraph"/>
      </w:pPr>
      <w:r>
        <w:t xml:space="preserve">Administrador</w:t>
      </w:r>
    </w:p>
    <w:p>
      <w:pPr>
        <w:pStyle w:val="Compact"/>
        <w:numPr>
          <w:ilvl w:val="0"/>
          <w:numId w:val="1007"/>
        </w:numPr>
      </w:pPr>
      <w:r>
        <w:t xml:space="preserve">Cadastrar Unidade Consumidora — include: Validação de UC (obrigatórios + FKs + unicidade)</w:t>
      </w:r>
    </w:p>
    <w:p>
      <w:pPr>
        <w:pStyle w:val="Compact"/>
        <w:numPr>
          <w:ilvl w:val="0"/>
          <w:numId w:val="1007"/>
        </w:numPr>
      </w:pPr>
      <w:r>
        <w:t xml:space="preserve">Atualizar Unidade Consumidora — include: Validação de UC + bloqueio de edição em excluídos</w:t>
      </w:r>
    </w:p>
    <w:p>
      <w:pPr>
        <w:pStyle w:val="Compact"/>
        <w:numPr>
          <w:ilvl w:val="0"/>
          <w:numId w:val="1007"/>
        </w:numPr>
      </w:pPr>
      <w:r>
        <w:t xml:space="preserve">Listar Unidades Consumidoras — include: Filtro de Soft Delete (Excluido = false)</w:t>
      </w:r>
    </w:p>
    <w:p>
      <w:pPr>
        <w:pStyle w:val="Compact"/>
        <w:numPr>
          <w:ilvl w:val="0"/>
          <w:numId w:val="1007"/>
        </w:numPr>
      </w:pPr>
      <w:r>
        <w:t xml:space="preserve">Buscar por Identificador / Instituição / Secretaria</w:t>
      </w:r>
    </w:p>
    <w:p>
      <w:pPr>
        <w:pStyle w:val="Compact"/>
        <w:numPr>
          <w:ilvl w:val="0"/>
          <w:numId w:val="1007"/>
        </w:numPr>
      </w:pPr>
      <w:r>
        <w:t xml:space="preserve">Excluir Logicamente (soft delete) — include: Soft Delete (Excluido = true; DataExclusao = UtcNow)</w:t>
      </w:r>
    </w:p>
    <w:p>
      <w:pPr>
        <w:pStyle w:val="Compact"/>
        <w:numPr>
          <w:ilvl w:val="0"/>
          <w:numId w:val="1007"/>
        </w:numPr>
      </w:pPr>
      <w:r>
        <w:t xml:space="preserve">Restaurar Unidade Consumidora — include: Soft Delete (Excluido = false; DataExclusao = null)</w:t>
      </w:r>
    </w:p>
    <w:bookmarkEnd w:id="24"/>
    <w:bookmarkStart w:id="25" w:name="diagrama-de-classes-afetadas"/>
    <w:p>
      <w:pPr>
        <w:pStyle w:val="Ttulo3"/>
      </w:pPr>
      <w:r>
        <w:t xml:space="preserve">Diagrama de Classes Afetadas</w:t>
      </w:r>
    </w:p>
    <w:p>
      <w:pPr>
        <w:pStyle w:val="FirstParagraph"/>
      </w:pPr>
      <w:r>
        <w:rPr>
          <w:b/>
          <w:bCs/>
        </w:rPr>
        <w:t xml:space="preserve">UnidadeConsumidora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int Id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string Identificador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int IdInstituicao</w:t>
      </w:r>
      <w:r>
        <w:t xml:space="preserve">,</w:t>
      </w:r>
      <w:r>
        <w:t xml:space="preserve"> </w:t>
      </w:r>
      <w:r>
        <w:rPr>
          <w:rStyle w:val="VerbatimChar"/>
        </w:rPr>
        <w:t xml:space="preserve">int IdTipoDespesa</w:t>
      </w:r>
      <w:r>
        <w:t xml:space="preserve">,</w:t>
      </w:r>
      <w:r>
        <w:t xml:space="preserve"> </w:t>
      </w:r>
      <w:r>
        <w:rPr>
          <w:rStyle w:val="VerbatimChar"/>
        </w:rPr>
        <w:t xml:space="preserve">int IdSecretaria</w:t>
      </w:r>
      <w:r>
        <w:t xml:space="preserve">,</w:t>
      </w:r>
      <w:r>
        <w:t xml:space="preserve"> </w:t>
      </w:r>
      <w:r>
        <w:rPr>
          <w:rStyle w:val="VerbatimChar"/>
        </w:rPr>
        <w:t xml:space="preserve">int IdOrcamento</w:t>
      </w:r>
      <w:r>
        <w:t xml:space="preserve">,</w:t>
      </w:r>
      <w:r>
        <w:t xml:space="preserve"> </w:t>
      </w:r>
      <w:r>
        <w:rPr>
          <w:rStyle w:val="VerbatimChar"/>
        </w:rPr>
        <w:t xml:space="preserve">int IdFornecedor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bool Excluido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DateTime? DataExclusao</w:t>
      </w:r>
    </w:p>
    <w:p>
      <w:pPr>
        <w:pStyle w:val="Compact"/>
        <w:numPr>
          <w:ilvl w:val="0"/>
          <w:numId w:val="1008"/>
        </w:numPr>
      </w:pPr>
      <w:r>
        <w:t xml:space="preserve">Navigation:</w:t>
      </w:r>
      <w:r>
        <w:t xml:space="preserve"> </w:t>
      </w:r>
      <w:r>
        <w:rPr>
          <w:rStyle w:val="VerbatimChar"/>
        </w:rPr>
        <w:t xml:space="preserve">Instituicao</w:t>
      </w:r>
      <w:r>
        <w:t xml:space="preserve">,</w:t>
      </w:r>
      <w:r>
        <w:t xml:space="preserve"> </w:t>
      </w:r>
      <w:r>
        <w:rPr>
          <w:rStyle w:val="VerbatimChar"/>
        </w:rPr>
        <w:t xml:space="preserve">TipoDespesa</w:t>
      </w:r>
      <w:r>
        <w:t xml:space="preserve">,</w:t>
      </w:r>
      <w:r>
        <w:t xml:space="preserve"> </w:t>
      </w:r>
      <w:r>
        <w:rPr>
          <w:rStyle w:val="VerbatimChar"/>
        </w:rPr>
        <w:t xml:space="preserve">Secretaria</w:t>
      </w:r>
      <w:r>
        <w:t xml:space="preserve">,</w:t>
      </w:r>
      <w:r>
        <w:t xml:space="preserve"> </w:t>
      </w:r>
      <w:r>
        <w:rPr>
          <w:rStyle w:val="VerbatimChar"/>
        </w:rPr>
        <w:t xml:space="preserve">Orcamento</w:t>
      </w:r>
      <w:r>
        <w:t xml:space="preserve">,</w:t>
      </w:r>
      <w:r>
        <w:t xml:space="preserve"> </w:t>
      </w:r>
      <w:r>
        <w:rPr>
          <w:rStyle w:val="VerbatimChar"/>
        </w:rPr>
        <w:t xml:space="preserve">Fornecedor</w:t>
      </w:r>
    </w:p>
    <w:p>
      <w:pPr>
        <w:pStyle w:val="FirstParagraph"/>
      </w:pPr>
      <w:r>
        <w:rPr>
          <w:b/>
          <w:bCs/>
        </w:rPr>
        <w:t xml:space="preserve">UnidadeConsumidoraDTO</w:t>
      </w:r>
      <w:r>
        <w:t xml:space="preserve"> </w:t>
      </w:r>
      <w:r>
        <w:t xml:space="preserve">(mapeado via AutoMapper)</w:t>
      </w:r>
    </w:p>
    <w:p>
      <w:pPr>
        <w:pStyle w:val="Compact"/>
        <w:numPr>
          <w:ilvl w:val="0"/>
          <w:numId w:val="1009"/>
        </w:numPr>
      </w:pPr>
      <w:r>
        <w:t xml:space="preserve">Mesmas propriedades da entidade, sem navigation properties.</w:t>
      </w:r>
    </w:p>
    <w:p>
      <w:pPr>
        <w:pStyle w:val="FirstParagraph"/>
      </w:pPr>
      <w:r>
        <w:rPr>
          <w:b/>
          <w:bCs/>
        </w:rPr>
        <w:t xml:space="preserve">IUnidadeConsumidoraRepository</w:t>
      </w:r>
      <w:r>
        <w:t xml:space="preserve"> </w:t>
      </w:r>
      <w:r>
        <w:t xml:space="preserve">(estende</w:t>
      </w:r>
      <w:r>
        <w:t xml:space="preserve"> </w:t>
      </w:r>
      <w:r>
        <w:rPr>
          <w:rStyle w:val="VerbatimChar"/>
        </w:rPr>
        <w:t xml:space="preserve">IGenericRepository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GetPageNaoExcluidos(PaginationQuery)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GetPageExcluidos(PaginationQuery)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GetByIdNaoExcluidoAsync(int)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GetByIdentificadorNaoExcluidoAsync(string)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GetByInstituicaoNaoExcluidosAsync(int)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GetBySecretariaNaoExcluidosAsync(int)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ExistsByIdentificadorAsync(string, int? ignoreId)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InstituicaoExistsAsync(int)</w:t>
      </w:r>
      <w:r>
        <w:t xml:space="preserve">,</w:t>
      </w:r>
      <w:r>
        <w:t xml:space="preserve"> </w:t>
      </w:r>
      <w:r>
        <w:rPr>
          <w:rStyle w:val="VerbatimChar"/>
        </w:rPr>
        <w:t xml:space="preserve">TipoDespesaExistsAsync(int)</w:t>
      </w:r>
      <w:r>
        <w:t xml:space="preserve">,</w:t>
      </w:r>
      <w:r>
        <w:t xml:space="preserve"> </w:t>
      </w:r>
      <w:r>
        <w:rPr>
          <w:rStyle w:val="VerbatimChar"/>
        </w:rPr>
        <w:t xml:space="preserve">SecretariaExistsAsync(int)</w:t>
      </w:r>
      <w:r>
        <w:t xml:space="preserve">,</w:t>
      </w:r>
      <w:r>
        <w:t xml:space="preserve"> </w:t>
      </w:r>
      <w:r>
        <w:rPr>
          <w:rStyle w:val="VerbatimChar"/>
        </w:rPr>
        <w:t xml:space="preserve">OrcamentoExistsAsync(int)</w:t>
      </w:r>
      <w:r>
        <w:t xml:space="preserve">,</w:t>
      </w:r>
      <w:r>
        <w:t xml:space="preserve"> </w:t>
      </w:r>
      <w:r>
        <w:rPr>
          <w:rStyle w:val="VerbatimChar"/>
        </w:rPr>
        <w:t xml:space="preserve">FornecedorExistsAsync(int)</w:t>
      </w:r>
    </w:p>
    <w:p>
      <w:pPr>
        <w:pStyle w:val="FirstParagraph"/>
      </w:pPr>
      <w:r>
        <w:rPr>
          <w:b/>
          <w:bCs/>
        </w:rPr>
        <w:t xml:space="preserve">UnidadeConsumidoraService</w:t>
      </w:r>
      <w:r>
        <w:t xml:space="preserve"> </w:t>
      </w:r>
      <w:r>
        <w:t xml:space="preserve">(estende</w:t>
      </w:r>
      <w:r>
        <w:t xml:space="preserve"> </w:t>
      </w:r>
      <w:r>
        <w:rPr>
          <w:rStyle w:val="VerbatimChar"/>
        </w:rPr>
        <w:t xml:space="preserve">GenericService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Create(dto)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Update(dto, id)</w:t>
      </w:r>
      <w:r>
        <w:t xml:space="preserve"> </w:t>
      </w:r>
      <w:r>
        <w:t xml:space="preserve">com override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ToggleStatusExclusaoAsync(id)</w:t>
      </w:r>
    </w:p>
    <w:p>
      <w:pPr>
        <w:pStyle w:val="Compact"/>
        <w:numPr>
          <w:ilvl w:val="0"/>
          <w:numId w:val="1011"/>
        </w:numPr>
      </w:pPr>
      <w:r>
        <w:t xml:space="preserve">Privados:</w:t>
      </w:r>
      <w:r>
        <w:t xml:space="preserve"> </w:t>
      </w:r>
      <w:r>
        <w:rPr>
          <w:rStyle w:val="VerbatimChar"/>
        </w:rPr>
        <w:t xml:space="preserve">Normalize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ValidateFields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ValidateRelationships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ValidateUniqueness</w:t>
      </w:r>
    </w:p>
    <w:p>
      <w:pPr>
        <w:pStyle w:val="FirstParagraph"/>
      </w:pPr>
      <w:r>
        <w:rPr>
          <w:b/>
          <w:bCs/>
        </w:rPr>
        <w:t xml:space="preserve">UnidadeConsumidoraController</w:t>
      </w:r>
    </w:p>
    <w:p>
      <w:pPr>
        <w:pStyle w:val="Compact"/>
        <w:numPr>
          <w:ilvl w:val="0"/>
          <w:numId w:val="1012"/>
        </w:numPr>
      </w:pPr>
      <w:r>
        <w:t xml:space="preserve">Os 9 endpoints da spec.</w:t>
      </w:r>
    </w:p>
    <w:p>
      <w:pPr>
        <w:pStyle w:val="FirstParagraph"/>
      </w:pPr>
      <w:r>
        <w:rPr>
          <w:b/>
          <w:bCs/>
        </w:rPr>
        <w:t xml:space="preserve">Exceções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UnidadeConsumidoraValidationException</w:t>
      </w:r>
      <w:r>
        <w:t xml:space="preserve"> </w:t>
      </w:r>
      <w:r>
        <w:t xml:space="preserve">(lista</w:t>
      </w:r>
      <w:r>
        <w:t xml:space="preserve"> </w:t>
      </w:r>
      <w:r>
        <w:rPr>
          <w:rStyle w:val="VerbatimChar"/>
        </w:rPr>
        <w:t xml:space="preserve">IReadOnlyCollection&lt;string&gt; Errors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UnidadeConsumidoraConflictException</w:t>
      </w:r>
      <w:r>
        <w:t xml:space="preserve"> </w:t>
      </w:r>
      <w:r>
        <w:t xml:space="preserve">(campo</w:t>
      </w:r>
      <w:r>
        <w:t xml:space="preserve"> </w:t>
      </w:r>
      <w:r>
        <w:rPr>
          <w:rStyle w:val="VerbatimChar"/>
        </w:rPr>
        <w:t xml:space="preserve">string? Field</w:t>
      </w:r>
      <w:r>
        <w:t xml:space="preserve">)</w:t>
      </w:r>
    </w:p>
    <w:bookmarkEnd w:id="25"/>
    <w:bookmarkStart w:id="26" w:name="X4a6c8115b9ebe2d2154a0f3454207acedac790f"/>
    <w:p>
      <w:pPr>
        <w:pStyle w:val="Ttulo3"/>
      </w:pPr>
      <w:r>
        <w:t xml:space="preserve">Diagrama de Sequência — Cadastro com Validação Agregada</w:t>
      </w:r>
    </w:p>
    <w:p>
      <w:pPr>
        <w:pStyle w:val="Compact"/>
        <w:numPr>
          <w:ilvl w:val="0"/>
          <w:numId w:val="1014"/>
        </w:numPr>
      </w:pPr>
      <w:r>
        <w:t xml:space="preserve">Administrador envia</w:t>
      </w:r>
      <w:r>
        <w:t xml:space="preserve"> </w:t>
      </w:r>
      <w:r>
        <w:rPr>
          <w:rStyle w:val="VerbatimChar"/>
        </w:rPr>
        <w:t xml:space="preserve">POST /api/unidades-consumidoras</w:t>
      </w:r>
      <w:r>
        <w:t xml:space="preserve"> </w:t>
      </w:r>
      <w:r>
        <w:t xml:space="preserve">com payload.</w:t>
      </w:r>
    </w:p>
    <w:p>
      <w:pPr>
        <w:pStyle w:val="Compact"/>
        <w:numPr>
          <w:ilvl w:val="0"/>
          <w:numId w:val="1014"/>
        </w:numPr>
      </w:pPr>
      <w:r>
        <w:t xml:space="preserve">Controller chama</w:t>
      </w:r>
      <w:r>
        <w:t xml:space="preserve"> </w:t>
      </w:r>
      <w:r>
        <w:rPr>
          <w:rStyle w:val="VerbatimChar"/>
        </w:rPr>
        <w:t xml:space="preserve">Service.Create(dto)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Service executa</w:t>
      </w:r>
      <w:r>
        <w:t xml:space="preserve"> </w:t>
      </w:r>
      <w:r>
        <w:rPr>
          <w:rStyle w:val="VerbatimChar"/>
        </w:rPr>
        <w:t xml:space="preserve">ValidateDtoInstance(dto)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Normalize(dto)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ValidateFields(dto)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Se houver erros nos campos, lança</w:t>
      </w:r>
      <w:r>
        <w:t xml:space="preserve"> </w:t>
      </w:r>
      <w:r>
        <w:rPr>
          <w:rStyle w:val="VerbatimChar"/>
        </w:rPr>
        <w:t xml:space="preserve">UnidadeConsumidoraValidationException</w:t>
      </w:r>
      <w:r>
        <w:t xml:space="preserve"> </w:t>
      </w:r>
      <w:r>
        <w:t xml:space="preserve">com a lista de erros, controller retorna 400 BadRequest com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populado.</w:t>
      </w:r>
    </w:p>
    <w:p>
      <w:pPr>
        <w:pStyle w:val="Compact"/>
        <w:numPr>
          <w:ilvl w:val="0"/>
          <w:numId w:val="1014"/>
        </w:numPr>
      </w:pPr>
      <w:r>
        <w:t xml:space="preserve">Se campos válidos, executa</w:t>
      </w:r>
      <w:r>
        <w:t xml:space="preserve"> </w:t>
      </w:r>
      <w:r>
        <w:rPr>
          <w:rStyle w:val="VerbatimChar"/>
        </w:rPr>
        <w:t xml:space="preserve">ValidateRelationships(dto)</w:t>
      </w:r>
      <w:r>
        <w:t xml:space="preserve"> </w:t>
      </w:r>
      <w:r>
        <w:t xml:space="preserve">checando cada FK no banco. Se inválida, lança</w:t>
      </w:r>
      <w:r>
        <w:t xml:space="preserve"> </w:t>
      </w:r>
      <w:r>
        <w:rPr>
          <w:rStyle w:val="VerbatimChar"/>
        </w:rPr>
        <w:t xml:space="preserve">ValidationException</w:t>
      </w:r>
      <w:r>
        <w:t xml:space="preserve"> </w:t>
      </w:r>
      <w:r>
        <w:t xml:space="preserve">agregando erros.</w:t>
      </w:r>
    </w:p>
    <w:p>
      <w:pPr>
        <w:pStyle w:val="Compact"/>
        <w:numPr>
          <w:ilvl w:val="0"/>
          <w:numId w:val="1014"/>
        </w:numPr>
      </w:pPr>
      <w:r>
        <w:t xml:space="preserve">Executa</w:t>
      </w:r>
      <w:r>
        <w:t xml:space="preserve"> </w:t>
      </w:r>
      <w:r>
        <w:rPr>
          <w:rStyle w:val="VerbatimChar"/>
        </w:rPr>
        <w:t xml:space="preserve">ValidateUniqueness(dto)</w:t>
      </w:r>
      <w:r>
        <w:t xml:space="preserve">. Se identificador já cadastrado, lança</w:t>
      </w:r>
      <w:r>
        <w:t xml:space="preserve"> </w:t>
      </w:r>
      <w:r>
        <w:rPr>
          <w:rStyle w:val="VerbatimChar"/>
        </w:rPr>
        <w:t xml:space="preserve">UnidadeConsumidoraConflictException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Field = "identificador"</w:t>
      </w:r>
      <w:r>
        <w:t xml:space="preserve">), controller retorna 409 Conflict.</w:t>
      </w:r>
    </w:p>
    <w:p>
      <w:pPr>
        <w:pStyle w:val="Compact"/>
        <w:numPr>
          <w:ilvl w:val="0"/>
          <w:numId w:val="1014"/>
        </w:numPr>
      </w:pPr>
      <w:r>
        <w:t xml:space="preserve">Se tudo válido, força</w:t>
      </w:r>
      <w:r>
        <w:t xml:space="preserve"> </w:t>
      </w:r>
      <w:r>
        <w:rPr>
          <w:rStyle w:val="VerbatimChar"/>
        </w:rPr>
        <w:t xml:space="preserve">dto.Excluido = false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dto.DataExclusao = null</w:t>
      </w:r>
      <w:r>
        <w:t xml:space="preserve">, persiste via</w:t>
      </w:r>
      <w:r>
        <w:t xml:space="preserve"> </w:t>
      </w:r>
      <w:r>
        <w:rPr>
          <w:rStyle w:val="VerbatimChar"/>
        </w:rPr>
        <w:t xml:space="preserve">Repository.Add(entity)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Controller retorna 200 OK com o DTO contendo o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gerado pelo banco.</w:t>
      </w:r>
    </w:p>
    <w:bookmarkEnd w:id="26"/>
    <w:bookmarkStart w:id="27" w:name="Xa669b2c914908c13f90d1d2514eb179fe2fa69e"/>
    <w:p>
      <w:pPr>
        <w:pStyle w:val="Ttulo3"/>
      </w:pPr>
      <w:r>
        <w:t xml:space="preserve">Diagrama de Sequência — Soft Delete via Toggle</w:t>
      </w:r>
    </w:p>
    <w:p>
      <w:pPr>
        <w:pStyle w:val="Compact"/>
        <w:numPr>
          <w:ilvl w:val="0"/>
          <w:numId w:val="1015"/>
        </w:numPr>
      </w:pPr>
      <w:r>
        <w:t xml:space="preserve">Administrador envia</w:t>
      </w:r>
      <w:r>
        <w:t xml:space="preserve"> </w:t>
      </w:r>
      <w:r>
        <w:rPr>
          <w:rStyle w:val="VerbatimChar"/>
        </w:rPr>
        <w:t xml:space="preserve">PATCH /api/unidades-consumidoras/{id}/status-exclusao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Controller chama</w:t>
      </w:r>
      <w:r>
        <w:t xml:space="preserve"> </w:t>
      </w:r>
      <w:r>
        <w:rPr>
          <w:rStyle w:val="VerbatimChar"/>
        </w:rPr>
        <w:t xml:space="preserve">Service.ToggleStatusExclusaoAsync(id)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Service busca o registro com</w:t>
      </w:r>
      <w:r>
        <w:t xml:space="preserve"> </w:t>
      </w:r>
      <w:r>
        <w:rPr>
          <w:rStyle w:val="VerbatimChar"/>
        </w:rPr>
        <w:t xml:space="preserve">Repository.GetById(id)</w:t>
      </w:r>
      <w:r>
        <w:t xml:space="preserve">. Se inexistente, lança</w:t>
      </w:r>
      <w:r>
        <w:t xml:space="preserve"> </w:t>
      </w:r>
      <w:r>
        <w:rPr>
          <w:rStyle w:val="VerbatimChar"/>
        </w:rPr>
        <w:t xml:space="preserve">KeyNotFoundException</w:t>
      </w:r>
      <w:r>
        <w:t xml:space="preserve">, controller retorna 404 NotFound.</w:t>
      </w:r>
    </w:p>
    <w:p>
      <w:pPr>
        <w:pStyle w:val="Compact"/>
        <w:numPr>
          <w:ilvl w:val="0"/>
          <w:numId w:val="1015"/>
        </w:numPr>
      </w:pPr>
      <w:r>
        <w:t xml:space="preserve">Se</w:t>
      </w:r>
      <w:r>
        <w:t xml:space="preserve"> </w:t>
      </w:r>
      <w:r>
        <w:rPr>
          <w:rStyle w:val="VerbatimChar"/>
        </w:rPr>
        <w:t xml:space="preserve">existing.Excluido == false</w:t>
      </w:r>
      <w:r>
        <w:t xml:space="preserve">: define</w:t>
      </w:r>
      <w:r>
        <w:t xml:space="preserve"> </w:t>
      </w:r>
      <w:r>
        <w:rPr>
          <w:rStyle w:val="VerbatimChar"/>
        </w:rPr>
        <w:t xml:space="preserve">Excluido = true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DataExclusao = DateTime.UtcNow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Se</w:t>
      </w:r>
      <w:r>
        <w:t xml:space="preserve"> </w:t>
      </w:r>
      <w:r>
        <w:rPr>
          <w:rStyle w:val="VerbatimChar"/>
        </w:rPr>
        <w:t xml:space="preserve">existing.Excluido == true</w:t>
      </w:r>
      <w:r>
        <w:t xml:space="preserve">: define</w:t>
      </w:r>
      <w:r>
        <w:t xml:space="preserve"> </w:t>
      </w:r>
      <w:r>
        <w:rPr>
          <w:rStyle w:val="VerbatimChar"/>
        </w:rPr>
        <w:t xml:space="preserve">Excluido = false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DataExclusao = null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Persiste via</w:t>
      </w:r>
      <w:r>
        <w:t xml:space="preserve"> </w:t>
      </w:r>
      <w:r>
        <w:rPr>
          <w:rStyle w:val="VerbatimChar"/>
        </w:rPr>
        <w:t xml:space="preserve">Repository.Update(existing)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Controller retorna 200 OK com</w:t>
      </w:r>
      <w:r>
        <w:t xml:space="preserve"> </w:t>
      </w:r>
      <w:r>
        <w:rPr>
          <w:rStyle w:val="VerbatimChar"/>
        </w:rPr>
        <w:t xml:space="preserve">{ Id, Excluido, DataExclusao }</w:t>
      </w:r>
      <w:r>
        <w:t xml:space="preserve">.</w:t>
      </w:r>
    </w:p>
    <w:bookmarkEnd w:id="27"/>
    <w:bookmarkStart w:id="28" w:name="telas-produzidas"/>
    <w:p>
      <w:pPr>
        <w:pStyle w:val="Ttulo3"/>
      </w:pPr>
      <w:r>
        <w:t xml:space="preserve">Telas produzidas</w:t>
      </w:r>
    </w:p>
    <w:p>
      <w:pPr>
        <w:pStyle w:val="FirstParagraph"/>
      </w:pPr>
      <w:r>
        <w:t xml:space="preserve">Não há telas nesta entrega. A task é exclusivamente de backend (modelagem da entidade, validações, regras de soft delete e endpoints REST). A verificação manual em clientes HTTP (Swagger UI) não gerou artefatos visuais de UI.</w:t>
      </w:r>
    </w:p>
    <w:bookmarkEnd w:id="28"/>
    <w:bookmarkStart w:id="29" w:name="o-que-foi-bem-aprendizados"/>
    <w:p>
      <w:pPr>
        <w:pStyle w:val="Ttulo3"/>
      </w:pPr>
      <w:r>
        <w:t xml:space="preserve">O que foi bem — Aprendizados</w:t>
      </w:r>
    </w:p>
    <w:p>
      <w:pPr>
        <w:pStyle w:val="Compact"/>
        <w:numPr>
          <w:ilvl w:val="0"/>
          <w:numId w:val="1016"/>
        </w:numPr>
      </w:pPr>
      <w:r>
        <w:t xml:space="preserve">A escolha de espelhar</w:t>
      </w:r>
      <w:r>
        <w:t xml:space="preserve"> </w:t>
      </w:r>
      <w:r>
        <w:rPr>
          <w:rStyle w:val="VerbatimChar"/>
        </w:rPr>
        <w:t xml:space="preserve">InstituicaoService</w:t>
      </w:r>
      <w:r>
        <w:t xml:space="preserve"> </w:t>
      </w:r>
      <w:r>
        <w:t xml:space="preserve">em vez de</w:t>
      </w:r>
      <w:r>
        <w:t xml:space="preserve"> </w:t>
      </w:r>
      <w:r>
        <w:rPr>
          <w:rStyle w:val="VerbatimChar"/>
        </w:rPr>
        <w:t xml:space="preserve">FornecedorService</w:t>
      </w:r>
      <w:r>
        <w:t xml:space="preserve"> </w:t>
      </w:r>
      <w:r>
        <w:t xml:space="preserve">(mais antigo, com</w:t>
      </w:r>
      <w:r>
        <w:t xml:space="preserve"> </w:t>
      </w:r>
      <w:r>
        <w:rPr>
          <w:rStyle w:val="VerbatimChar"/>
        </w:rPr>
        <w:t xml:space="preserve">try/catch</w:t>
      </w:r>
      <w:r>
        <w:t xml:space="preserve"> </w:t>
      </w:r>
      <w:r>
        <w:t xml:space="preserve">no controller e</w:t>
      </w:r>
      <w:r>
        <w:t xml:space="preserve"> </w:t>
      </w:r>
      <w:r>
        <w:rPr>
          <w:rStyle w:val="VerbatimChar"/>
        </w:rPr>
        <w:t xml:space="preserve">ArgumentException</w:t>
      </w:r>
      <w:r>
        <w:t xml:space="preserve"> </w:t>
      </w:r>
      <w:r>
        <w:t xml:space="preserve">por validação) reduziu drasticamente o tempo de implementação e manteve a base de código consistente com o padrão moderno (lista agregada de erros + exceção dedicada).</w:t>
      </w:r>
    </w:p>
    <w:p>
      <w:pPr>
        <w:pStyle w:val="Compact"/>
        <w:numPr>
          <w:ilvl w:val="0"/>
          <w:numId w:val="1016"/>
        </w:numPr>
      </w:pPr>
      <w:r>
        <w:t xml:space="preserve">Implementar o soft delete localmente na entidade (sem interceptor global do EF Core) foi a opção mais segura para esta sprint: evita que o pattern afete entidades não auditadas e mantém o comportamento explícito nos repositórios. A generalização pode ser feita por refatoração incremental no futuro.</w:t>
      </w:r>
    </w:p>
    <w:p>
      <w:pPr>
        <w:pStyle w:val="Compact"/>
        <w:numPr>
          <w:ilvl w:val="0"/>
          <w:numId w:val="1016"/>
        </w:numPr>
      </w:pPr>
      <w:r>
        <w:t xml:space="preserve">A modelagem de</w:t>
      </w:r>
      <w:r>
        <w:t xml:space="preserve"> </w:t>
      </w:r>
      <w:r>
        <w:rPr>
          <w:rStyle w:val="VerbatimChar"/>
        </w:rPr>
        <w:t xml:space="preserve">DataExclusao</w:t>
      </w:r>
      <w:r>
        <w:t xml:space="preserve"> </w:t>
      </w:r>
      <w:r>
        <w:t xml:space="preserve">como</w:t>
      </w:r>
      <w:r>
        <w:t xml:space="preserve"> </w:t>
      </w:r>
      <w:r>
        <w:rPr>
          <w:rStyle w:val="VerbatimChar"/>
        </w:rPr>
        <w:t xml:space="preserve">DateTime?</w:t>
      </w:r>
      <w:r>
        <w:t xml:space="preserve"> </w:t>
      </w:r>
      <w:r>
        <w:t xml:space="preserve">(timestamp UTC) — em vez de</w:t>
      </w:r>
      <w:r>
        <w:t xml:space="preserve"> </w:t>
      </w:r>
      <w:r>
        <w:rPr>
          <w:rStyle w:val="VerbatimChar"/>
        </w:rPr>
        <w:t xml:space="preserve">DateOnly?</w:t>
      </w:r>
      <w:r>
        <w:t xml:space="preserve"> </w:t>
      </w:r>
      <w:r>
        <w:t xml:space="preserve">— preserva informação de auditoria útil sem custo adicional, e o EF Core mapeia automaticamente para</w:t>
      </w:r>
      <w:r>
        <w:t xml:space="preserve"> </w:t>
      </w:r>
      <w:r>
        <w:rPr>
          <w:rStyle w:val="VerbatimChar"/>
        </w:rPr>
        <w:t xml:space="preserve">timestamp with time zone</w:t>
      </w:r>
      <w:r>
        <w:t xml:space="preserve"> </w:t>
      </w:r>
      <w:r>
        <w:t xml:space="preserve">no Postgres.</w:t>
      </w:r>
    </w:p>
    <w:p>
      <w:pPr>
        <w:pStyle w:val="Compact"/>
        <w:numPr>
          <w:ilvl w:val="0"/>
          <w:numId w:val="1016"/>
        </w:numPr>
      </w:pPr>
      <w:r>
        <w:t xml:space="preserve">O endpoint único</w:t>
      </w:r>
      <w:r>
        <w:t xml:space="preserve"> </w:t>
      </w:r>
      <w:r>
        <w:rPr>
          <w:rStyle w:val="VerbatimChar"/>
        </w:rPr>
        <w:t xml:space="preserve">PATCH /status-exclusao</w:t>
      </w:r>
      <w:r>
        <w:t xml:space="preserve"> </w:t>
      </w:r>
      <w:r>
        <w:t xml:space="preserve">com semântica de toggle simplifica o cliente: não há rotas separadas para</w:t>
      </w:r>
      <w:r>
        <w:t xml:space="preserve"> </w:t>
      </w:r>
      <w:r>
        <w:t xml:space="preserve">“excluir”</w:t>
      </w:r>
      <w:r>
        <w:t xml:space="preserve"> </w:t>
      </w:r>
      <w:r>
        <w:t xml:space="preserve">e</w:t>
      </w:r>
      <w:r>
        <w:t xml:space="preserve"> </w:t>
      </w:r>
      <w:r>
        <w:t xml:space="preserve">“restaurar”</w:t>
      </w:r>
      <w:r>
        <w:t xml:space="preserve">; a operação é idempotente por estado e a resposta indica claramente o resultado.</w:t>
      </w:r>
    </w:p>
    <w:p>
      <w:pPr>
        <w:pStyle w:val="Compact"/>
        <w:numPr>
          <w:ilvl w:val="0"/>
          <w:numId w:val="1016"/>
        </w:numPr>
      </w:pPr>
      <w:r>
        <w:t xml:space="preserve">A pipeline de validação</w:t>
      </w:r>
      <w:r>
        <w:t xml:space="preserve"> </w:t>
      </w:r>
      <w:r>
        <w:rPr>
          <w:rStyle w:val="VerbatimChar"/>
        </w:rPr>
        <w:t xml:space="preserve">ValidateDtoInstance → Normalize → ValidateFields → ValidateRelationships → ValidateUniqueness</w:t>
      </w:r>
      <w:r>
        <w:t xml:space="preserve"> </w:t>
      </w:r>
      <w:r>
        <w:t xml:space="preserve">garante que erros baratos (campo obrigatório) sejam detectados antes de operações caras (round-trips ao banco para checar FK).</w:t>
      </w:r>
    </w:p>
    <w:bookmarkEnd w:id="29"/>
    <w:bookmarkStart w:id="30" w:name="Xccf7ce31bb74e0386e13d7461841a8e14f03629"/>
    <w:p>
      <w:pPr>
        <w:pStyle w:val="Ttulo3"/>
      </w:pPr>
      <w:r>
        <w:t xml:space="preserve">O que não pôde ser implementado — Justificativas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Bloqueio de exclusão por vínculos.</w:t>
      </w:r>
      <w:r>
        <w:t xml:space="preserve"> </w:t>
      </w:r>
      <w:r>
        <w:t xml:space="preserve">A spec menciona que</w:t>
      </w:r>
      <w:r>
        <w:t xml:space="preserve"> </w:t>
      </w:r>
      <w:r>
        <w:t xml:space="preserve">“caso existam registros vinculados, a exclusão deve ser bloqueada”</w:t>
      </w:r>
      <w:r>
        <w:t xml:space="preserve">. UnidadeConsumidora ainda não possui entidades dependentes neste sprint (nenhuma outra entidade referencia UC). A estrutura está preparada para receber essa checagem em</w:t>
      </w:r>
      <w:r>
        <w:t xml:space="preserve"> </w:t>
      </w:r>
      <w:r>
        <w:rPr>
          <w:rStyle w:val="VerbatimChar"/>
        </w:rPr>
        <w:t xml:space="preserve">ToggleStatusExclusaoAsync</w:t>
      </w:r>
      <w:r>
        <w:t xml:space="preserve"> </w:t>
      </w:r>
      <w:r>
        <w:t xml:space="preserve">quando despesas (ou outras) passarem a referenciar UC; deixar a checagem ativa agora seria código morto.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Testes automatizados.</w:t>
      </w:r>
      <w:r>
        <w:t xml:space="preserve"> </w:t>
      </w:r>
      <w:r>
        <w:t xml:space="preserve">Não foram adicionados testes de integração para os 9 endpoints. O card não solicita explicitamente, mas é uma pendência natural para garantir cobertura das validações agregadas, do toggle de soft delete e do bloqueio de edição em registros excluídos.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Migration versionada no repositório.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do projeto ignora</w:t>
      </w:r>
      <w:r>
        <w:t xml:space="preserve"> </w:t>
      </w:r>
      <w:r>
        <w:rPr>
          <w:rStyle w:val="VerbatimChar"/>
        </w:rPr>
        <w:t xml:space="preserve">**/Migrations/</w:t>
      </w:r>
      <w:r>
        <w:t xml:space="preserve">, então apenas o</w:t>
      </w:r>
      <w:r>
        <w:t xml:space="preserve"> </w:t>
      </w:r>
      <w:r>
        <w:rPr>
          <w:rStyle w:val="VerbatimChar"/>
        </w:rPr>
        <w:t xml:space="preserve">AppDbContextModelSnapshot.cs</w:t>
      </w:r>
      <w:r>
        <w:t xml:space="preserve"> </w:t>
      </w:r>
      <w:r>
        <w:t xml:space="preserve">foi atualizado e commitado. A migration física permanece local por política do repositório.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Soft delete global via interceptor.</w:t>
      </w:r>
      <w:r>
        <w:t xml:space="preserve"> </w:t>
      </w:r>
      <w:r>
        <w:t xml:space="preserve">Optou-se por implementação local na entidade. A generalização (interceptor de</w:t>
      </w:r>
      <w:r>
        <w:t xml:space="preserve"> </w:t>
      </w:r>
      <w:r>
        <w:rPr>
          <w:rStyle w:val="VerbatimChar"/>
        </w:rPr>
        <w:t xml:space="preserve">SaveChanges</w:t>
      </w:r>
      <w:r>
        <w:t xml:space="preserve"> </w:t>
      </w:r>
      <w:r>
        <w:t xml:space="preserve">filtrando</w:t>
      </w:r>
      <w:r>
        <w:t xml:space="preserve"> </w:t>
      </w:r>
      <w:r>
        <w:rPr>
          <w:rStyle w:val="VerbatimChar"/>
        </w:rPr>
        <w:t xml:space="preserve">Excluido = false</w:t>
      </w:r>
      <w:r>
        <w:t xml:space="preserve"> </w:t>
      </w:r>
      <w:r>
        <w:t xml:space="preserve">por padrão e suporte a query filters globais) fica como evolução futura.</w:t>
      </w:r>
    </w:p>
    <w:bookmarkEnd w:id="30"/>
    <w:bookmarkStart w:id="31" w:name="testes-realizados"/>
    <w:p>
      <w:pPr>
        <w:pStyle w:val="Ttulo3"/>
      </w:pPr>
      <w:r>
        <w:t xml:space="preserve">Testes realizados</w:t>
      </w:r>
    </w:p>
    <w:p>
      <w:pPr>
        <w:pStyle w:val="FirstParagraph"/>
      </w:pPr>
      <w:r>
        <w:rPr>
          <w:b/>
          <w:bCs/>
        </w:rPr>
        <w:t xml:space="preserve">Verificações de build e migração: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dotnet build Civitas.WebAPI/Civitas.WebAPI.csproj</w:t>
      </w:r>
      <w:r>
        <w:t xml:space="preserve"> </w:t>
      </w:r>
      <w:r>
        <w:t xml:space="preserve">— 0 erros, 92 avisos (todos pré-existentes,</w:t>
      </w:r>
      <w:r>
        <w:t xml:space="preserve"> </w:t>
      </w:r>
      <w:r>
        <w:rPr>
          <w:rStyle w:val="VerbatimChar"/>
        </w:rPr>
        <w:t xml:space="preserve">CS8618</w:t>
      </w:r>
      <w:r>
        <w:t xml:space="preserve"> </w:t>
      </w:r>
      <w:r>
        <w:t xml:space="preserve">nullable do código legado).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dotnet ef migrations add AddUnidadeConsumidora</w:t>
      </w:r>
      <w:r>
        <w:t xml:space="preserve"> </w:t>
      </w:r>
      <w:r>
        <w:t xml:space="preserve">— migration gerada com sucesso, snapshot atualizado e revisado (cria a tabela</w:t>
      </w:r>
      <w:r>
        <w:t xml:space="preserve"> </w:t>
      </w:r>
      <w:r>
        <w:rPr>
          <w:rStyle w:val="VerbatimChar"/>
        </w:rPr>
        <w:t xml:space="preserve">unidadeconsumidora</w:t>
      </w:r>
      <w:r>
        <w:t xml:space="preserve">, configura as 5 FKs com</w:t>
      </w:r>
      <w:r>
        <w:t xml:space="preserve"> </w:t>
      </w:r>
      <w:r>
        <w:rPr>
          <w:rStyle w:val="VerbatimChar"/>
        </w:rPr>
        <w:t xml:space="preserve">Restrict</w:t>
      </w:r>
      <w:r>
        <w:t xml:space="preserve">, índice único em</w:t>
      </w:r>
      <w:r>
        <w:t xml:space="preserve"> </w:t>
      </w:r>
      <w:r>
        <w:rPr>
          <w:rStyle w:val="VerbatimChar"/>
        </w:rPr>
        <w:t xml:space="preserve">identificador</w:t>
      </w:r>
      <w:r>
        <w:t xml:space="preserve">, default de</w:t>
      </w:r>
      <w:r>
        <w:t xml:space="preserve"> </w:t>
      </w:r>
      <w:r>
        <w:rPr>
          <w:rStyle w:val="VerbatimChar"/>
        </w:rPr>
        <w:t xml:space="preserve">excluido=false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dataexclusao</w:t>
      </w:r>
      <w:r>
        <w:t xml:space="preserve"> </w:t>
      </w:r>
      <w:r>
        <w:t xml:space="preserve">nullable, índices nas 5 FKs).</w:t>
      </w:r>
    </w:p>
    <w:p>
      <w:pPr>
        <w:pStyle w:val="FirstParagraph"/>
      </w:pPr>
      <w:r>
        <w:rPr>
          <w:b/>
          <w:bCs/>
        </w:rPr>
        <w:t xml:space="preserve">Testes manuais (Swagger UI):</w:t>
      </w:r>
    </w:p>
    <w:p>
      <w:pPr>
        <w:pStyle w:val="Compact"/>
        <w:numPr>
          <w:ilvl w:val="0"/>
          <w:numId w:val="1019"/>
        </w:numPr>
      </w:pPr>
      <w:r>
        <w:t xml:space="preserve">POST com</w:t>
      </w:r>
      <w:r>
        <w:t xml:space="preserve"> </w:t>
      </w:r>
      <w:r>
        <w:rPr>
          <w:rStyle w:val="VerbatimChar"/>
        </w:rPr>
        <w:t xml:space="preserve">Identificador</w:t>
      </w:r>
      <w:r>
        <w:t xml:space="preserve"> </w:t>
      </w:r>
      <w:r>
        <w:t xml:space="preserve">em branco e FKs zeradas → 400 com lista contendo</w:t>
      </w:r>
      <w:r>
        <w:t xml:space="preserve"> </w:t>
      </w:r>
      <w:r>
        <w:t xml:space="preserve">“O campo Identificador e obrigatorio.”</w:t>
      </w:r>
      <w:r>
        <w:t xml:space="preserve">,</w:t>
      </w:r>
      <w:r>
        <w:t xml:space="preserve"> </w:t>
      </w:r>
      <w:r>
        <w:t xml:space="preserve">“O campo Instituicao e obrigatorio.”</w:t>
      </w:r>
      <w:r>
        <w:t xml:space="preserve"> </w:t>
      </w:r>
      <w:r>
        <w:t xml:space="preserve">e demais.</w:t>
      </w:r>
    </w:p>
    <w:p>
      <w:pPr>
        <w:pStyle w:val="Compact"/>
        <w:numPr>
          <w:ilvl w:val="0"/>
          <w:numId w:val="1019"/>
        </w:numPr>
      </w:pPr>
      <w:r>
        <w:t xml:space="preserve">POST com FKs apontando para registros inexistentes → 400 com mensagens</w:t>
      </w:r>
      <w:r>
        <w:t xml:space="preserve"> </w:t>
      </w:r>
      <w:r>
        <w:t xml:space="preserve">“A instituicao informada nao foi encontrada.”</w:t>
      </w:r>
      <w:r>
        <w:t xml:space="preserve"> </w:t>
      </w:r>
      <w:r>
        <w:t xml:space="preserve">etc., todas em uma única lista.</w:t>
      </w:r>
    </w:p>
    <w:p>
      <w:pPr>
        <w:pStyle w:val="Compact"/>
        <w:numPr>
          <w:ilvl w:val="0"/>
          <w:numId w:val="1019"/>
        </w:numPr>
      </w:pPr>
      <w:r>
        <w:t xml:space="preserve">POST com</w:t>
      </w:r>
      <w:r>
        <w:t xml:space="preserve"> </w:t>
      </w:r>
      <w:r>
        <w:rPr>
          <w:rStyle w:val="VerbatimChar"/>
        </w:rPr>
        <w:t xml:space="preserve">Identificador</w:t>
      </w:r>
      <w:r>
        <w:t xml:space="preserve"> </w:t>
      </w:r>
      <w:r>
        <w:t xml:space="preserve">igual a um já cadastrado e ativo → 409 com</w:t>
      </w:r>
      <w:r>
        <w:t xml:space="preserve"> </w:t>
      </w:r>
      <w:r>
        <w:rPr>
          <w:rStyle w:val="VerbatimChar"/>
        </w:rPr>
        <w:t xml:space="preserve">Field = "identificador"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POST válido → 200 com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preenchido pelo banco,</w:t>
      </w:r>
      <w:r>
        <w:t xml:space="preserve"> </w:t>
      </w:r>
      <w:r>
        <w:rPr>
          <w:rStyle w:val="VerbatimChar"/>
        </w:rPr>
        <w:t xml:space="preserve">Excluido = 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DataExclusao = null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PUT em UC com</w:t>
      </w:r>
      <w:r>
        <w:t xml:space="preserve"> </w:t>
      </w:r>
      <w:r>
        <w:rPr>
          <w:rStyle w:val="VerbatimChar"/>
        </w:rPr>
        <w:t xml:space="preserve">Excluido = true</w:t>
      </w:r>
      <w:r>
        <w:t xml:space="preserve"> </w:t>
      </w:r>
      <w:r>
        <w:t xml:space="preserve">→ 400 com mensagem orientando a restauração antes de editar.</w:t>
      </w:r>
    </w:p>
    <w:p>
      <w:pPr>
        <w:pStyle w:val="Compact"/>
        <w:numPr>
          <w:ilvl w:val="0"/>
          <w:numId w:val="1019"/>
        </w:numPr>
      </w:pPr>
      <w:r>
        <w:t xml:space="preserve">PUT alterando</w:t>
      </w:r>
      <w:r>
        <w:t xml:space="preserve"> </w:t>
      </w:r>
      <w:r>
        <w:rPr>
          <w:rStyle w:val="VerbatimChar"/>
        </w:rPr>
        <w:t xml:space="preserve">Identificador</w:t>
      </w:r>
      <w:r>
        <w:t xml:space="preserve"> </w:t>
      </w:r>
      <w:r>
        <w:t xml:space="preserve">para um valor já em uso por outra UC → 409.</w:t>
      </w:r>
    </w:p>
    <w:p>
      <w:pPr>
        <w:pStyle w:val="Compact"/>
        <w:numPr>
          <w:ilvl w:val="0"/>
          <w:numId w:val="1019"/>
        </w:numPr>
      </w:pPr>
      <w:r>
        <w:t xml:space="preserve">PATCH</w:t>
      </w:r>
      <w:r>
        <w:t xml:space="preserve"> </w:t>
      </w:r>
      <w:r>
        <w:rPr>
          <w:rStyle w:val="VerbatimChar"/>
        </w:rPr>
        <w:t xml:space="preserve">/status-exclusao</w:t>
      </w:r>
      <w:r>
        <w:t xml:space="preserve"> </w:t>
      </w:r>
      <w:r>
        <w:t xml:space="preserve">em UC ativa → 200, registro fica</w:t>
      </w:r>
      <w:r>
        <w:t xml:space="preserve"> </w:t>
      </w:r>
      <w:r>
        <w:rPr>
          <w:rStyle w:val="VerbatimChar"/>
        </w:rPr>
        <w:t xml:space="preserve">Excluido =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DataExclusao</w:t>
      </w:r>
      <w:r>
        <w:t xml:space="preserve"> </w:t>
      </w:r>
      <w:r>
        <w:t xml:space="preserve">preenchido com timestamp UTC.</w:t>
      </w:r>
    </w:p>
    <w:p>
      <w:pPr>
        <w:pStyle w:val="Compact"/>
        <w:numPr>
          <w:ilvl w:val="0"/>
          <w:numId w:val="1019"/>
        </w:numPr>
      </w:pPr>
      <w:r>
        <w:t xml:space="preserve">PATCH</w:t>
      </w:r>
      <w:r>
        <w:t xml:space="preserve"> </w:t>
      </w:r>
      <w:r>
        <w:rPr>
          <w:rStyle w:val="VerbatimChar"/>
        </w:rPr>
        <w:t xml:space="preserve">/status-exclusao</w:t>
      </w:r>
      <w:r>
        <w:t xml:space="preserve"> </w:t>
      </w:r>
      <w:r>
        <w:t xml:space="preserve">em UC excluída → 200, registro retorna</w:t>
      </w:r>
      <w:r>
        <w:t xml:space="preserve"> </w:t>
      </w:r>
      <w:r>
        <w:rPr>
          <w:rStyle w:val="VerbatimChar"/>
        </w:rPr>
        <w:t xml:space="preserve">Excluido = 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DataExclusao = null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/api/unidades-consumidoras</w:t>
      </w:r>
      <w:r>
        <w:t xml:space="preserve"> </w:t>
      </w:r>
      <w:r>
        <w:t xml:space="preserve">→ retorna apenas registros com</w:t>
      </w:r>
      <w:r>
        <w:t xml:space="preserve"> </w:t>
      </w:r>
      <w:r>
        <w:rPr>
          <w:rStyle w:val="VerbatimChar"/>
        </w:rPr>
        <w:t xml:space="preserve">Excluido = false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/api/unidades-consumidoras/excluidos</w:t>
      </w:r>
      <w:r>
        <w:t xml:space="preserve"> </w:t>
      </w:r>
      <w:r>
        <w:t xml:space="preserve">→ retorna apenas registros com</w:t>
      </w:r>
      <w:r>
        <w:t xml:space="preserve"> </w:t>
      </w:r>
      <w:r>
        <w:rPr>
          <w:rStyle w:val="VerbatimChar"/>
        </w:rPr>
        <w:t xml:space="preserve">Excluido = true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GET por id, identificador, instituição e secretaria → todos filtram</w:t>
      </w:r>
      <w:r>
        <w:t xml:space="preserve"> </w:t>
      </w:r>
      <w:r>
        <w:rPr>
          <w:rStyle w:val="VerbatimChar"/>
        </w:rPr>
        <w:t xml:space="preserve">Excluido = false</w:t>
      </w:r>
      <w:r>
        <w:t xml:space="preserve">.</w:t>
      </w:r>
    </w:p>
    <w:bookmarkEnd w:id="31"/>
    <w:bookmarkEnd w:id="32"/>
    <w:bookmarkStart w:id="33" w:name="assinaturas"/>
    <w:p>
      <w:pPr>
        <w:pStyle w:val="Ttulo2"/>
      </w:pPr>
      <w:r>
        <w:t xml:space="preserve">Assinaturas</w:t>
      </w:r>
    </w:p>
    <w:p>
      <w:pPr>
        <w:pStyle w:val="FirstParagraph"/>
      </w:pPr>
      <w:r>
        <w:t xml:space="preserve">Felipe Pacheco Bianchini</w:t>
      </w:r>
    </w:p>
    <w:p>
      <w:pPr>
        <w:pStyle w:val="BodyText"/>
      </w:pPr>
      <w:r>
        <w:t xml:space="preserve">Giovanni da Silva Nascimento</w:t>
      </w:r>
    </w:p>
    <w:p>
      <w:pPr>
        <w:pStyle w:val="BodyText"/>
      </w:pPr>
      <w:r>
        <w:t xml:space="preserve">Gustavo Henrique Moreira Porto</w:t>
      </w:r>
    </w:p>
    <w:bookmarkEnd w:id="33"/>
    <w:bookmarkEnd w:id="34"/>
    <w:sectPr w:rsidR="00B55A4A" w:rsidSect="00140D25">
      <w:pgSz w:h="16838" w:w="11906"/>
      <w:pgMar w:bottom="720" w:footer="708" w:gutter="0" w:header="708" w:left="993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D2EF6"/>
    <w:rsid w:val="00100CB4"/>
    <w:rsid w:val="00126642"/>
    <w:rsid w:val="00140D25"/>
    <w:rsid w:val="00150234"/>
    <w:rsid w:val="00256901"/>
    <w:rsid w:val="002E0BE7"/>
    <w:rsid w:val="007659F5"/>
    <w:rsid w:val="008A7D1A"/>
    <w:rsid w:val="009169B1"/>
    <w:rsid w:val="009739F5"/>
    <w:rsid w:val="009E3C28"/>
    <w:rsid w:val="00B357D6"/>
    <w:rsid w:val="00B55A4A"/>
    <w:rsid w:val="00BB05F4"/>
    <w:rsid w:val="00C918B1"/>
    <w:rsid w:val="00D0071C"/>
    <w:rsid w:val="00F34B62"/>
    <w:rsid w:val="00F611BC"/>
    <w:rsid w:val="00F913DD"/>
    <w:rsid w:val="00FA5C09"/>
    <w:rsid w:val="00FA612F"/>
  </w:rsids>
  <w:themeFontLang w:val="pt-B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pt-BR"/>
        <w14:ligatures w14:val="standardContextual"/>
      </w:rPr>
    </w:rPrDefault>
    <w:pPrDefault>
      <w:pPr>
        <w:spacing w:after="160" w:line="259" w:lineRule="auto"/>
      </w:pPr>
    </w:pPrDefault>
  </w:docDefaults>
  <w:latentStyles w:count="375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default="1" w:styleId="Normal" w:type="paragraph">
    <w:name w:val="Normal"/>
    <w:qFormat/>
  </w:style>
  <w:style w:styleId="Ttulo1" w:type="paragraph">
    <w:name w:val="heading 1"/>
    <w:basedOn w:val="Normal"/>
    <w:next w:val="Normal"/>
    <w:link w:val="Ttulo1Char"/>
    <w:uiPriority w:val="9"/>
    <w:qFormat/>
    <w:rsid w:val="00140D25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tulo2" w:type="paragraph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tulo3" w:type="paragraph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tulo4" w:type="paragraph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tulo5" w:type="paragraph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tulo6" w:type="paragraph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tulo7" w:type="paragraph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tulo8" w:type="paragraph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tulo9" w:type="paragraph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Fontepargpadro" w:type="character">
    <w:name w:val="Default Paragraph Font"/>
    <w:uiPriority w:val="1"/>
    <w:semiHidden/>
    <w:unhideWhenUsed/>
  </w:style>
  <w:style w:default="1" w:styleId="Tabela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Semlista" w:type="numbering">
    <w:name w:val="No List"/>
    <w:uiPriority w:val="99"/>
    <w:semiHidden/>
    <w:unhideWhenUsed/>
  </w:style>
  <w:style w:customStyle="1" w:styleId="Ttulo1Char" w:type="character">
    <w:name w:val="Título 1 Char"/>
    <w:basedOn w:val="Fontepargpadro"/>
    <w:link w:val="Ttulo1"/>
    <w:uiPriority w:val="9"/>
    <w:rsid w:val="00140D25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tulo2Char" w:type="character">
    <w:name w:val="Título 2 Char"/>
    <w:basedOn w:val="Fontepargpadro"/>
    <w:link w:val="Ttulo2"/>
    <w:uiPriority w:val="9"/>
    <w:semiHidden/>
    <w:rsid w:val="00140D25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tulo3Char" w:type="character">
    <w:name w:val="Título 3 Char"/>
    <w:basedOn w:val="Fontepargpadro"/>
    <w:link w:val="Ttulo3"/>
    <w:uiPriority w:val="9"/>
    <w:semiHidden/>
    <w:rsid w:val="00140D25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tulo4Char" w:type="character">
    <w:name w:val="Título 4 Char"/>
    <w:basedOn w:val="Fontepargpadro"/>
    <w:link w:val="Ttulo4"/>
    <w:uiPriority w:val="9"/>
    <w:semiHidden/>
    <w:rsid w:val="00140D25"/>
    <w:rPr>
      <w:rFonts w:cstheme="majorBidi" w:eastAsiaTheme="majorEastAsia"/>
      <w:i/>
      <w:iCs/>
      <w:color w:themeColor="accent1" w:themeShade="BF" w:val="0F4761"/>
    </w:rPr>
  </w:style>
  <w:style w:customStyle="1" w:styleId="Ttulo5Char" w:type="character">
    <w:name w:val="Título 5 Char"/>
    <w:basedOn w:val="Fontepargpadro"/>
    <w:link w:val="Ttulo5"/>
    <w:uiPriority w:val="9"/>
    <w:semiHidden/>
    <w:rsid w:val="00140D25"/>
    <w:rPr>
      <w:rFonts w:cstheme="majorBidi" w:eastAsiaTheme="majorEastAsia"/>
      <w:color w:themeColor="accent1" w:themeShade="BF" w:val="0F4761"/>
    </w:rPr>
  </w:style>
  <w:style w:customStyle="1" w:styleId="Ttulo6Char" w:type="character">
    <w:name w:val="Título 6 Char"/>
    <w:basedOn w:val="Fontepargpadro"/>
    <w:link w:val="Ttulo6"/>
    <w:uiPriority w:val="9"/>
    <w:semiHidden/>
    <w:rsid w:val="00140D25"/>
    <w:rPr>
      <w:rFonts w:cstheme="majorBidi" w:eastAsiaTheme="majorEastAsia"/>
      <w:i/>
      <w:iCs/>
      <w:color w:themeColor="text1" w:themeTint="A6" w:val="595959"/>
    </w:rPr>
  </w:style>
  <w:style w:customStyle="1" w:styleId="Ttulo7Char" w:type="character">
    <w:name w:val="Título 7 Char"/>
    <w:basedOn w:val="Fontepargpadro"/>
    <w:link w:val="Ttulo7"/>
    <w:uiPriority w:val="9"/>
    <w:semiHidden/>
    <w:rsid w:val="00140D25"/>
    <w:rPr>
      <w:rFonts w:cstheme="majorBidi" w:eastAsiaTheme="majorEastAsia"/>
      <w:color w:themeColor="text1" w:themeTint="A6" w:val="595959"/>
    </w:rPr>
  </w:style>
  <w:style w:customStyle="1" w:styleId="Ttulo8Char" w:type="character">
    <w:name w:val="Título 8 Char"/>
    <w:basedOn w:val="Fontepargpadro"/>
    <w:link w:val="Ttulo8"/>
    <w:uiPriority w:val="9"/>
    <w:semiHidden/>
    <w:rsid w:val="00140D25"/>
    <w:rPr>
      <w:rFonts w:cstheme="majorBidi" w:eastAsiaTheme="majorEastAsia"/>
      <w:i/>
      <w:iCs/>
      <w:color w:themeColor="text1" w:themeTint="D8" w:val="272727"/>
    </w:rPr>
  </w:style>
  <w:style w:customStyle="1" w:styleId="Ttulo9Char" w:type="character">
    <w:name w:val="Título 9 Char"/>
    <w:basedOn w:val="Fontepargpadro"/>
    <w:link w:val="Ttulo9"/>
    <w:uiPriority w:val="9"/>
    <w:semiHidden/>
    <w:rsid w:val="00140D25"/>
    <w:rPr>
      <w:rFonts w:cstheme="majorBidi" w:eastAsiaTheme="majorEastAsia"/>
      <w:color w:themeColor="text1" w:themeTint="D8" w:val="272727"/>
    </w:rPr>
  </w:style>
  <w:style w:styleId="Ttulo" w:type="paragraph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tuloChar" w:type="character">
    <w:name w:val="Título Char"/>
    <w:basedOn w:val="Fontepargpadro"/>
    <w:link w:val="Ttulo"/>
    <w:uiPriority w:val="10"/>
    <w:rsid w:val="00140D2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tulo" w:type="paragraph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tuloChar" w:type="character">
    <w:name w:val="Subtítulo Char"/>
    <w:basedOn w:val="Fontepargpadro"/>
    <w:link w:val="Subttulo"/>
    <w:uiPriority w:val="11"/>
    <w:rsid w:val="00140D25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o" w:type="paragraph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themeColor="text1" w:themeTint="BF" w:val="404040"/>
    </w:rPr>
  </w:style>
  <w:style w:customStyle="1" w:styleId="CitaoChar" w:type="character">
    <w:name w:val="Citação Char"/>
    <w:basedOn w:val="Fontepargpadro"/>
    <w:link w:val="Citao"/>
    <w:uiPriority w:val="29"/>
    <w:rsid w:val="00140D25"/>
    <w:rPr>
      <w:i/>
      <w:iCs/>
      <w:color w:themeColor="text1" w:themeTint="BF" w:val="404040"/>
    </w:rPr>
  </w:style>
  <w:style w:styleId="PargrafodaLista" w:type="paragraph">
    <w:name w:val="List Paragraph"/>
    <w:basedOn w:val="Normal"/>
    <w:uiPriority w:val="34"/>
    <w:qFormat/>
    <w:rsid w:val="00140D25"/>
    <w:pPr>
      <w:ind w:left="720"/>
      <w:contextualSpacing/>
    </w:pPr>
  </w:style>
  <w:style w:styleId="nfaseIntensa" w:type="character">
    <w:name w:val="Intense Emphasis"/>
    <w:basedOn w:val="Fontepargpadro"/>
    <w:uiPriority w:val="21"/>
    <w:qFormat/>
    <w:rsid w:val="00140D25"/>
    <w:rPr>
      <w:i/>
      <w:iCs/>
      <w:color w:themeColor="accent1" w:themeShade="BF" w:val="0F4761"/>
    </w:rPr>
  </w:style>
  <w:style w:styleId="CitaoIntensa" w:type="paragraph">
    <w:name w:val="Intense Quote"/>
    <w:basedOn w:val="Normal"/>
    <w:next w:val="Normal"/>
    <w:link w:val="CitaoIntensaChar"/>
    <w:uiPriority w:val="30"/>
    <w:qFormat/>
    <w:rsid w:val="00140D25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oIntensaChar" w:type="character">
    <w:name w:val="Citação Intensa Char"/>
    <w:basedOn w:val="Fontepargpadro"/>
    <w:link w:val="CitaoIntensa"/>
    <w:uiPriority w:val="30"/>
    <w:rsid w:val="00140D25"/>
    <w:rPr>
      <w:i/>
      <w:iCs/>
      <w:color w:themeColor="accent1" w:themeShade="BF" w:val="0F4761"/>
    </w:rPr>
  </w:style>
  <w:style w:styleId="RefernciaIntensa" w:type="character">
    <w:name w:val="Intense Reference"/>
    <w:basedOn w:val="Fontepargpadro"/>
    <w:uiPriority w:val="32"/>
    <w:qFormat/>
    <w:rsid w:val="00140D25"/>
    <w:rPr>
      <w:b/>
      <w:bCs/>
      <w:smallCaps/>
      <w:color w:themeColor="accent1" w:themeShade="BF" w:val="0F4761"/>
      <w:spacing w:val="5"/>
    </w:rPr>
  </w:style>
  <w:style w:styleId="Cabealho" w:type="paragraph">
    <w:name w:val="header"/>
    <w:basedOn w:val="Normal"/>
    <w:link w:val="CabealhoChar"/>
    <w:uiPriority w:val="99"/>
    <w:unhideWhenUsed/>
    <w:rsid w:val="00140D25"/>
    <w:pPr>
      <w:tabs>
        <w:tab w:pos="4252" w:val="center"/>
        <w:tab w:pos="8504" w:val="right"/>
      </w:tabs>
      <w:spacing w:after="0" w:line="240" w:lineRule="auto"/>
    </w:pPr>
  </w:style>
  <w:style w:customStyle="1" w:styleId="CabealhoChar" w:type="character">
    <w:name w:val="Cabeçalho Char"/>
    <w:basedOn w:val="Fontepargpadro"/>
    <w:link w:val="Cabealho"/>
    <w:uiPriority w:val="99"/>
    <w:rsid w:val="00140D25"/>
  </w:style>
  <w:style w:styleId="Rodap" w:type="paragraph">
    <w:name w:val="footer"/>
    <w:basedOn w:val="Normal"/>
    <w:link w:val="RodapChar"/>
    <w:uiPriority w:val="99"/>
    <w:unhideWhenUsed/>
    <w:rsid w:val="00140D25"/>
    <w:pPr>
      <w:tabs>
        <w:tab w:pos="4252" w:val="center"/>
        <w:tab w:pos="8504" w:val="right"/>
      </w:tabs>
      <w:spacing w:after="0" w:line="240" w:lineRule="auto"/>
    </w:pPr>
  </w:style>
  <w:style w:customStyle="1" w:styleId="RodapChar" w:type="character">
    <w:name w:val="Rodapé Char"/>
    <w:basedOn w:val="Fontepargpadro"/>
    <w:link w:val="Rodap"/>
    <w:uiPriority w:val="99"/>
    <w:rsid w:val="00140D25"/>
  </w:style>
  <w:style w:styleId="Tabelacomgrade" w:type="table">
    <w:name w:val="Table Grid"/>
    <w:basedOn w:val="Tabelanormal"/>
    <w:uiPriority w:val="39"/>
    <w:rsid w:val="00140D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4" Target="numbering.xml" /><Relationship Type="http://schemas.openxmlformats.org/officeDocument/2006/relationships/styles" Id="rId13" Target="styles.xml" /><Relationship Type="http://schemas.openxmlformats.org/officeDocument/2006/relationships/settings" Id="rId12" Target="settings.xml" /><Relationship Type="http://schemas.openxmlformats.org/officeDocument/2006/relationships/webSettings" Id="rId11" Target="webSettings.xml" /><Relationship Type="http://schemas.openxmlformats.org/officeDocument/2006/relationships/fontTable" Id="rId10" Target="fontTable.xml" /><Relationship Type="http://schemas.openxmlformats.org/officeDocument/2006/relationships/theme" Id="rId9" Target="theme/theme1.xml" /><Relationship Type="http://schemas.openxmlformats.org/officeDocument/2006/relationships/footnotes" Id="rId8" Target="footnotes.xml" /><Relationship Type="http://schemas.openxmlformats.org/officeDocument/2006/relationships/comments" Id="rId7" Target="comments.xml" /><Relationship Id="rId6" Target="media/image1.pn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126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2026-05-01T00:09:04Z</dcterms:created>
  <dcterms:modified xsi:type="dcterms:W3CDTF">2026-05-01T00:09:04Z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