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5A91B9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C87266">
              <w:rPr>
                <w:b/>
                <w:bCs/>
              </w:rPr>
              <w:t>16</w:t>
            </w:r>
          </w:p>
        </w:tc>
        <w:tc>
          <w:tcPr>
            <w:tcW w:w="2831" w:type="dxa"/>
          </w:tcPr>
          <w:p w14:paraId="67654B2E" w14:textId="52D49225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C87266">
              <w:rPr>
                <w:b/>
                <w:bCs/>
              </w:rPr>
              <w:t xml:space="preserve"> 30/05/2026</w:t>
            </w:r>
          </w:p>
        </w:tc>
        <w:tc>
          <w:tcPr>
            <w:tcW w:w="4539" w:type="dxa"/>
            <w:gridSpan w:val="2"/>
          </w:tcPr>
          <w:p w14:paraId="340221E4" w14:textId="2B74540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C87266">
              <w:rPr>
                <w:b/>
                <w:bCs/>
              </w:rPr>
              <w:t xml:space="preserve"> 01/05/2026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2DC3F91A" w:rsidR="00256901" w:rsidRPr="00140D25" w:rsidRDefault="00C87266">
            <w:pPr>
              <w:rPr>
                <w:b/>
                <w:bCs/>
              </w:rPr>
            </w:pPr>
            <w:r>
              <w:rPr>
                <w:b/>
                <w:bCs/>
              </w:rPr>
              <w:t>Civitas-frontend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580271A3" w:rsidR="00140D25" w:rsidRDefault="00C87266">
            <w:r>
              <w:t>Arthur Pires da Costa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721AEC7B" w:rsidR="00100CB4" w:rsidRDefault="00C87266" w:rsidP="004D5173">
            <w:r>
              <w:t>#180</w:t>
            </w:r>
          </w:p>
        </w:tc>
        <w:tc>
          <w:tcPr>
            <w:tcW w:w="6234" w:type="dxa"/>
          </w:tcPr>
          <w:p w14:paraId="6C93C027" w14:textId="77674360" w:rsidR="00100CB4" w:rsidRDefault="00C87266" w:rsidP="004D5173">
            <w:r w:rsidRPr="00C87266">
              <w:t>Sprint 16 - Frontend - Componentização - [despesas]</w:t>
            </w:r>
          </w:p>
        </w:tc>
        <w:tc>
          <w:tcPr>
            <w:tcW w:w="1541" w:type="dxa"/>
          </w:tcPr>
          <w:p w14:paraId="7B3F85A3" w14:textId="117CE9A9" w:rsidR="00100CB4" w:rsidRDefault="00C87266" w:rsidP="004D5173">
            <w:r>
              <w:t>30/05/2026</w:t>
            </w:r>
          </w:p>
        </w:tc>
        <w:tc>
          <w:tcPr>
            <w:tcW w:w="1672" w:type="dxa"/>
          </w:tcPr>
          <w:p w14:paraId="4EF6A697" w14:textId="43664706" w:rsidR="00100CB4" w:rsidRDefault="00C87266" w:rsidP="004D5173">
            <w:r>
              <w:t>01/05/2029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2A11832E" w:rsidR="00140D25" w:rsidRDefault="00C87266" w:rsidP="004D5173">
            <w:r>
              <w:t>#180</w:t>
            </w:r>
          </w:p>
        </w:tc>
        <w:tc>
          <w:tcPr>
            <w:tcW w:w="2971" w:type="dxa"/>
          </w:tcPr>
          <w:p w14:paraId="259B5208" w14:textId="420E1236" w:rsidR="00B357D6" w:rsidRDefault="00C87266" w:rsidP="004D5173">
            <w:r w:rsidRPr="00C87266">
              <w:t>Refatorar a estrutura atual da parte </w:t>
            </w:r>
            <w:r w:rsidRPr="00C87266">
              <w:rPr>
                <w:b/>
                <w:bCs/>
              </w:rPr>
              <w:t>[despesas]</w:t>
            </w:r>
            <w:r w:rsidRPr="00C87266">
              <w:t>, aplicando componentização para melhorar reutilização, legibilidade e manutenção do código.</w:t>
            </w:r>
          </w:p>
        </w:tc>
        <w:tc>
          <w:tcPr>
            <w:tcW w:w="1441" w:type="dxa"/>
          </w:tcPr>
          <w:p w14:paraId="5C12E670" w14:textId="1FA7E3FC" w:rsidR="00140D25" w:rsidRDefault="00C87266" w:rsidP="004D5173">
            <w:r>
              <w:t>Arthur Pires da Costa</w:t>
            </w:r>
          </w:p>
        </w:tc>
        <w:tc>
          <w:tcPr>
            <w:tcW w:w="1418" w:type="dxa"/>
          </w:tcPr>
          <w:p w14:paraId="7C3ED697" w14:textId="58AE3E8D" w:rsidR="00140D25" w:rsidRDefault="00C87266" w:rsidP="004D5173">
            <w:r>
              <w:t>Finalizado</w:t>
            </w:r>
          </w:p>
        </w:tc>
        <w:tc>
          <w:tcPr>
            <w:tcW w:w="1842" w:type="dxa"/>
          </w:tcPr>
          <w:p w14:paraId="13FD0A67" w14:textId="2FA28110" w:rsidR="00140D25" w:rsidRDefault="00C87266" w:rsidP="004D5173">
            <w:r>
              <w:t>2</w:t>
            </w:r>
          </w:p>
        </w:tc>
        <w:tc>
          <w:tcPr>
            <w:tcW w:w="1683" w:type="dxa"/>
          </w:tcPr>
          <w:p w14:paraId="59EA432A" w14:textId="083E147D" w:rsidR="00140D25" w:rsidRDefault="00C87266" w:rsidP="004D5173">
            <w:r>
              <w:t>2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0334745C" w14:textId="54C8D97D" w:rsidR="000D2EF6" w:rsidRPr="00C87266" w:rsidRDefault="009739F5" w:rsidP="00C87266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18D61980" w14:textId="77777777" w:rsidR="009739F5" w:rsidRDefault="009739F5" w:rsidP="00140D25"/>
    <w:p w14:paraId="3005ED77" w14:textId="77777777" w:rsidR="00C87266" w:rsidRPr="00C87266" w:rsidRDefault="00C87266" w:rsidP="00C87266">
      <w:pPr>
        <w:rPr>
          <w:b/>
          <w:bCs/>
        </w:rPr>
      </w:pPr>
      <w:r w:rsidRPr="00C87266">
        <w:rPr>
          <w:rFonts w:ascii="Segoe UI Emoji" w:hAnsi="Segoe UI Emoji" w:cs="Segoe UI Emoji"/>
          <w:b/>
          <w:bCs/>
        </w:rPr>
        <w:t>📌</w:t>
      </w:r>
      <w:r w:rsidRPr="00C87266">
        <w:rPr>
          <w:b/>
          <w:bCs/>
        </w:rPr>
        <w:t xml:space="preserve"> Tarefa: Sprint 16 - Componentização - [despesas]</w:t>
      </w:r>
    </w:p>
    <w:p w14:paraId="6E73C179" w14:textId="77777777" w:rsidR="00C87266" w:rsidRPr="00C87266" w:rsidRDefault="00C87266" w:rsidP="00C87266">
      <w:pPr>
        <w:rPr>
          <w:b/>
          <w:bCs/>
        </w:rPr>
      </w:pPr>
      <w:r w:rsidRPr="00C87266">
        <w:rPr>
          <w:rFonts w:ascii="Segoe UI Emoji" w:hAnsi="Segoe UI Emoji" w:cs="Segoe UI Emoji"/>
          <w:b/>
          <w:bCs/>
        </w:rPr>
        <w:t>🎯</w:t>
      </w:r>
      <w:r w:rsidRPr="00C87266">
        <w:rPr>
          <w:b/>
          <w:bCs/>
        </w:rPr>
        <w:t xml:space="preserve"> Objetivo</w:t>
      </w:r>
    </w:p>
    <w:p w14:paraId="69D23797" w14:textId="77777777" w:rsidR="00C87266" w:rsidRPr="00C87266" w:rsidRDefault="00C87266" w:rsidP="00C87266">
      <w:r w:rsidRPr="00C87266">
        <w:t>Refatorar a estrutura atual da parte </w:t>
      </w:r>
      <w:r w:rsidRPr="00C87266">
        <w:rPr>
          <w:b/>
          <w:bCs/>
        </w:rPr>
        <w:t>[despesas]</w:t>
      </w:r>
      <w:r w:rsidRPr="00C87266">
        <w:t>, aplicando componentização para melhorar reutilização, legibilidade e manutenção do código.</w:t>
      </w:r>
    </w:p>
    <w:p w14:paraId="40AB86C7" w14:textId="77777777" w:rsidR="00C87266" w:rsidRPr="00C87266" w:rsidRDefault="00000000" w:rsidP="00C87266">
      <w:r>
        <w:pict w14:anchorId="38C5E151">
          <v:rect id="_x0000_i1025" style="width:0;height:3pt" o:hralign="center" o:hrstd="t" o:hr="t" fillcolor="#a0a0a0" stroked="f"/>
        </w:pict>
      </w:r>
    </w:p>
    <w:p w14:paraId="0F5E61DA" w14:textId="77777777" w:rsidR="00C87266" w:rsidRPr="00C87266" w:rsidRDefault="00C87266" w:rsidP="00C87266">
      <w:pPr>
        <w:rPr>
          <w:b/>
          <w:bCs/>
        </w:rPr>
      </w:pPr>
      <w:r w:rsidRPr="00C87266">
        <w:rPr>
          <w:rFonts w:ascii="Segoe UI Emoji" w:hAnsi="Segoe UI Emoji" w:cs="Segoe UI Emoji"/>
          <w:b/>
          <w:bCs/>
        </w:rPr>
        <w:t>✅</w:t>
      </w:r>
      <w:r w:rsidRPr="00C87266">
        <w:rPr>
          <w:b/>
          <w:bCs/>
        </w:rPr>
        <w:t xml:space="preserve"> Critérios de Aceite</w:t>
      </w:r>
    </w:p>
    <w:p w14:paraId="32DCAEB4" w14:textId="77777777" w:rsidR="00C87266" w:rsidRPr="00C87266" w:rsidRDefault="00C87266" w:rsidP="00C87266">
      <w:pPr>
        <w:numPr>
          <w:ilvl w:val="0"/>
          <w:numId w:val="1"/>
        </w:numPr>
      </w:pPr>
      <w:r w:rsidRPr="00C87266">
        <w:t>Todas as pages da parte </w:t>
      </w:r>
      <w:r w:rsidRPr="00C87266">
        <w:rPr>
          <w:b/>
          <w:bCs/>
        </w:rPr>
        <w:t>[despesas]</w:t>
      </w:r>
      <w:r w:rsidRPr="00C87266">
        <w:t> foram componentizadas.</w:t>
      </w:r>
    </w:p>
    <w:p w14:paraId="5727064E" w14:textId="77777777" w:rsidR="00C87266" w:rsidRPr="00C87266" w:rsidRDefault="00C87266" w:rsidP="00C87266">
      <w:r w:rsidRPr="00C87266">
        <w:t>Separação clara entre page e components.</w:t>
      </w:r>
    </w:p>
    <w:p w14:paraId="0F29D327" w14:textId="77777777" w:rsidR="00C87266" w:rsidRPr="00C87266" w:rsidRDefault="00C87266" w:rsidP="00C87266">
      <w:r w:rsidRPr="00C87266">
        <w:t>Nenhuma page ou component deve ultrapassar 250 linhas.</w:t>
      </w:r>
    </w:p>
    <w:p w14:paraId="52963976" w14:textId="77777777" w:rsidR="00C87266" w:rsidRPr="00C87266" w:rsidRDefault="00C87266" w:rsidP="00C87266">
      <w:r w:rsidRPr="00C87266">
        <w:t>Caso ultrapasse 250 linhas, deve conter comentários explicando a necessidade.</w:t>
      </w:r>
    </w:p>
    <w:p w14:paraId="682749D8" w14:textId="77777777" w:rsidR="00C87266" w:rsidRPr="00C87266" w:rsidRDefault="00C87266" w:rsidP="00C87266">
      <w:r w:rsidRPr="00C87266">
        <w:t>Estrutura organizada visando reutilização de componentes.</w:t>
      </w:r>
    </w:p>
    <w:p w14:paraId="4648C57A" w14:textId="77777777" w:rsidR="00C87266" w:rsidRPr="00C87266" w:rsidRDefault="00C87266" w:rsidP="00C87266">
      <w:r w:rsidRPr="00C87266">
        <w:t>Código legível e padronizado.</w:t>
      </w:r>
    </w:p>
    <w:p w14:paraId="70CCA346" w14:textId="77777777" w:rsidR="00C87266" w:rsidRPr="00C87266" w:rsidRDefault="00C87266" w:rsidP="00C87266">
      <w:r w:rsidRPr="00C87266">
        <w:t>Componentes criados com responsabilidade única (single responsibility).</w:t>
      </w:r>
    </w:p>
    <w:p w14:paraId="75A098FB" w14:textId="77777777" w:rsidR="00C87266" w:rsidRPr="00C87266" w:rsidRDefault="00C87266" w:rsidP="00C87266">
      <w:r w:rsidRPr="00C87266">
        <w:t>Revisão básica para evitar duplicação de código.</w:t>
      </w:r>
    </w:p>
    <w:p w14:paraId="2D19CC65" w14:textId="77777777" w:rsidR="00C87266" w:rsidRPr="00C87266" w:rsidRDefault="00C87266" w:rsidP="00C87266">
      <w:r w:rsidRPr="00C87266">
        <w:lastRenderedPageBreak/>
        <w:t>Componentes genéricos e usados em várias partes, ficam na pasta em src/components</w:t>
      </w:r>
    </w:p>
    <w:p w14:paraId="51C3183B" w14:textId="77777777" w:rsidR="00C87266" w:rsidRPr="00C87266" w:rsidRDefault="00C87266" w:rsidP="00C87266">
      <w:r w:rsidRPr="00C87266">
        <w:t>Componentes ou partes especificas da pagina, ficam dentro de [pagina]/_components</w:t>
      </w:r>
    </w:p>
    <w:p w14:paraId="44856B98" w14:textId="77777777" w:rsidR="00C87266" w:rsidRPr="00C87266" w:rsidRDefault="00C87266" w:rsidP="00C87266">
      <w:r w:rsidRPr="00C87266">
        <w:t>seguir padrão do projeto, como implementado em financeiro (somente na lógica)</w:t>
      </w:r>
    </w:p>
    <w:p w14:paraId="4D7D9018" w14:textId="77777777" w:rsidR="00C87266" w:rsidRPr="00C87266" w:rsidRDefault="00000000" w:rsidP="00C87266">
      <w:r>
        <w:pict w14:anchorId="1A61ABBB">
          <v:rect id="_x0000_i1026" style="width:0;height:3pt" o:hralign="center" o:hrstd="t" o:hr="t" fillcolor="#a0a0a0" stroked="f"/>
        </w:pict>
      </w:r>
    </w:p>
    <w:p w14:paraId="650DB572" w14:textId="77777777" w:rsidR="00C87266" w:rsidRPr="00C87266" w:rsidRDefault="00C87266" w:rsidP="00C87266">
      <w:pPr>
        <w:rPr>
          <w:b/>
          <w:bCs/>
        </w:rPr>
      </w:pPr>
      <w:r w:rsidRPr="00C87266">
        <w:rPr>
          <w:rFonts w:ascii="Segoe UI Emoji" w:hAnsi="Segoe UI Emoji" w:cs="Segoe UI Emoji"/>
          <w:b/>
          <w:bCs/>
        </w:rPr>
        <w:t>🗒️</w:t>
      </w:r>
      <w:r w:rsidRPr="00C87266">
        <w:rPr>
          <w:b/>
          <w:bCs/>
        </w:rPr>
        <w:t xml:space="preserve"> Observações</w:t>
      </w:r>
    </w:p>
    <w:p w14:paraId="59F6B040" w14:textId="77777777" w:rsidR="00C87266" w:rsidRPr="00C87266" w:rsidRDefault="00C87266" w:rsidP="00C87266">
      <w:pPr>
        <w:numPr>
          <w:ilvl w:val="0"/>
          <w:numId w:val="2"/>
        </w:numPr>
      </w:pPr>
      <w:r w:rsidRPr="00C87266">
        <w:t>Componentizar todas as pages dessa parte (a parte só vai estar especificado no titulo).</w:t>
      </w:r>
    </w:p>
    <w:p w14:paraId="67D47F48" w14:textId="77777777" w:rsidR="00C87266" w:rsidRPr="00C87266" w:rsidRDefault="00C87266" w:rsidP="00C87266">
      <w:pPr>
        <w:numPr>
          <w:ilvl w:val="0"/>
          <w:numId w:val="2"/>
        </w:numPr>
      </w:pPr>
      <w:r w:rsidRPr="00C87266">
        <w:t>Garantir que pages e components fiquem com no máximo 250 linhas.</w:t>
      </w:r>
    </w:p>
    <w:p w14:paraId="5E23ECE8" w14:textId="77777777" w:rsidR="00C87266" w:rsidRPr="00C87266" w:rsidRDefault="00C87266" w:rsidP="00C87266">
      <w:pPr>
        <w:numPr>
          <w:ilvl w:val="0"/>
          <w:numId w:val="2"/>
        </w:numPr>
      </w:pPr>
      <w:r w:rsidRPr="00C87266">
        <w:t>Caso ultrapasse esse limite, justificar com comentários no código.</w:t>
      </w:r>
    </w:p>
    <w:p w14:paraId="234474DF" w14:textId="77777777" w:rsidR="00C87266" w:rsidRPr="00C87266" w:rsidRDefault="00C87266" w:rsidP="00C87266">
      <w:pPr>
        <w:numPr>
          <w:ilvl w:val="0"/>
          <w:numId w:val="2"/>
        </w:numPr>
      </w:pPr>
      <w:r w:rsidRPr="00C87266">
        <w:t>Documentar na base do projeto os casos onde não foi possível reduzir.</w:t>
      </w:r>
    </w:p>
    <w:p w14:paraId="14445AC4" w14:textId="77777777" w:rsidR="00C87266" w:rsidRPr="00C87266" w:rsidRDefault="00C87266" w:rsidP="00C87266">
      <w:pPr>
        <w:numPr>
          <w:ilvl w:val="0"/>
          <w:numId w:val="2"/>
        </w:numPr>
      </w:pPr>
      <w:r w:rsidRPr="00C87266">
        <w:t>Priorizar desacoplamento e reutilização futura (pensar como produto, não como gambiarra de sprint).</w:t>
      </w:r>
    </w:p>
    <w:p w14:paraId="297446FA" w14:textId="46DCA03C" w:rsidR="000D2EF6" w:rsidRDefault="00C87266" w:rsidP="00140D25">
      <w:pPr>
        <w:numPr>
          <w:ilvl w:val="0"/>
          <w:numId w:val="2"/>
        </w:numPr>
      </w:pPr>
      <w:r w:rsidRPr="00C87266">
        <w:t>Evitar overengineering desnecessário (não inventar componente genérico pra usar uma vez).</w:t>
      </w:r>
    </w:p>
    <w:p w14:paraId="17F2DBE3" w14:textId="77777777" w:rsidR="00C87266" w:rsidRDefault="00C87266" w:rsidP="00C87266">
      <w:pPr>
        <w:ind w:left="36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704C4C6" w14:textId="77777777" w:rsidR="00086B74" w:rsidRDefault="00086B74" w:rsidP="00140D25"/>
    <w:p w14:paraId="5BF88F15" w14:textId="6995FB75" w:rsidR="001A0365" w:rsidRDefault="001A0365" w:rsidP="001A0365">
      <w:pPr>
        <w:spacing w:line="360" w:lineRule="auto"/>
        <w:ind w:firstLine="708"/>
      </w:pPr>
      <w:r w:rsidRPr="001A0365">
        <w:t>Foi concluída a componentização da área de despesas, separando a page de orquestração dos componentes visuais específicos da tela. A estrutura foi organizada com componentes em _components, hooks e utilitários locais para filtros, opções, view model, constantes e exportação, seguindo a lógica já usada em financeiro. A entrega reduz duplicação, melhora legibilidade e mantém responsabilidades mais claras. A exceção da page.tsx acima de 250 linhas foi documentada no código e na documentação da sprint, pois o arquivo concentra estado, handlers e composição da tela. A validação técnica confirmou build do frontend e compilação da WebAPI com sucesso.</w:t>
      </w:r>
    </w:p>
    <w:p w14:paraId="4DEA8263" w14:textId="4A37BD4B" w:rsidR="001A0365" w:rsidRPr="001A0365" w:rsidRDefault="001A0365" w:rsidP="001A0365">
      <w:pPr>
        <w:spacing w:line="360" w:lineRule="auto"/>
      </w:pPr>
      <w:r w:rsidRPr="001A0365">
        <w:lastRenderedPageBreak/>
        <w:drawing>
          <wp:inline distT="0" distB="0" distL="0" distR="0" wp14:anchorId="5050FC43" wp14:editId="6087864A">
            <wp:extent cx="6183630" cy="9777730"/>
            <wp:effectExtent l="0" t="0" r="7620" b="0"/>
            <wp:docPr id="36746043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630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5412A" w14:textId="2B1E5354" w:rsidR="001A0365" w:rsidRPr="001A0365" w:rsidRDefault="001A0365" w:rsidP="001A0365">
      <w:pPr>
        <w:spacing w:line="360" w:lineRule="auto"/>
      </w:pPr>
      <w:r w:rsidRPr="001A0365">
        <w:lastRenderedPageBreak/>
        <w:drawing>
          <wp:inline distT="0" distB="0" distL="0" distR="0" wp14:anchorId="2468A601" wp14:editId="7192E313">
            <wp:extent cx="6472555" cy="4494530"/>
            <wp:effectExtent l="0" t="0" r="4445" b="1270"/>
            <wp:docPr id="178227290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2B06B" w14:textId="51D8FD16" w:rsidR="001A0365" w:rsidRPr="001A0365" w:rsidRDefault="001A0365" w:rsidP="001A0365">
      <w:pPr>
        <w:spacing w:line="360" w:lineRule="auto"/>
      </w:pPr>
      <w:r w:rsidRPr="001A0365">
        <w:drawing>
          <wp:inline distT="0" distB="0" distL="0" distR="0" wp14:anchorId="6F43DF19" wp14:editId="758386D8">
            <wp:extent cx="6472555" cy="4494530"/>
            <wp:effectExtent l="0" t="0" r="4445" b="1270"/>
            <wp:docPr id="139795454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C27F8" w14:textId="5D598D4B" w:rsidR="001A0365" w:rsidRDefault="001A0365" w:rsidP="001A0365">
      <w:pPr>
        <w:spacing w:line="360" w:lineRule="auto"/>
      </w:pPr>
      <w:r w:rsidRPr="001A0365">
        <w:lastRenderedPageBreak/>
        <w:drawing>
          <wp:inline distT="0" distB="0" distL="0" distR="0" wp14:anchorId="225BE56F" wp14:editId="31600059">
            <wp:extent cx="6472555" cy="4494530"/>
            <wp:effectExtent l="0" t="0" r="4445" b="1270"/>
            <wp:docPr id="178258550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2F5D5" w14:textId="77777777" w:rsidR="00E90CC7" w:rsidRDefault="00E90CC7" w:rsidP="00140D25">
      <w:pPr>
        <w:spacing w:after="0" w:line="240" w:lineRule="auto"/>
      </w:pPr>
      <w:r>
        <w:separator/>
      </w:r>
    </w:p>
  </w:endnote>
  <w:endnote w:type="continuationSeparator" w:id="0">
    <w:p w14:paraId="714190B4" w14:textId="77777777" w:rsidR="00E90CC7" w:rsidRDefault="00E90CC7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22257" w14:textId="77777777" w:rsidR="00E90CC7" w:rsidRDefault="00E90CC7" w:rsidP="00140D25">
      <w:pPr>
        <w:spacing w:after="0" w:line="240" w:lineRule="auto"/>
      </w:pPr>
      <w:r>
        <w:separator/>
      </w:r>
    </w:p>
  </w:footnote>
  <w:footnote w:type="continuationSeparator" w:id="0">
    <w:p w14:paraId="5C5F6F81" w14:textId="77777777" w:rsidR="00E90CC7" w:rsidRDefault="00E90CC7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74DD3"/>
    <w:multiLevelType w:val="multilevel"/>
    <w:tmpl w:val="9780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922185"/>
    <w:multiLevelType w:val="multilevel"/>
    <w:tmpl w:val="4AF4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113979">
    <w:abstractNumId w:val="0"/>
  </w:num>
  <w:num w:numId="2" w16cid:durableId="1276329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1A0365"/>
    <w:rsid w:val="00256901"/>
    <w:rsid w:val="002E0BE7"/>
    <w:rsid w:val="00490E61"/>
    <w:rsid w:val="007659F5"/>
    <w:rsid w:val="008A7D1A"/>
    <w:rsid w:val="009169B1"/>
    <w:rsid w:val="009739F5"/>
    <w:rsid w:val="009E3C28"/>
    <w:rsid w:val="00B357D6"/>
    <w:rsid w:val="00B55A4A"/>
    <w:rsid w:val="00BB05F4"/>
    <w:rsid w:val="00C87266"/>
    <w:rsid w:val="00C918B1"/>
    <w:rsid w:val="00D0071C"/>
    <w:rsid w:val="00D87687"/>
    <w:rsid w:val="00DF35C6"/>
    <w:rsid w:val="00E90CC7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428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ARTHUR PIRES DA COSTA</cp:lastModifiedBy>
  <cp:revision>4</cp:revision>
  <dcterms:created xsi:type="dcterms:W3CDTF">2026-05-01T20:34:00Z</dcterms:created>
  <dcterms:modified xsi:type="dcterms:W3CDTF">2026-05-02T07:22:00Z</dcterms:modified>
</cp:coreProperties>
</file>