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9D3B3">
      <w:pPr>
        <w:jc w:val="center"/>
      </w:pPr>
      <w:r>
        <w:rPr>
          <w:rFonts w:ascii="Arial" w:hAnsi="Arial" w:cs="Arial"/>
          <w:snapToGrid w:val="0"/>
          <w:sz w:val="24"/>
        </w:rPr>
        <w:drawing>
          <wp:inline distT="0" distB="0" distL="0" distR="0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4521"/>
        <w:gridCol w:w="18"/>
      </w:tblGrid>
      <w:tr w14:paraId="55B3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Sprint Documentation</w:t>
            </w:r>
          </w:p>
        </w:tc>
      </w:tr>
      <w:tr w14:paraId="50DA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54449DC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02</w:t>
            </w:r>
          </w:p>
        </w:tc>
        <w:tc>
          <w:tcPr>
            <w:tcW w:w="2831" w:type="dxa"/>
          </w:tcPr>
          <w:p w14:paraId="67654B2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Start Date: 23/03/2026</w:t>
            </w:r>
          </w:p>
        </w:tc>
        <w:tc>
          <w:tcPr>
            <w:tcW w:w="4539" w:type="dxa"/>
            <w:gridSpan w:val="2"/>
          </w:tcPr>
          <w:p w14:paraId="340221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Date: 26/03/2026</w:t>
            </w:r>
          </w:p>
        </w:tc>
      </w:tr>
      <w:tr w14:paraId="1A88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79D2CF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spacing w:val="-2"/>
              </w:rPr>
              <w:t>civitas-frontend</w:t>
            </w:r>
          </w:p>
        </w:tc>
      </w:tr>
      <w:tr w14:paraId="427B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10BE44B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14:paraId="45FC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21D00F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Team Members</w:t>
            </w:r>
          </w:p>
        </w:tc>
      </w:tr>
      <w:tr w14:paraId="4E0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</w:tcPr>
          <w:p w14:paraId="49D36674">
            <w:pPr>
              <w:spacing w:after="0" w:line="240" w:lineRule="auto"/>
            </w:pPr>
            <w:r>
              <w:t>Samuel Henrique Carneiro Pereira</w:t>
            </w:r>
          </w:p>
        </w:tc>
      </w:tr>
      <w:tr w14:paraId="103C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</w:tcPr>
          <w:p w14:paraId="6DDE9D0F">
            <w:pPr>
              <w:spacing w:after="0" w:line="240" w:lineRule="auto"/>
            </w:pPr>
            <w:r>
              <w:t>Cristiano Ronaldo Ferreira Bueno</w:t>
            </w:r>
          </w:p>
        </w:tc>
      </w:tr>
    </w:tbl>
    <w:p w14:paraId="3BB69ACA"/>
    <w:tbl>
      <w:tblPr>
        <w:tblStyle w:val="21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5799"/>
        <w:gridCol w:w="1755"/>
        <w:gridCol w:w="1755"/>
      </w:tblGrid>
      <w:tr w14:paraId="4D2C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2BA753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14:paraId="4104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60BF93CF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</w:tcPr>
          <w:p w14:paraId="6C4B3627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541" w:type="dxa"/>
          </w:tcPr>
          <w:p w14:paraId="1C696CA2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</w:tcPr>
          <w:p w14:paraId="40275C15">
            <w:pPr>
              <w:spacing w:after="0" w:line="240" w:lineRule="auto"/>
            </w:pPr>
            <w:r>
              <w:t>Final date</w:t>
            </w:r>
          </w:p>
        </w:tc>
      </w:tr>
      <w:tr w14:paraId="6761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4D05A4E5">
            <w:pPr>
              <w:spacing w:after="0" w:line="240" w:lineRule="auto"/>
            </w:pPr>
            <w:r>
              <w:t>129</w:t>
            </w:r>
          </w:p>
        </w:tc>
        <w:tc>
          <w:tcPr>
            <w:tcW w:w="6234" w:type="dxa"/>
          </w:tcPr>
          <w:p w14:paraId="29A2107B">
            <w:pPr>
              <w:spacing w:after="0" w:line="240" w:lineRule="auto"/>
            </w:pPr>
            <w:r>
              <w:t>Criar do protótipo da página Financeiro com foco em usabilidade e aderência ao backend</w:t>
            </w:r>
          </w:p>
          <w:p w14:paraId="6C93C027">
            <w:pPr>
              <w:spacing w:after="0" w:line="240" w:lineRule="auto"/>
            </w:pPr>
          </w:p>
        </w:tc>
        <w:tc>
          <w:tcPr>
            <w:tcW w:w="1541" w:type="dxa"/>
          </w:tcPr>
          <w:p w14:paraId="7B3F85A3">
            <w:pPr>
              <w:spacing w:after="0" w:line="240" w:lineRule="auto"/>
            </w:pPr>
            <w:r>
              <w:t>23/03/2026</w:t>
            </w:r>
          </w:p>
        </w:tc>
        <w:tc>
          <w:tcPr>
            <w:tcW w:w="1672" w:type="dxa"/>
          </w:tcPr>
          <w:p w14:paraId="4EF6A697">
            <w:pPr>
              <w:spacing w:after="0" w:line="240" w:lineRule="auto"/>
            </w:pPr>
            <w:r>
              <w:t>26/03/2026</w:t>
            </w:r>
          </w:p>
        </w:tc>
      </w:tr>
    </w:tbl>
    <w:p w14:paraId="470BD2EB"/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971"/>
        <w:gridCol w:w="1441"/>
        <w:gridCol w:w="1418"/>
        <w:gridCol w:w="1842"/>
        <w:gridCol w:w="1683"/>
      </w:tblGrid>
      <w:tr w14:paraId="45DC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gridSpan w:val="6"/>
            <w:shd w:val="clear" w:color="auto" w:fill="000000" w:themeFill="text1"/>
          </w:tcPr>
          <w:p w14:paraId="09921F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14:paraId="5D60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05E435A2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</w:tcPr>
          <w:p w14:paraId="1EEA406D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</w:tcPr>
          <w:p w14:paraId="10B6AD84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</w:tcPr>
          <w:p w14:paraId="54C59118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2C92961B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</w:tcPr>
          <w:p w14:paraId="3D0AAB75">
            <w:pPr>
              <w:spacing w:after="0" w:line="240" w:lineRule="auto"/>
            </w:pPr>
            <w:r>
              <w:t>Logged Hours</w:t>
            </w:r>
          </w:p>
        </w:tc>
      </w:tr>
      <w:tr w14:paraId="0B1F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3BEA4665">
            <w:pPr>
              <w:spacing w:after="0" w:line="240" w:lineRule="auto"/>
            </w:pPr>
            <w:r>
              <w:t>129</w:t>
            </w:r>
          </w:p>
        </w:tc>
        <w:tc>
          <w:tcPr>
            <w:tcW w:w="2971" w:type="dxa"/>
          </w:tcPr>
          <w:p w14:paraId="259B5208">
            <w:pPr>
              <w:spacing w:after="0" w:line="240" w:lineRule="auto"/>
            </w:pPr>
            <w:r>
              <w:t>O objetivo desta tarefa é criar no Figma o protótipo da página Financeiro, garantindo uma boa usabilidade e alinhamento com as regras e integrações definidas no backend.</w:t>
            </w:r>
          </w:p>
        </w:tc>
        <w:tc>
          <w:tcPr>
            <w:tcW w:w="1441" w:type="dxa"/>
          </w:tcPr>
          <w:p w14:paraId="5C12E670">
            <w:pPr>
              <w:spacing w:after="0" w:line="240" w:lineRule="auto"/>
            </w:pPr>
            <w:r>
              <w:t>Samuel Henrique Carneiro Pereira e Cristiano Ronaldo Ferreira Bueno.</w:t>
            </w:r>
          </w:p>
        </w:tc>
        <w:tc>
          <w:tcPr>
            <w:tcW w:w="1418" w:type="dxa"/>
          </w:tcPr>
          <w:p w14:paraId="7C3ED697">
            <w:pPr>
              <w:spacing w:after="0" w:line="240" w:lineRule="auto"/>
            </w:pPr>
            <w:r>
              <w:t>Entregue</w:t>
            </w:r>
          </w:p>
        </w:tc>
        <w:tc>
          <w:tcPr>
            <w:tcW w:w="1842" w:type="dxa"/>
          </w:tcPr>
          <w:p w14:paraId="13FD0A67">
            <w:pPr>
              <w:spacing w:after="0" w:line="240" w:lineRule="auto"/>
            </w:pPr>
            <w:r>
              <w:t>10 horas</w:t>
            </w:r>
          </w:p>
        </w:tc>
        <w:tc>
          <w:tcPr>
            <w:tcW w:w="1683" w:type="dxa"/>
          </w:tcPr>
          <w:p w14:paraId="59EA432A">
            <w:pPr>
              <w:spacing w:after="0" w:line="240" w:lineRule="auto"/>
            </w:pPr>
            <w:r>
              <w:t>10 horas</w:t>
            </w:r>
          </w:p>
        </w:tc>
      </w:tr>
    </w:tbl>
    <w:p w14:paraId="7A10753C"/>
    <w:p w14:paraId="297446FA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Sprint Description</w:t>
      </w:r>
    </w:p>
    <w:p w14:paraId="5F269D8F">
      <w:pPr>
        <w:rPr>
          <w:rFonts w:ascii="Segoe UI Emoji" w:hAnsi="Segoe UI Emoji" w:cs="Segoe UI Emoji"/>
        </w:rPr>
      </w:pPr>
    </w:p>
    <w:p w14:paraId="5BB6424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📌 Tarefa: Sprint 14 - UX/UI (Prototipação) - implementação da página Financeiro com foco em usabilidade e aderência ao backend</w:t>
      </w:r>
    </w:p>
    <w:p w14:paraId="5B711312">
      <w:pPr>
        <w:rPr>
          <w:rFonts w:ascii="Segoe UI Emoji" w:hAnsi="Segoe UI Emoji" w:cs="Segoe UI Emoji"/>
        </w:rPr>
      </w:pPr>
    </w:p>
    <w:p w14:paraId="7A1ABD9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🎯 Objetivo</w:t>
      </w:r>
    </w:p>
    <w:p w14:paraId="6EE760F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Redesenhar (protótipo UX/UI) e implementar a página Financeiro, priorizando clareza de dados, filtros úteis, feedbacks de estado (loading/erro/vazio) e integração correta com os endpoints do backend.</w:t>
      </w:r>
    </w:p>
    <w:p w14:paraId="3D7F6574">
      <w:pPr>
        <w:rPr>
          <w:rFonts w:ascii="Segoe UI Emoji" w:hAnsi="Segoe UI Emoji" w:cs="Segoe UI Emoji"/>
        </w:rPr>
      </w:pPr>
    </w:p>
    <w:p w14:paraId="248F9EF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✅ Critérios de Aceite</w:t>
      </w:r>
    </w:p>
    <w:p w14:paraId="7692C7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Protótipo validado da nova página Financeiro (desktop e mobile) com hierarquia visual clara.</w:t>
      </w:r>
    </w:p>
    <w:p w14:paraId="2D40B8D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Implementação fiel ao protótipo com componentes reutilizáveis (cards, tabela, filtros, ações).</w:t>
      </w:r>
    </w:p>
    <w:p w14:paraId="47AF81A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Integração com backend respeitando contrato de paginação/retorno (code, message, data).</w:t>
      </w:r>
    </w:p>
    <w:p w14:paraId="5D91B68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Fluxos de UX completos: loading, erro, vazio, sucesso e atualização de dados após ações.</w:t>
      </w:r>
    </w:p>
    <w:p w14:paraId="3A14D5A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Teste funcional dos principais cenários (listar, filtrar, atualizar visualização) sem quebrar build.</w:t>
      </w:r>
    </w:p>
    <w:p w14:paraId="2C995E07">
      <w:pPr>
        <w:rPr>
          <w:rFonts w:ascii="Segoe UI Emoji" w:hAnsi="Segoe UI Emoji" w:cs="Segoe UI Emoji"/>
        </w:rPr>
      </w:pPr>
    </w:p>
    <w:p w14:paraId="4C5440E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🗒️ Observações</w:t>
      </w:r>
    </w:p>
    <w:p w14:paraId="5749C4D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Pessoa 1: pesquisa e analise de possíveis designs para auxiliar na prototipação e doc</w:t>
      </w:r>
    </w:p>
    <w:p w14:paraId="0E47EACC">
      <w:pPr>
        <w:rPr>
          <w:rFonts w:hint="default" w:ascii="Segoe UI Emoji" w:hAnsi="Segoe UI Emoji" w:cs="Segoe UI Emoji"/>
          <w:lang w:val="pt-BR"/>
        </w:rPr>
      </w:pPr>
      <w:r>
        <w:rPr>
          <w:rFonts w:ascii="Segoe UI Emoji" w:hAnsi="Segoe UI Emoji" w:cs="Segoe UI Emoji"/>
        </w:rPr>
        <w:t>Pessoa 2: prototipação + definição de fluxo e microinterações.</w:t>
      </w:r>
      <w:r>
        <w:rPr>
          <w:rFonts w:hint="default" w:ascii="Segoe UI Emoji" w:hAnsi="Segoe UI Emoji" w:cs="Segoe UI Emoji"/>
          <w:lang w:val="pt-BR"/>
        </w:rPr>
        <w:t xml:space="preserve"> </w:t>
      </w:r>
      <w:bookmarkStart w:id="0" w:name="_GoBack"/>
      <w:bookmarkEnd w:id="0"/>
    </w:p>
    <w:p w14:paraId="0544DF35">
      <w:pPr>
        <w:rPr>
          <w:rFonts w:ascii="Segoe UI Emoji" w:hAnsi="Segoe UI Emoji" w:cs="Segoe UI Emoji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3"/>
      </w:tblGrid>
      <w:tr w14:paraId="3FA6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shd w:val="clear" w:color="auto" w:fill="000000" w:themeFill="text1"/>
          </w:tcPr>
          <w:p w14:paraId="78DC89F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Sprint Results</w:t>
            </w:r>
          </w:p>
        </w:tc>
      </w:tr>
    </w:tbl>
    <w:p w14:paraId="4704C4C6"/>
    <w:p w14:paraId="1B41A4D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Pesquisa de Referência – Paytrack (Prototipação e Documentação)</w:t>
      </w:r>
      <w:r>
        <w:rPr>
          <w:rFonts w:hint="default"/>
        </w:rPr>
        <w:br w:type="textWrapping"/>
      </w:r>
    </w:p>
    <w:p w14:paraId="4F2C12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6722110" cy="3481705"/>
            <wp:effectExtent l="0" t="0" r="2540" b="4445"/>
            <wp:docPr id="2" name="Imagem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461" t="-784" b="784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348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DFAD3">
      <w:pPr>
        <w:pStyle w:val="15"/>
        <w:spacing w:before="41" w:line="259" w:lineRule="auto"/>
        <w:ind w:left="0" w:right="123"/>
        <w:rPr>
          <w:rFonts w:hint="default"/>
        </w:rPr>
      </w:pPr>
    </w:p>
    <w:p w14:paraId="6EF0BC03">
      <w:pPr>
        <w:pStyle w:val="15"/>
        <w:spacing w:before="41" w:line="259" w:lineRule="auto"/>
        <w:ind w:left="0" w:right="123"/>
        <w:rPr>
          <w:rFonts w:hint="default"/>
        </w:rPr>
      </w:pPr>
      <w:r>
        <w:rPr>
          <w:rFonts w:hint="default"/>
        </w:rPr>
        <w:t>Durante a etapa de pesquisa, foi analisada a interface do sistema Paytrack, com foco na organização de informações, usabilidade e apoio à prototipação de soluções semelhantes.</w:t>
      </w:r>
    </w:p>
    <w:p w14:paraId="3552E870">
      <w:pPr>
        <w:pStyle w:val="15"/>
        <w:spacing w:before="41" w:line="259" w:lineRule="auto"/>
        <w:ind w:left="0" w:right="123"/>
        <w:rPr>
          <w:rFonts w:hint="default"/>
        </w:rPr>
      </w:pPr>
      <w:r>
        <w:rPr>
          <w:rFonts w:hint="default"/>
        </w:rPr>
        <w:t>Também foi implementada a nova tela de Financeiro, contemplando painel de resumo (saldos, movimentações e filtros), área de refinamento com filtros funcionais, seções de cadastro e atualização de registros (despesas e orçamentos) e listagem de transações.</w:t>
      </w:r>
    </w:p>
    <w:p w14:paraId="35464C31">
      <w:pPr>
        <w:pStyle w:val="15"/>
        <w:spacing w:before="41" w:line="259" w:lineRule="auto"/>
        <w:ind w:left="0" w:right="123"/>
      </w:pPr>
      <w:r>
        <w:rPr>
          <w:rFonts w:hint="default"/>
        </w:rPr>
        <w:t>A página foi integrada ao backend respeitando os contratos de API e garantindo o funcionamento dos principais fluxos (listagem, filtros e atualizações), incluindo estados de loading, erro e vazio, permitindo a validação completa dos componentes e da experiência do usuário.</w:t>
      </w:r>
    </w:p>
    <w:p w14:paraId="7BDBE13F">
      <w:pPr>
        <w:pStyle w:val="15"/>
        <w:spacing w:before="41" w:line="259" w:lineRule="auto"/>
        <w:ind w:left="0" w:right="123"/>
      </w:pPr>
      <w:r>
        <w:drawing>
          <wp:inline distT="0" distB="0" distL="114300" distR="114300">
            <wp:extent cx="4007485" cy="5763260"/>
            <wp:effectExtent l="0" t="0" r="1206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rcRect l="1928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576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8519">
      <w:pPr>
        <w:pStyle w:val="15"/>
        <w:spacing w:before="41" w:line="259" w:lineRule="auto"/>
        <w:ind w:left="0" w:right="123"/>
      </w:pPr>
    </w:p>
    <w:p w14:paraId="76649DBD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Assinaturas</w:t>
      </w:r>
    </w:p>
    <w:sectPr>
      <w:pgSz w:w="11906" w:h="16838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44965"/>
    <w:rsid w:val="00086B74"/>
    <w:rsid w:val="000D28E9"/>
    <w:rsid w:val="000D2EF6"/>
    <w:rsid w:val="00100CB4"/>
    <w:rsid w:val="00126642"/>
    <w:rsid w:val="00140D25"/>
    <w:rsid w:val="001A6150"/>
    <w:rsid w:val="0025685F"/>
    <w:rsid w:val="00256901"/>
    <w:rsid w:val="002E0BE7"/>
    <w:rsid w:val="004F1029"/>
    <w:rsid w:val="005630C7"/>
    <w:rsid w:val="006E4FC8"/>
    <w:rsid w:val="007659F5"/>
    <w:rsid w:val="008A7D1A"/>
    <w:rsid w:val="009169B1"/>
    <w:rsid w:val="009739F5"/>
    <w:rsid w:val="009E3C28"/>
    <w:rsid w:val="00AA17BE"/>
    <w:rsid w:val="00B357D6"/>
    <w:rsid w:val="00B55A4A"/>
    <w:rsid w:val="00BB05F4"/>
    <w:rsid w:val="00C918B1"/>
    <w:rsid w:val="00D0071C"/>
    <w:rsid w:val="00D31038"/>
    <w:rsid w:val="00D83520"/>
    <w:rsid w:val="00F1064A"/>
    <w:rsid w:val="00F34B62"/>
    <w:rsid w:val="00F913DD"/>
    <w:rsid w:val="00FA612F"/>
    <w:rsid w:val="13CA2C6B"/>
    <w:rsid w:val="203547D5"/>
    <w:rsid w:val="321A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Body Text"/>
    <w:basedOn w:val="1"/>
    <w:link w:val="43"/>
    <w:qFormat/>
    <w:uiPriority w:val="1"/>
    <w:pPr>
      <w:widowControl w:val="0"/>
      <w:autoSpaceDE w:val="0"/>
      <w:autoSpaceDN w:val="0"/>
      <w:spacing w:after="0" w:line="240" w:lineRule="auto"/>
      <w:ind w:left="143"/>
    </w:pPr>
    <w:rPr>
      <w:rFonts w:ascii="Calibri" w:hAnsi="Calibri" w:eastAsia="Calibri" w:cs="Calibri"/>
      <w:kern w:val="0"/>
      <w:lang w:val="pt-PT"/>
      <w14:ligatures w14:val="none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8">
    <w:name w:val="header"/>
    <w:basedOn w:val="1"/>
    <w:link w:val="4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9">
    <w:name w:val="footer"/>
    <w:basedOn w:val="1"/>
    <w:link w:val="4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ítulo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ítulo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Citação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Citação Intensa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Cabeçalho Char"/>
    <w:basedOn w:val="11"/>
    <w:link w:val="18"/>
    <w:qFormat/>
    <w:uiPriority w:val="99"/>
  </w:style>
  <w:style w:type="character" w:customStyle="1" w:styleId="41">
    <w:name w:val="Rodapé Char"/>
    <w:basedOn w:val="11"/>
    <w:link w:val="19"/>
    <w:qFormat/>
    <w:uiPriority w:val="99"/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Corpo de texto Char"/>
    <w:basedOn w:val="11"/>
    <w:link w:val="15"/>
    <w:qFormat/>
    <w:uiPriority w:val="1"/>
    <w:rPr>
      <w:rFonts w:ascii="Calibri" w:hAnsi="Calibri" w:eastAsia="Calibri" w:cs="Calibri"/>
      <w:kern w:val="0"/>
      <w:lang w:val="pt-PT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1547</Characters>
  <Lines>12</Lines>
  <Paragraphs>3</Paragraphs>
  <TotalTime>13</TotalTime>
  <ScaleCrop>false</ScaleCrop>
  <LinksUpToDate>false</LinksUpToDate>
  <CharactersWithSpaces>1830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2024-09-16T03:44:00Z</dcterms:created>
  <dc:creator>Jefferson Passerini</dc:creator>
  <cp:lastModifiedBy>MICRO-10</cp:lastModifiedBy>
  <dcterms:modified xsi:type="dcterms:W3CDTF">2026-03-25T22:18:54Z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D054313E7C214271B26928D2F693327B_12</vt:lpwstr>
  </property>
</Properties>
</file>