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Pr="002D54CC" w:rsidRDefault="00140D25" w:rsidP="00140D25">
      <w:pPr>
        <w:jc w:val="center"/>
        <w:rPr>
          <w:u w:val="single"/>
        </w:rPr>
      </w:pPr>
      <w:bookmarkStart w:id="0" w:name="_Hlk211275846"/>
      <w:bookmarkEnd w:id="0"/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7F0382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37435A">
              <w:rPr>
                <w:b/>
                <w:bCs/>
              </w:rPr>
              <w:t xml:space="preserve"> 0</w:t>
            </w:r>
            <w:r w:rsidR="00290F41">
              <w:rPr>
                <w:b/>
                <w:bCs/>
              </w:rPr>
              <w:t>3</w:t>
            </w:r>
          </w:p>
        </w:tc>
        <w:tc>
          <w:tcPr>
            <w:tcW w:w="2831" w:type="dxa"/>
          </w:tcPr>
          <w:p w14:paraId="67654B2E" w14:textId="4CCFCA8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4B24E5">
              <w:rPr>
                <w:b/>
                <w:bCs/>
              </w:rPr>
              <w:t>21</w:t>
            </w:r>
            <w:r w:rsidR="0037435A">
              <w:rPr>
                <w:b/>
                <w:bCs/>
              </w:rPr>
              <w:t>/10/2025</w:t>
            </w:r>
          </w:p>
        </w:tc>
        <w:tc>
          <w:tcPr>
            <w:tcW w:w="4539" w:type="dxa"/>
            <w:gridSpan w:val="2"/>
          </w:tcPr>
          <w:p w14:paraId="340221E4" w14:textId="5C8B9126" w:rsidR="00140D25" w:rsidRPr="002D54CC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082A9F">
              <w:rPr>
                <w:b/>
                <w:bCs/>
              </w:rPr>
              <w:t>0</w:t>
            </w:r>
            <w:r w:rsidR="004B24E5">
              <w:rPr>
                <w:b/>
                <w:bCs/>
              </w:rPr>
              <w:t>3</w:t>
            </w:r>
            <w:r w:rsidR="00082A9F">
              <w:rPr>
                <w:b/>
                <w:bCs/>
              </w:rPr>
              <w:t>/1</w:t>
            </w:r>
            <w:r w:rsidR="004B24E5">
              <w:rPr>
                <w:b/>
                <w:bCs/>
              </w:rPr>
              <w:t>1</w:t>
            </w:r>
            <w:r w:rsidR="00082A9F">
              <w:rPr>
                <w:b/>
                <w:bCs/>
              </w:rPr>
              <w:t>/2025</w:t>
            </w:r>
            <w:r w:rsidR="007548D9">
              <w:rPr>
                <w:b/>
                <w:bCs/>
              </w:rPr>
              <w:t xml:space="preserve"> </w:t>
            </w:r>
          </w:p>
        </w:tc>
      </w:tr>
      <w:tr w:rsidR="00256901" w14:paraId="1A8823D9" w14:textId="77777777" w:rsidTr="00D32517">
        <w:tc>
          <w:tcPr>
            <w:tcW w:w="2831" w:type="dxa"/>
          </w:tcPr>
          <w:p w14:paraId="79D2CF55" w14:textId="03D4FF69" w:rsidR="00256901" w:rsidRPr="00140D25" w:rsidRDefault="00256901" w:rsidP="0037435A">
            <w:pPr>
              <w:tabs>
                <w:tab w:val="right" w:pos="2615"/>
              </w:tabs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5859F6DE" w:rsidR="00256901" w:rsidRPr="00140D25" w:rsidRDefault="00D3251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37435A">
              <w:rPr>
                <w:b/>
                <w:bCs/>
              </w:rPr>
              <w:t>ivitas</w:t>
            </w:r>
            <w:r>
              <w:rPr>
                <w:b/>
                <w:bCs/>
              </w:rPr>
              <w:t>-frontend</w:t>
            </w:r>
            <w:proofErr w:type="spellEnd"/>
          </w:p>
        </w:tc>
      </w:tr>
      <w:tr w:rsidR="00BB05F4" w14:paraId="427B4347" w14:textId="77777777" w:rsidTr="00D32517">
        <w:tc>
          <w:tcPr>
            <w:tcW w:w="2831" w:type="dxa"/>
          </w:tcPr>
          <w:p w14:paraId="10BE44B6" w14:textId="5C0B81DB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F774B4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5A99BC0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</w:t>
            </w:r>
            <w:r w:rsidR="00946674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AMS</w:t>
            </w:r>
            <w:r w:rsidR="00946674">
              <w:rPr>
                <w:b/>
                <w:bCs/>
              </w:rPr>
              <w:t xml:space="preserve"> 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2FF2DB0" w:rsidR="00140D25" w:rsidRDefault="0037435A">
            <w:r>
              <w:t>Guilherme Henrique de Oliveira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D32517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D32517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D32517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D32517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0C7D575F" w:rsidR="00100CB4" w:rsidRDefault="0037435A" w:rsidP="00D32517">
            <w:r>
              <w:t>0</w:t>
            </w:r>
            <w:r w:rsidR="00C24437">
              <w:t>51</w:t>
            </w:r>
          </w:p>
        </w:tc>
        <w:tc>
          <w:tcPr>
            <w:tcW w:w="6234" w:type="dxa"/>
          </w:tcPr>
          <w:p w14:paraId="6C93C027" w14:textId="6970265F" w:rsidR="00100CB4" w:rsidRDefault="00C24437" w:rsidP="00D32517">
            <w:r w:rsidRPr="00C24437">
              <w:t>Criar Protótipo UXUI Listar Orçamento</w:t>
            </w:r>
          </w:p>
        </w:tc>
        <w:tc>
          <w:tcPr>
            <w:tcW w:w="1541" w:type="dxa"/>
          </w:tcPr>
          <w:p w14:paraId="7B3F85A3" w14:textId="2044F0C5" w:rsidR="00100CB4" w:rsidRDefault="004B24E5" w:rsidP="00D32517">
            <w:r>
              <w:t>21</w:t>
            </w:r>
            <w:r w:rsidR="0037435A">
              <w:t>/10/2025</w:t>
            </w:r>
          </w:p>
        </w:tc>
        <w:tc>
          <w:tcPr>
            <w:tcW w:w="1672" w:type="dxa"/>
          </w:tcPr>
          <w:p w14:paraId="4EF6A697" w14:textId="1110F1DE" w:rsidR="00100CB4" w:rsidRDefault="0037435A" w:rsidP="00D32517">
            <w:r>
              <w:t>0</w:t>
            </w:r>
            <w:r w:rsidR="004B24E5">
              <w:t>3</w:t>
            </w:r>
            <w:r>
              <w:t>/1</w:t>
            </w:r>
            <w:r w:rsidR="004B24E5">
              <w:t>1</w:t>
            </w:r>
            <w:r>
              <w:t>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D32517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D32517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D32517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D32517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D32517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D32517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D32517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09133B4" w:rsidR="00140D25" w:rsidRDefault="00D32517" w:rsidP="00D32517">
            <w:r>
              <w:t>0</w:t>
            </w:r>
            <w:r w:rsidR="00C24437">
              <w:t>51</w:t>
            </w:r>
          </w:p>
        </w:tc>
        <w:tc>
          <w:tcPr>
            <w:tcW w:w="2971" w:type="dxa"/>
          </w:tcPr>
          <w:p w14:paraId="259B5208" w14:textId="5AD5466B" w:rsidR="00B357D6" w:rsidRPr="004B24E5" w:rsidRDefault="00C24437" w:rsidP="00D32517">
            <w:r w:rsidRPr="00C24437">
              <w:t>Desenvolver o protótipo de interface (UX/UI) da funcionalidade Listar Orçamento, garantindo que os usuários possam visualizar, filtrar e gerenciar orçamentos de forma prática e intuitiva.</w:t>
            </w:r>
          </w:p>
        </w:tc>
        <w:tc>
          <w:tcPr>
            <w:tcW w:w="1441" w:type="dxa"/>
          </w:tcPr>
          <w:p w14:paraId="5C12E670" w14:textId="4D795A27" w:rsidR="0037435A" w:rsidRDefault="00D32517" w:rsidP="00D32517">
            <w:r>
              <w:t xml:space="preserve">Guilherme Henrique de Oliveira e </w:t>
            </w:r>
          </w:p>
        </w:tc>
        <w:tc>
          <w:tcPr>
            <w:tcW w:w="1418" w:type="dxa"/>
          </w:tcPr>
          <w:p w14:paraId="7C3ED697" w14:textId="18037252" w:rsidR="00140D25" w:rsidRDefault="0037435A" w:rsidP="00D32517">
            <w:proofErr w:type="spellStart"/>
            <w:r w:rsidRPr="005A5F0B">
              <w:rPr>
                <w:rFonts w:ascii="Arial" w:hAnsi="Arial" w:cs="Arial"/>
              </w:rPr>
              <w:t>Finish</w:t>
            </w:r>
            <w:proofErr w:type="spellEnd"/>
          </w:p>
        </w:tc>
        <w:tc>
          <w:tcPr>
            <w:tcW w:w="1842" w:type="dxa"/>
          </w:tcPr>
          <w:p w14:paraId="13FD0A67" w14:textId="2C107B34" w:rsidR="00140D25" w:rsidRPr="00C24437" w:rsidRDefault="0037435A" w:rsidP="00D32517">
            <w:pPr>
              <w:rPr>
                <w:u w:val="single"/>
              </w:rPr>
            </w:pPr>
            <w:r>
              <w:t>10</w:t>
            </w:r>
          </w:p>
        </w:tc>
        <w:tc>
          <w:tcPr>
            <w:tcW w:w="1683" w:type="dxa"/>
          </w:tcPr>
          <w:p w14:paraId="59EA432A" w14:textId="081C7D00" w:rsidR="00140D25" w:rsidRDefault="0037435A" w:rsidP="00D32517">
            <w:r>
              <w:t>10</w:t>
            </w:r>
          </w:p>
        </w:tc>
      </w:tr>
    </w:tbl>
    <w:p w14:paraId="7A10753C" w14:textId="77777777" w:rsidR="00140D25" w:rsidRDefault="00140D25" w:rsidP="00140D25"/>
    <w:p w14:paraId="52F798A9" w14:textId="0F0F3890" w:rsidR="00D32517" w:rsidRPr="00D32517" w:rsidRDefault="009739F5" w:rsidP="00D32517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66C9BA70" w14:textId="685409D8" w:rsidR="00C33824" w:rsidRPr="00C33824" w:rsidRDefault="00C33824" w:rsidP="00C33824">
      <w:pPr>
        <w:rPr>
          <w:rFonts w:ascii="Segoe UI Emoji" w:hAnsi="Segoe UI Emoji" w:cs="Segoe UI Emoji"/>
        </w:rPr>
      </w:pPr>
      <w:r w:rsidRPr="00C33824">
        <w:rPr>
          <w:rFonts w:ascii="Segoe UI Emoji" w:hAnsi="Segoe UI Emoji" w:cs="Segoe UI Emoji"/>
          <w:noProof/>
        </w:rPr>
        <w:drawing>
          <wp:inline distT="0" distB="0" distL="0" distR="0" wp14:anchorId="660EF494" wp14:editId="20F81540">
            <wp:extent cx="1897380" cy="960120"/>
            <wp:effectExtent l="0" t="0" r="7620" b="0"/>
            <wp:docPr id="2" name="Imagem 2" descr="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2515F" w14:textId="77777777" w:rsidR="00C33824" w:rsidRPr="00C33824" w:rsidRDefault="00C33824" w:rsidP="00C33824">
      <w:pPr>
        <w:rPr>
          <w:rFonts w:ascii="Segoe UI Emoji" w:hAnsi="Segoe UI Emoji" w:cs="Segoe UI Emoji"/>
        </w:rPr>
      </w:pPr>
      <w:r w:rsidRPr="00C33824">
        <w:rPr>
          <w:rFonts w:ascii="Segoe UI Emoji" w:hAnsi="Segoe UI Emoji" w:cs="Segoe UI Emoji"/>
        </w:rPr>
        <w:t>🎨 Entregáveis</w:t>
      </w:r>
    </w:p>
    <w:p w14:paraId="47F89EED" w14:textId="77777777" w:rsidR="00C33824" w:rsidRPr="00C33824" w:rsidRDefault="00C33824" w:rsidP="00C33824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C33824">
        <w:rPr>
          <w:rFonts w:ascii="Segoe UI Emoji" w:hAnsi="Segoe UI Emoji" w:cs="Segoe UI Emoji"/>
        </w:rPr>
        <w:t>Protótipo no </w:t>
      </w:r>
      <w:proofErr w:type="spellStart"/>
      <w:r w:rsidRPr="00C33824">
        <w:rPr>
          <w:rFonts w:ascii="Segoe UI Emoji" w:hAnsi="Segoe UI Emoji" w:cs="Segoe UI Emoji"/>
        </w:rPr>
        <w:t>Figma</w:t>
      </w:r>
      <w:proofErr w:type="spellEnd"/>
    </w:p>
    <w:p w14:paraId="27F5B5C7" w14:textId="77777777" w:rsidR="00C33824" w:rsidRPr="00C33824" w:rsidRDefault="00C33824" w:rsidP="00C33824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C33824">
        <w:rPr>
          <w:rFonts w:ascii="Segoe UI Emoji" w:hAnsi="Segoe UI Emoji" w:cs="Segoe UI Emoji"/>
        </w:rPr>
        <w:t>Layout responsivo (desktop e mobile)</w:t>
      </w:r>
    </w:p>
    <w:p w14:paraId="184B584E" w14:textId="77777777" w:rsidR="00C33824" w:rsidRPr="00C33824" w:rsidRDefault="00C33824" w:rsidP="00C33824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C33824">
        <w:rPr>
          <w:rFonts w:ascii="Segoe UI Emoji" w:hAnsi="Segoe UI Emoji" w:cs="Segoe UI Emoji"/>
        </w:rPr>
        <w:t>Fluxos de interação para listagem e gerenciamento de orçamentos</w:t>
      </w:r>
    </w:p>
    <w:p w14:paraId="1D8766FA" w14:textId="77777777" w:rsidR="00C33824" w:rsidRPr="00C33824" w:rsidRDefault="00C33824" w:rsidP="00C33824">
      <w:pPr>
        <w:rPr>
          <w:rFonts w:ascii="Segoe UI Emoji" w:hAnsi="Segoe UI Emoji" w:cs="Segoe UI Emoji"/>
        </w:rPr>
      </w:pPr>
      <w:r w:rsidRPr="00C33824">
        <w:rPr>
          <w:rFonts w:ascii="Segoe UI Emoji" w:hAnsi="Segoe UI Emoji" w:cs="Segoe UI Emoji"/>
        </w:rPr>
        <w:t>✅ Critérios de Aceite</w:t>
      </w:r>
    </w:p>
    <w:p w14:paraId="6E8658F6" w14:textId="77777777" w:rsidR="00C33824" w:rsidRPr="00C33824" w:rsidRDefault="00C33824" w:rsidP="00C33824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C33824">
        <w:rPr>
          <w:rFonts w:ascii="Segoe UI Emoji" w:hAnsi="Segoe UI Emoji" w:cs="Segoe UI Emoji"/>
        </w:rPr>
        <w:t xml:space="preserve">Protótipo de listagem de orçamento finalizado no </w:t>
      </w:r>
      <w:proofErr w:type="spellStart"/>
      <w:r w:rsidRPr="00C33824">
        <w:rPr>
          <w:rFonts w:ascii="Segoe UI Emoji" w:hAnsi="Segoe UI Emoji" w:cs="Segoe UI Emoji"/>
        </w:rPr>
        <w:t>Figma</w:t>
      </w:r>
      <w:proofErr w:type="spellEnd"/>
      <w:r w:rsidRPr="00C33824">
        <w:rPr>
          <w:rFonts w:ascii="Segoe UI Emoji" w:hAnsi="Segoe UI Emoji" w:cs="Segoe UI Emoji"/>
        </w:rPr>
        <w:t>.</w:t>
      </w:r>
    </w:p>
    <w:p w14:paraId="330FD4E5" w14:textId="77777777" w:rsidR="00C33824" w:rsidRPr="00C33824" w:rsidRDefault="00C33824" w:rsidP="00C33824">
      <w:pPr>
        <w:rPr>
          <w:rFonts w:ascii="Segoe UI Emoji" w:hAnsi="Segoe UI Emoji" w:cs="Segoe UI Emoji"/>
        </w:rPr>
      </w:pPr>
      <w:r w:rsidRPr="00C33824">
        <w:rPr>
          <w:rFonts w:ascii="Segoe UI Emoji" w:hAnsi="Segoe UI Emoji" w:cs="Segoe UI Emoji"/>
        </w:rPr>
        <w:t>Padrões visuais e componentes consistentes com o sistema.</w:t>
      </w:r>
    </w:p>
    <w:p w14:paraId="01673507" w14:textId="77777777" w:rsidR="00C33824" w:rsidRPr="00C33824" w:rsidRDefault="00C33824" w:rsidP="00C33824">
      <w:pPr>
        <w:rPr>
          <w:rFonts w:ascii="Segoe UI Emoji" w:hAnsi="Segoe UI Emoji" w:cs="Segoe UI Emoji"/>
        </w:rPr>
      </w:pPr>
      <w:r w:rsidRPr="00C33824">
        <w:rPr>
          <w:rFonts w:ascii="Segoe UI Emoji" w:hAnsi="Segoe UI Emoji" w:cs="Segoe UI Emoji"/>
        </w:rPr>
        <w:t>Funcionalidades de filtro e busca incluídas.</w:t>
      </w:r>
    </w:p>
    <w:p w14:paraId="6F6A0D3B" w14:textId="77777777" w:rsidR="00C33824" w:rsidRPr="00C33824" w:rsidRDefault="00C33824" w:rsidP="00C33824">
      <w:pPr>
        <w:rPr>
          <w:rFonts w:ascii="Segoe UI Emoji" w:hAnsi="Segoe UI Emoji" w:cs="Segoe UI Emoji"/>
        </w:rPr>
      </w:pPr>
      <w:r w:rsidRPr="00C33824">
        <w:rPr>
          <w:rFonts w:ascii="Segoe UI Emoji" w:hAnsi="Segoe UI Emoji" w:cs="Segoe UI Emoji"/>
        </w:rPr>
        <w:t>Elementos de acessibilidade aplicados.</w:t>
      </w:r>
    </w:p>
    <w:p w14:paraId="528A7969" w14:textId="77777777" w:rsidR="00C33824" w:rsidRPr="00C33824" w:rsidRDefault="00C33824" w:rsidP="00C33824">
      <w:pPr>
        <w:rPr>
          <w:rFonts w:ascii="Segoe UI Emoji" w:hAnsi="Segoe UI Emoji" w:cs="Segoe UI Emoji"/>
        </w:rPr>
      </w:pPr>
      <w:r w:rsidRPr="00C33824">
        <w:rPr>
          <w:rFonts w:ascii="Segoe UI Emoji" w:hAnsi="Segoe UI Emoji" w:cs="Segoe UI Emoji"/>
        </w:rPr>
        <w:t>🗒️ Observações</w:t>
      </w:r>
    </w:p>
    <w:p w14:paraId="25608298" w14:textId="77777777" w:rsidR="00C33824" w:rsidRPr="00C33824" w:rsidRDefault="00C33824" w:rsidP="00C33824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C33824">
        <w:rPr>
          <w:rFonts w:ascii="Segoe UI Emoji" w:hAnsi="Segoe UI Emoji" w:cs="Segoe UI Emoji"/>
        </w:rPr>
        <w:t>Seguir o guia visual oficial do sistema.</w:t>
      </w:r>
    </w:p>
    <w:p w14:paraId="027EC5B5" w14:textId="77777777" w:rsidR="00C33824" w:rsidRPr="00C33824" w:rsidRDefault="00C33824" w:rsidP="00C33824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C33824">
        <w:rPr>
          <w:rFonts w:ascii="Segoe UI Emoji" w:hAnsi="Segoe UI Emoji" w:cs="Segoe UI Emoji"/>
        </w:rPr>
        <w:lastRenderedPageBreak/>
        <w:t>Garantir organização clara dos dados financeiros.</w:t>
      </w:r>
    </w:p>
    <w:p w14:paraId="547364FA" w14:textId="77777777" w:rsidR="00C33824" w:rsidRPr="00C33824" w:rsidRDefault="00C33824" w:rsidP="00C33824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C33824">
        <w:rPr>
          <w:rFonts w:ascii="Segoe UI Emoji" w:hAnsi="Segoe UI Emoji" w:cs="Segoe UI Emoji"/>
        </w:rPr>
        <w:t>Incluir indicadores visuais (status, valores, datas).</w:t>
      </w:r>
    </w:p>
    <w:p w14:paraId="69F5BBD0" w14:textId="77777777" w:rsidR="00C33824" w:rsidRPr="00C33824" w:rsidRDefault="00C33824" w:rsidP="00C33824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C33824">
        <w:rPr>
          <w:rFonts w:ascii="Segoe UI Emoji" w:hAnsi="Segoe UI Emoji" w:cs="Segoe UI Emoji"/>
        </w:rPr>
        <w:t>Realizar validação final com o time de UX/UI antes da entrega.</w:t>
      </w:r>
    </w:p>
    <w:p w14:paraId="75370E10" w14:textId="6E11AEAD" w:rsidR="00C33824" w:rsidRPr="00C33824" w:rsidRDefault="00C33824" w:rsidP="00C24437">
      <w:pPr>
        <w:rPr>
          <w:rFonts w:ascii="Calibri" w:hAnsi="Calibri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3806D79A" w14:textId="2328C4C6" w:rsidR="00B55A4A" w:rsidRDefault="00221DAF" w:rsidP="00140D25">
      <w:r>
        <w:t xml:space="preserve">       </w:t>
      </w:r>
      <w:r w:rsidRPr="00221DAF">
        <w:drawing>
          <wp:inline distT="0" distB="0" distL="0" distR="0" wp14:anchorId="71A8041E" wp14:editId="526B51F1">
            <wp:extent cx="6428509" cy="460819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0995" cy="460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3A34C41A" w14:textId="77777777" w:rsidR="00C33824" w:rsidRDefault="00C33824" w:rsidP="00140D25"/>
    <w:p w14:paraId="7DA1B618" w14:textId="76F83C51" w:rsidR="00221DAF" w:rsidRDefault="00221DAF" w:rsidP="00221DAF">
      <w:r>
        <w:t xml:space="preserve">Foi desenvolvida </w:t>
      </w:r>
      <w:r>
        <w:t>ess</w:t>
      </w:r>
      <w:r>
        <w:t xml:space="preserve">a tela de Listagem de Orçamento, permitindo ao usuário visualizar, buscar e gerenciar os registros de orçamentos cadastrados no sistema. A interface apresenta um campo de busca para filtrar os dados, botões de adição (+ </w:t>
      </w:r>
      <w:proofErr w:type="gramStart"/>
      <w:r>
        <w:t>Orçamento)</w:t>
      </w:r>
      <w:r>
        <w:t xml:space="preserve">  para</w:t>
      </w:r>
      <w:proofErr w:type="gramEnd"/>
      <w:r>
        <w:t xml:space="preserve"> cadastrar um novo orçamento</w:t>
      </w:r>
      <w:r>
        <w:t xml:space="preserve"> e filtragem, além de uma tabela que exibe os orçamentos cadastrados, com informações de ID, Ano, Valor e Ações.</w:t>
      </w:r>
    </w:p>
    <w:p w14:paraId="3FD3A4F0" w14:textId="77777777" w:rsidR="00221DAF" w:rsidRDefault="00221DAF" w:rsidP="00221DAF"/>
    <w:p w14:paraId="500250B1" w14:textId="4D6FF594" w:rsidR="00C33824" w:rsidRDefault="00221DAF" w:rsidP="00221DAF">
      <w:r>
        <w:t>Cada linha da tabela contém ícones para visualizar, editar e excluir o orçamento correspondente. O layout segue um padrão visual limpo e responsivo, com destaque para o menu lateral que facilita a navegação entre os módulos do sistema.</w:t>
      </w:r>
      <w:r>
        <w:t xml:space="preserve">      </w:t>
      </w:r>
    </w:p>
    <w:p w14:paraId="08C2D845" w14:textId="77777777" w:rsidR="00C33824" w:rsidRPr="00C33824" w:rsidRDefault="00C33824" w:rsidP="00140D25">
      <w:pPr>
        <w:rPr>
          <w:u w:val="single"/>
        </w:rPr>
      </w:pPr>
    </w:p>
    <w:p w14:paraId="76649DBD" w14:textId="01820AE9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  <w:r w:rsidR="00221DAF">
        <w:rPr>
          <w:b/>
          <w:bCs/>
          <w:color w:val="FFFFFF" w:themeColor="background1"/>
          <w:sz w:val="24"/>
          <w:szCs w:val="24"/>
        </w:rPr>
        <w:t xml:space="preserve"> 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7CB8A" w14:textId="77777777" w:rsidR="006C5AE7" w:rsidRDefault="006C5AE7" w:rsidP="00140D25">
      <w:pPr>
        <w:spacing w:after="0" w:line="240" w:lineRule="auto"/>
      </w:pPr>
      <w:r>
        <w:separator/>
      </w:r>
    </w:p>
  </w:endnote>
  <w:endnote w:type="continuationSeparator" w:id="0">
    <w:p w14:paraId="3D2BE523" w14:textId="77777777" w:rsidR="006C5AE7" w:rsidRDefault="006C5AE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8ABF8" w14:textId="77777777" w:rsidR="006C5AE7" w:rsidRDefault="006C5AE7" w:rsidP="00140D25">
      <w:pPr>
        <w:spacing w:after="0" w:line="240" w:lineRule="auto"/>
      </w:pPr>
      <w:r>
        <w:separator/>
      </w:r>
    </w:p>
  </w:footnote>
  <w:footnote w:type="continuationSeparator" w:id="0">
    <w:p w14:paraId="6765F532" w14:textId="77777777" w:rsidR="006C5AE7" w:rsidRDefault="006C5AE7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F23AE"/>
    <w:multiLevelType w:val="multilevel"/>
    <w:tmpl w:val="17F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532CA7"/>
    <w:multiLevelType w:val="multilevel"/>
    <w:tmpl w:val="58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3407A"/>
    <w:multiLevelType w:val="multilevel"/>
    <w:tmpl w:val="A31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40357"/>
    <w:multiLevelType w:val="multilevel"/>
    <w:tmpl w:val="9C2C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072354">
    <w:abstractNumId w:val="3"/>
  </w:num>
  <w:num w:numId="2" w16cid:durableId="1857306593">
    <w:abstractNumId w:val="1"/>
  </w:num>
  <w:num w:numId="3" w16cid:durableId="1514418925">
    <w:abstractNumId w:val="2"/>
  </w:num>
  <w:num w:numId="4" w16cid:durableId="137241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2A9F"/>
    <w:rsid w:val="00086B74"/>
    <w:rsid w:val="000D2EF6"/>
    <w:rsid w:val="00100CB4"/>
    <w:rsid w:val="00126642"/>
    <w:rsid w:val="00140D25"/>
    <w:rsid w:val="0018419B"/>
    <w:rsid w:val="001D21FA"/>
    <w:rsid w:val="00221DAF"/>
    <w:rsid w:val="00256901"/>
    <w:rsid w:val="0028342A"/>
    <w:rsid w:val="00290F41"/>
    <w:rsid w:val="002D54CC"/>
    <w:rsid w:val="002E0BE7"/>
    <w:rsid w:val="0037435A"/>
    <w:rsid w:val="003B3807"/>
    <w:rsid w:val="00413740"/>
    <w:rsid w:val="004849E2"/>
    <w:rsid w:val="004B24E5"/>
    <w:rsid w:val="004C4609"/>
    <w:rsid w:val="004E0CA4"/>
    <w:rsid w:val="00557C4C"/>
    <w:rsid w:val="00585919"/>
    <w:rsid w:val="00595899"/>
    <w:rsid w:val="006C5AE7"/>
    <w:rsid w:val="00707B30"/>
    <w:rsid w:val="007548D9"/>
    <w:rsid w:val="007659F5"/>
    <w:rsid w:val="007F5720"/>
    <w:rsid w:val="008A7D1A"/>
    <w:rsid w:val="009169B1"/>
    <w:rsid w:val="00946674"/>
    <w:rsid w:val="009650B6"/>
    <w:rsid w:val="009739F5"/>
    <w:rsid w:val="009E3C28"/>
    <w:rsid w:val="00A31450"/>
    <w:rsid w:val="00A63B79"/>
    <w:rsid w:val="00A678F8"/>
    <w:rsid w:val="00B357D6"/>
    <w:rsid w:val="00B55A4A"/>
    <w:rsid w:val="00BA18FD"/>
    <w:rsid w:val="00BB05F4"/>
    <w:rsid w:val="00BE7AAE"/>
    <w:rsid w:val="00C24437"/>
    <w:rsid w:val="00C25F66"/>
    <w:rsid w:val="00C33824"/>
    <w:rsid w:val="00C6665B"/>
    <w:rsid w:val="00C918B1"/>
    <w:rsid w:val="00CF40DB"/>
    <w:rsid w:val="00D0071C"/>
    <w:rsid w:val="00D32517"/>
    <w:rsid w:val="00DE6B45"/>
    <w:rsid w:val="00ED183B"/>
    <w:rsid w:val="00ED3D8C"/>
    <w:rsid w:val="00F34B62"/>
    <w:rsid w:val="00F675EF"/>
    <w:rsid w:val="00F774B4"/>
    <w:rsid w:val="00F913DD"/>
    <w:rsid w:val="00FA612F"/>
    <w:rsid w:val="00FD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4B4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3382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71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1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0505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73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09988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797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3991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4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4981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9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7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5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66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703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1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8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1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0960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3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5291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4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36193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99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95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437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2462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394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51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3982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12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3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3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04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14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9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6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8921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41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49271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3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4928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1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47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4447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28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1797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4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49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8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2800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301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6589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993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2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93573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97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8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7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25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68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6975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72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1412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96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6332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456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3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08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67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4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31671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96198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82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570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0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0293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616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3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81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95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08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5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9266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7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8664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40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58139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5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153868092/508558235-daec1c07-9dd3-4d14-a8d9-16860cfb89c5.png?jwt=eyJ0eXAiOiJKV1QiLCJhbGciOiJIUzI1NiJ9.eyJpc3MiOiJnaXRodWIuY29tIiwiYXVkIjoicmF3LmdpdGh1YnVzZXJjb250ZW50LmNvbSIsImtleSI6ImtleTUiLCJleHAiOjE3NjIxMzc5MjksIm5iZiI6MTc2MjEzNzYyOSwicGF0aCI6Ii8xNTM4NjgwOTIvNTA4NTU4MjM1LWRhZWMxYzA3LTlkZDMtNGQxNC1hOGQ5LTE2ODYwY2ZiODljNS5wbmc_WC1BbXotQWxnb3JpdGhtPUFXUzQtSE1BQy1TSEEyNTYmWC1BbXotQ3JlZGVudGlhbD1BS0lBVkNPRFlMU0E1M1BRSzRaQSUyRjIwMjUxMTAzJTJGdXMtZWFzdC0xJTJGczMlMkZhd3M0X3JlcXVlc3QmWC1BbXotRGF0ZT0yMDI1MTEwM1QwMjQwMjlaJlgtQW16LUV4cGlyZXM9MzAwJlgtQW16LVNpZ25hdHVyZT0zNDlmMmI0M2RjMDg1YWU0YzgzN2MwZGQ3ODNmMGI1NGI2MTBjZjkzM2I4MWE5ZWVmYWQxYzcwNTE0ZGQ4OTM0JlgtQW16LVNpZ25lZEhlYWRlcnM9aG9zdCJ9.-36Rf4Cytaqx2Y8W1n0zSuJyHkOK_7lyIV-OkhysTS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304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Guilherme henrique de Oliveira</cp:lastModifiedBy>
  <cp:revision>12</cp:revision>
  <dcterms:created xsi:type="dcterms:W3CDTF">2025-10-14T16:26:00Z</dcterms:created>
  <dcterms:modified xsi:type="dcterms:W3CDTF">2025-11-04T20:00:00Z</dcterms:modified>
</cp:coreProperties>
</file>