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3020A7F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5D7080">
              <w:rPr>
                <w:b/>
                <w:bCs/>
              </w:rPr>
              <w:t>19</w:t>
            </w:r>
          </w:p>
        </w:tc>
        <w:tc>
          <w:tcPr>
            <w:tcW w:w="2831" w:type="dxa"/>
          </w:tcPr>
          <w:p w14:paraId="67654B2E" w14:textId="6ABF77D3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6D5BF0">
              <w:rPr>
                <w:b/>
                <w:bCs/>
              </w:rPr>
              <w:t xml:space="preserve"> 0</w:t>
            </w:r>
            <w:r w:rsidR="005D7080">
              <w:rPr>
                <w:b/>
                <w:bCs/>
              </w:rPr>
              <w:t>4</w:t>
            </w:r>
            <w:r w:rsidR="006D5BF0">
              <w:rPr>
                <w:b/>
                <w:bCs/>
              </w:rPr>
              <w:t>/</w:t>
            </w:r>
            <w:r w:rsidR="005D7080">
              <w:rPr>
                <w:b/>
                <w:bCs/>
              </w:rPr>
              <w:t>06</w:t>
            </w:r>
            <w:r w:rsidR="006D5BF0">
              <w:rPr>
                <w:b/>
                <w:bCs/>
              </w:rPr>
              <w:t>/202</w:t>
            </w:r>
            <w:r w:rsidR="005D7080">
              <w:rPr>
                <w:b/>
                <w:bCs/>
              </w:rPr>
              <w:t>6</w:t>
            </w:r>
          </w:p>
        </w:tc>
        <w:tc>
          <w:tcPr>
            <w:tcW w:w="4539" w:type="dxa"/>
            <w:gridSpan w:val="2"/>
          </w:tcPr>
          <w:p w14:paraId="340221E4" w14:textId="0D4BA0A4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6D5BF0">
              <w:rPr>
                <w:b/>
                <w:bCs/>
              </w:rPr>
              <w:t xml:space="preserve"> </w:t>
            </w:r>
            <w:r w:rsidR="005D7080">
              <w:rPr>
                <w:b/>
                <w:bCs/>
              </w:rPr>
              <w:t>10</w:t>
            </w:r>
            <w:r w:rsidR="006D5BF0">
              <w:rPr>
                <w:b/>
                <w:bCs/>
              </w:rPr>
              <w:t>/</w:t>
            </w:r>
            <w:r w:rsidR="005D7080">
              <w:rPr>
                <w:b/>
                <w:bCs/>
              </w:rPr>
              <w:t>06</w:t>
            </w:r>
            <w:r w:rsidR="006D5BF0">
              <w:rPr>
                <w:b/>
                <w:bCs/>
              </w:rPr>
              <w:t>/202</w:t>
            </w:r>
            <w:r w:rsidR="005D7080">
              <w:rPr>
                <w:b/>
                <w:bCs/>
              </w:rPr>
              <w:t>6</w:t>
            </w:r>
          </w:p>
        </w:tc>
      </w:tr>
      <w:tr w:rsidR="00256901" w14:paraId="1A8823D9" w14:textId="77777777" w:rsidTr="006D5BF0">
        <w:tc>
          <w:tcPr>
            <w:tcW w:w="2831" w:type="dxa"/>
          </w:tcPr>
          <w:p w14:paraId="79D2CF55" w14:textId="4ECC307F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1695114D" w:rsidR="00256901" w:rsidRPr="00140D25" w:rsidRDefault="006D5BF0">
            <w:pPr>
              <w:rPr>
                <w:b/>
                <w:bCs/>
              </w:rPr>
            </w:pPr>
            <w:r>
              <w:rPr>
                <w:b/>
                <w:bCs/>
              </w:rPr>
              <w:t>civitas-frontend</w:t>
            </w:r>
          </w:p>
        </w:tc>
      </w:tr>
      <w:tr w:rsidR="00BB05F4" w14:paraId="427B4347" w14:textId="77777777" w:rsidTr="006D5BF0">
        <w:tc>
          <w:tcPr>
            <w:tcW w:w="2831" w:type="dxa"/>
          </w:tcPr>
          <w:p w14:paraId="10BE44B6" w14:textId="349FAA13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1904C5">
              <w:rPr>
                <w:b/>
                <w:bCs/>
              </w:rPr>
              <w:t>5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760E5F34" w:rsidR="00140D25" w:rsidRDefault="001904C5">
            <w:r>
              <w:t>Kayky Zioti Silva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65479F31" w:rsidR="00140D25" w:rsidRDefault="001904C5">
            <w:r>
              <w:t>João Pedro Epaminondas do Carmo</w:t>
            </w:r>
          </w:p>
        </w:tc>
      </w:tr>
      <w:tr w:rsidR="001904C5" w14:paraId="49185503" w14:textId="77777777" w:rsidTr="00086B74">
        <w:tc>
          <w:tcPr>
            <w:tcW w:w="10201" w:type="dxa"/>
            <w:gridSpan w:val="4"/>
          </w:tcPr>
          <w:p w14:paraId="081FDAC4" w14:textId="4BB4CF34" w:rsidR="001904C5" w:rsidRDefault="001904C5">
            <w:r>
              <w:t>João Pedro Chapichi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6D5B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6D5BF0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6D5BF0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6D5BF0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6D5BF0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0E5BBCB2" w:rsidR="00100CB4" w:rsidRDefault="006D5BF0" w:rsidP="006D5BF0">
            <w:r>
              <w:t>#</w:t>
            </w:r>
            <w:r w:rsidR="005D7080">
              <w:t>222</w:t>
            </w:r>
          </w:p>
        </w:tc>
        <w:tc>
          <w:tcPr>
            <w:tcW w:w="6234" w:type="dxa"/>
          </w:tcPr>
          <w:p w14:paraId="6C93C027" w14:textId="3BD8A856" w:rsidR="00100CB4" w:rsidRPr="005D7080" w:rsidRDefault="005D7080" w:rsidP="006D5BF0">
            <w:pPr>
              <w:rPr>
                <w:b/>
                <w:bCs/>
              </w:rPr>
            </w:pPr>
            <w:r w:rsidRPr="005D7080">
              <w:rPr>
                <w:b/>
                <w:bCs/>
              </w:rPr>
              <w:t>Aplicar Melhorias de Design Geral, Validação e Correção de Erros</w:t>
            </w:r>
          </w:p>
        </w:tc>
        <w:tc>
          <w:tcPr>
            <w:tcW w:w="1541" w:type="dxa"/>
          </w:tcPr>
          <w:p w14:paraId="7B3F85A3" w14:textId="65D5364B" w:rsidR="00100CB4" w:rsidRDefault="006D5BF0" w:rsidP="006D5BF0">
            <w:r>
              <w:t>0</w:t>
            </w:r>
            <w:r w:rsidR="005D7080">
              <w:t>4</w:t>
            </w:r>
            <w:r>
              <w:t>/</w:t>
            </w:r>
            <w:r w:rsidR="005D7080">
              <w:t>06</w:t>
            </w:r>
            <w:r>
              <w:t>/202</w:t>
            </w:r>
            <w:r w:rsidR="005D7080">
              <w:t>6</w:t>
            </w:r>
          </w:p>
        </w:tc>
        <w:tc>
          <w:tcPr>
            <w:tcW w:w="1672" w:type="dxa"/>
          </w:tcPr>
          <w:p w14:paraId="4EF6A697" w14:textId="397B5266" w:rsidR="00100CB4" w:rsidRDefault="006D5BF0" w:rsidP="006D5BF0">
            <w:r>
              <w:t>10/</w:t>
            </w:r>
            <w:r w:rsidR="005D7080">
              <w:t>06</w:t>
            </w:r>
            <w:r>
              <w:t>/202</w:t>
            </w:r>
            <w:r w:rsidR="005D7080">
              <w:t>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5"/>
        <w:gridCol w:w="2940"/>
        <w:gridCol w:w="1529"/>
        <w:gridCol w:w="1402"/>
        <w:gridCol w:w="1825"/>
        <w:gridCol w:w="1662"/>
      </w:tblGrid>
      <w:tr w:rsidR="00140D25" w:rsidRPr="00140D25" w14:paraId="45DCA74A" w14:textId="77777777" w:rsidTr="006D5BF0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6D5B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6D5BF0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6D5BF0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6D5BF0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6D5BF0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6D5BF0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6D5BF0">
            <w:r>
              <w:t>Logged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10FFE536" w:rsidR="00140D25" w:rsidRDefault="006D5BF0" w:rsidP="006D5BF0">
            <w:r>
              <w:t>#</w:t>
            </w:r>
            <w:r w:rsidR="005D7080">
              <w:t>222</w:t>
            </w:r>
          </w:p>
        </w:tc>
        <w:tc>
          <w:tcPr>
            <w:tcW w:w="2971" w:type="dxa"/>
          </w:tcPr>
          <w:p w14:paraId="3963C485" w14:textId="77777777" w:rsidR="005D7080" w:rsidRPr="005D7080" w:rsidRDefault="005D7080" w:rsidP="005D7080">
            <w:r w:rsidRPr="005D7080">
              <w:t>Aplicar melhorias gerais no sistema antes da entrega final, com foco em design, validações, usabilidade e correção de erros identificados durante os testes.</w:t>
            </w:r>
          </w:p>
          <w:p w14:paraId="4376E7ED" w14:textId="77777777" w:rsidR="005D7080" w:rsidRPr="005D7080" w:rsidRDefault="005D7080" w:rsidP="005D7080">
            <w:r w:rsidRPr="005D7080">
              <w:t>O objetivo é tornar o sistema mais apresentável, consistente, estável e preparado para uso, reduzindo falhas em fluxos importantes e melhorando a experiência do usuário nas principais funcionalidades.</w:t>
            </w:r>
          </w:p>
          <w:p w14:paraId="259B5208" w14:textId="2154483B" w:rsidR="00B357D6" w:rsidRDefault="00B357D6" w:rsidP="006D5BF0"/>
        </w:tc>
        <w:tc>
          <w:tcPr>
            <w:tcW w:w="1441" w:type="dxa"/>
          </w:tcPr>
          <w:p w14:paraId="5C12E670" w14:textId="1BE4D76B" w:rsidR="006D5BF0" w:rsidRDefault="005D7080" w:rsidP="006D5BF0">
            <w:r>
              <w:t>Kayky Zioti Silva, João Pedro Epaminondas do Carmo, João Pedro Chapichi</w:t>
            </w:r>
          </w:p>
        </w:tc>
        <w:tc>
          <w:tcPr>
            <w:tcW w:w="1418" w:type="dxa"/>
          </w:tcPr>
          <w:p w14:paraId="7C3ED697" w14:textId="18F4202C" w:rsidR="00140D25" w:rsidRDefault="006D5BF0" w:rsidP="006D5BF0">
            <w:r>
              <w:t>Finish</w:t>
            </w:r>
          </w:p>
        </w:tc>
        <w:tc>
          <w:tcPr>
            <w:tcW w:w="1842" w:type="dxa"/>
          </w:tcPr>
          <w:p w14:paraId="13FD0A67" w14:textId="440F2440" w:rsidR="00140D25" w:rsidRDefault="005D7080" w:rsidP="006D5BF0">
            <w:r>
              <w:t>20</w:t>
            </w:r>
            <w:r w:rsidR="006D5BF0">
              <w:t>h</w:t>
            </w:r>
          </w:p>
        </w:tc>
        <w:tc>
          <w:tcPr>
            <w:tcW w:w="1683" w:type="dxa"/>
          </w:tcPr>
          <w:p w14:paraId="59EA432A" w14:textId="6DC5C750" w:rsidR="00140D25" w:rsidRDefault="005D7080" w:rsidP="006D5BF0">
            <w:r>
              <w:t>20</w:t>
            </w:r>
            <w:r w:rsidR="006D5BF0">
              <w:t>h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0DD2E327" w14:textId="77777777" w:rsidR="008A5621" w:rsidRPr="008A5621" w:rsidRDefault="008A5621" w:rsidP="008A5621">
      <w:pPr>
        <w:rPr>
          <w:b/>
          <w:bCs/>
          <w:lang w:val="en-US"/>
        </w:rPr>
      </w:pPr>
      <w:r w:rsidRPr="008A5621">
        <w:rPr>
          <w:rFonts w:ascii="Segoe UI Emoji" w:hAnsi="Segoe UI Emoji" w:cs="Segoe UI Emoji"/>
          <w:b/>
          <w:bCs/>
          <w:lang w:val="en-US"/>
        </w:rPr>
        <w:t>🎯</w:t>
      </w:r>
      <w:r w:rsidRPr="008A5621">
        <w:rPr>
          <w:b/>
          <w:bCs/>
          <w:lang w:val="en-US"/>
        </w:rPr>
        <w:t xml:space="preserve"> Objetivo</w:t>
      </w:r>
    </w:p>
    <w:p w14:paraId="6E60F48E" w14:textId="77777777" w:rsidR="008A5621" w:rsidRPr="008A5621" w:rsidRDefault="008A5621" w:rsidP="008A5621">
      <w:r w:rsidRPr="008A5621">
        <w:t>Aplicar melhorias gerais no sistema antes da entrega final, com foco em design, validações, usabilidade e correção de erros identificados durante os testes.</w:t>
      </w:r>
    </w:p>
    <w:p w14:paraId="1892DDEE" w14:textId="77777777" w:rsidR="008A5621" w:rsidRPr="008A5621" w:rsidRDefault="008A5621" w:rsidP="008A5621">
      <w:r w:rsidRPr="008A5621">
        <w:t>O objetivo é tornar o sistema mais apresentável, consistente, estável e preparado para uso, reduzindo falhas em fluxos importantes e melhorando a experiência do usuário nas principais funcionalidades.</w:t>
      </w:r>
    </w:p>
    <w:p w14:paraId="5558AE21" w14:textId="77777777" w:rsidR="008A5621" w:rsidRPr="008A5621" w:rsidRDefault="00000000" w:rsidP="008A5621">
      <w:pPr>
        <w:rPr>
          <w:lang w:val="en-US"/>
        </w:rPr>
      </w:pPr>
      <w:r>
        <w:rPr>
          <w:lang w:val="en-US"/>
        </w:rPr>
        <w:pict w14:anchorId="7C4A3778">
          <v:rect id="_x0000_i1025" style="width:0;height:3pt" o:hralign="center" o:hrstd="t" o:hr="t" fillcolor="#a0a0a0" stroked="f"/>
        </w:pict>
      </w:r>
    </w:p>
    <w:p w14:paraId="461D0A72" w14:textId="77777777" w:rsidR="008A5621" w:rsidRPr="008A5621" w:rsidRDefault="008A5621" w:rsidP="008A5621">
      <w:pPr>
        <w:rPr>
          <w:b/>
          <w:bCs/>
          <w:lang w:val="en-US"/>
        </w:rPr>
      </w:pPr>
      <w:r w:rsidRPr="008A5621">
        <w:rPr>
          <w:rFonts w:ascii="Segoe UI Emoji" w:hAnsi="Segoe UI Emoji" w:cs="Segoe UI Emoji"/>
          <w:b/>
          <w:bCs/>
          <w:lang w:val="en-US"/>
        </w:rPr>
        <w:t>✅</w:t>
      </w:r>
      <w:r w:rsidRPr="008A5621">
        <w:rPr>
          <w:b/>
          <w:bCs/>
          <w:lang w:val="en-US"/>
        </w:rPr>
        <w:t xml:space="preserve"> Critérios de Aceite</w:t>
      </w:r>
    </w:p>
    <w:p w14:paraId="632684D0" w14:textId="77777777" w:rsidR="008A5621" w:rsidRPr="008A5621" w:rsidRDefault="008A5621" w:rsidP="008A5621">
      <w:pPr>
        <w:numPr>
          <w:ilvl w:val="0"/>
          <w:numId w:val="6"/>
        </w:numPr>
      </w:pPr>
      <w:r w:rsidRPr="008A5621">
        <w:t>Melhorar o visual geral das telas principais.</w:t>
      </w:r>
    </w:p>
    <w:p w14:paraId="57C211C1" w14:textId="77777777" w:rsidR="008A5621" w:rsidRPr="008A5621" w:rsidRDefault="008A5621" w:rsidP="008A5621">
      <w:r w:rsidRPr="008A5621">
        <w:t>Padronizar espaçamentos, botões, cards, tabelas e formulários.</w:t>
      </w:r>
    </w:p>
    <w:p w14:paraId="4B2FEC0F" w14:textId="77777777" w:rsidR="008A5621" w:rsidRPr="008A5621" w:rsidRDefault="008A5621" w:rsidP="008A5621">
      <w:r w:rsidRPr="008A5621">
        <w:lastRenderedPageBreak/>
        <w:t>Corrigir erros visuais e funcionais encontrados durante os testes.</w:t>
      </w:r>
    </w:p>
    <w:p w14:paraId="087FD837" w14:textId="77777777" w:rsidR="008A5621" w:rsidRPr="008A5621" w:rsidRDefault="008A5621" w:rsidP="008A5621">
      <w:r w:rsidRPr="008A5621">
        <w:t>Adicionar ou ajustar validações nos formulários.</w:t>
      </w:r>
    </w:p>
    <w:p w14:paraId="2B966483" w14:textId="77777777" w:rsidR="008A5621" w:rsidRPr="008A5621" w:rsidRDefault="008A5621" w:rsidP="008A5621">
      <w:r w:rsidRPr="008A5621">
        <w:t>Exibir mensagens claras de erro e sucesso.</w:t>
      </w:r>
    </w:p>
    <w:p w14:paraId="439AC7B6" w14:textId="77777777" w:rsidR="008A5621" w:rsidRPr="008A5621" w:rsidRDefault="008A5621" w:rsidP="008A5621">
      <w:r w:rsidRPr="008A5621">
        <w:t>Tratar estados de loading, erro e vazio.</w:t>
      </w:r>
    </w:p>
    <w:p w14:paraId="23EC6DF5" w14:textId="77777777" w:rsidR="008A5621" w:rsidRPr="008A5621" w:rsidRDefault="008A5621" w:rsidP="008A5621">
      <w:r w:rsidRPr="008A5621">
        <w:t>Garantir que as páginas principais estejam funcionando corretamente.</w:t>
      </w:r>
    </w:p>
    <w:p w14:paraId="40430581" w14:textId="77777777" w:rsidR="008A5621" w:rsidRPr="008A5621" w:rsidRDefault="008A5621" w:rsidP="008A5621">
      <w:r w:rsidRPr="008A5621">
        <w:t>Melhorar responsividade em telas menores.</w:t>
      </w:r>
    </w:p>
    <w:p w14:paraId="6636F3DD" w14:textId="77777777" w:rsidR="008A5621" w:rsidRPr="008A5621" w:rsidRDefault="008A5621" w:rsidP="008A5621">
      <w:r w:rsidRPr="008A5621">
        <w:t>Revisar fluxos de criação, edição, exclusão e visualização.</w:t>
      </w:r>
    </w:p>
    <w:p w14:paraId="6536427E" w14:textId="77777777" w:rsidR="008A5621" w:rsidRPr="008A5621" w:rsidRDefault="008A5621" w:rsidP="008A5621">
      <w:r w:rsidRPr="008A5621">
        <w:t>Garantir que a navegação esteja simples e intuitiva.</w:t>
      </w:r>
    </w:p>
    <w:p w14:paraId="6DA1DA7A" w14:textId="77777777" w:rsidR="008A5621" w:rsidRPr="008A5621" w:rsidRDefault="00000000" w:rsidP="008A5621">
      <w:pPr>
        <w:rPr>
          <w:lang w:val="en-US"/>
        </w:rPr>
      </w:pPr>
      <w:r>
        <w:rPr>
          <w:lang w:val="en-US"/>
        </w:rPr>
        <w:pict w14:anchorId="463EF7EC">
          <v:rect id="_x0000_i1026" style="width:0;height:3pt" o:hralign="center" o:hrstd="t" o:hr="t" fillcolor="#a0a0a0" stroked="f"/>
        </w:pict>
      </w:r>
    </w:p>
    <w:p w14:paraId="75475A13" w14:textId="77777777" w:rsidR="008A5621" w:rsidRPr="008A5621" w:rsidRDefault="008A5621" w:rsidP="008A5621">
      <w:pPr>
        <w:rPr>
          <w:b/>
          <w:bCs/>
          <w:lang w:val="en-US"/>
        </w:rPr>
      </w:pPr>
      <w:r w:rsidRPr="008A5621">
        <w:rPr>
          <w:rFonts w:ascii="Segoe UI Emoji" w:hAnsi="Segoe UI Emoji" w:cs="Segoe UI Emoji"/>
          <w:b/>
          <w:bCs/>
          <w:lang w:val="en-US"/>
        </w:rPr>
        <w:t>🧩</w:t>
      </w:r>
      <w:r w:rsidRPr="008A5621">
        <w:rPr>
          <w:b/>
          <w:bCs/>
          <w:lang w:val="en-US"/>
        </w:rPr>
        <w:t xml:space="preserve"> Pontos de Melhoria</w:t>
      </w:r>
    </w:p>
    <w:p w14:paraId="4D579080" w14:textId="77777777" w:rsidR="008A5621" w:rsidRPr="008A5621" w:rsidRDefault="008A5621" w:rsidP="008A5621">
      <w:pPr>
        <w:numPr>
          <w:ilvl w:val="0"/>
          <w:numId w:val="7"/>
        </w:numPr>
        <w:rPr>
          <w:lang w:val="en-US"/>
        </w:rPr>
      </w:pPr>
      <w:r w:rsidRPr="008A5621">
        <w:rPr>
          <w:lang w:val="en-US"/>
        </w:rPr>
        <w:t>Ajustar layout das páginas.</w:t>
      </w:r>
    </w:p>
    <w:p w14:paraId="334F533F" w14:textId="77777777" w:rsidR="008A5621" w:rsidRPr="008A5621" w:rsidRDefault="008A5621" w:rsidP="008A5621">
      <w:pPr>
        <w:numPr>
          <w:ilvl w:val="0"/>
          <w:numId w:val="7"/>
        </w:numPr>
      </w:pPr>
      <w:r w:rsidRPr="008A5621">
        <w:t>Melhorar organização visual das informações.</w:t>
      </w:r>
    </w:p>
    <w:p w14:paraId="05395C13" w14:textId="77777777" w:rsidR="008A5621" w:rsidRPr="008A5621" w:rsidRDefault="008A5621" w:rsidP="008A5621">
      <w:pPr>
        <w:numPr>
          <w:ilvl w:val="0"/>
          <w:numId w:val="7"/>
        </w:numPr>
      </w:pPr>
      <w:r w:rsidRPr="008A5621">
        <w:t>Corrigir botões desalinhados ou inconsistentes.</w:t>
      </w:r>
    </w:p>
    <w:p w14:paraId="048E039F" w14:textId="77777777" w:rsidR="008A5621" w:rsidRPr="008A5621" w:rsidRDefault="008A5621" w:rsidP="008A5621">
      <w:pPr>
        <w:numPr>
          <w:ilvl w:val="0"/>
          <w:numId w:val="7"/>
        </w:numPr>
      </w:pPr>
      <w:r w:rsidRPr="008A5621">
        <w:t>Padronizar cores e estilos conforme o tema do sistema.</w:t>
      </w:r>
    </w:p>
    <w:p w14:paraId="572D9F83" w14:textId="77777777" w:rsidR="008A5621" w:rsidRPr="008A5621" w:rsidRDefault="008A5621" w:rsidP="008A5621">
      <w:pPr>
        <w:numPr>
          <w:ilvl w:val="0"/>
          <w:numId w:val="7"/>
        </w:numPr>
        <w:rPr>
          <w:lang w:val="en-US"/>
        </w:rPr>
      </w:pPr>
      <w:r w:rsidRPr="008A5621">
        <w:rPr>
          <w:lang w:val="en-US"/>
        </w:rPr>
        <w:t>Validar campos obrigatórios.</w:t>
      </w:r>
    </w:p>
    <w:p w14:paraId="0C4D39A3" w14:textId="77777777" w:rsidR="008A5621" w:rsidRPr="008A5621" w:rsidRDefault="008A5621" w:rsidP="008A5621">
      <w:pPr>
        <w:numPr>
          <w:ilvl w:val="0"/>
          <w:numId w:val="7"/>
        </w:numPr>
      </w:pPr>
      <w:r w:rsidRPr="008A5621">
        <w:t>Evitar envio de formulário com dados inválidos.</w:t>
      </w:r>
    </w:p>
    <w:p w14:paraId="09A8DBEA" w14:textId="77777777" w:rsidR="008A5621" w:rsidRPr="008A5621" w:rsidRDefault="008A5621" w:rsidP="008A5621">
      <w:pPr>
        <w:numPr>
          <w:ilvl w:val="0"/>
          <w:numId w:val="7"/>
        </w:numPr>
      </w:pPr>
      <w:r w:rsidRPr="008A5621">
        <w:t>Melhorar mensagens para o usuário.</w:t>
      </w:r>
    </w:p>
    <w:p w14:paraId="2E094E3D" w14:textId="77777777" w:rsidR="008A5621" w:rsidRPr="008A5621" w:rsidRDefault="008A5621" w:rsidP="008A5621">
      <w:pPr>
        <w:numPr>
          <w:ilvl w:val="0"/>
          <w:numId w:val="7"/>
        </w:numPr>
      </w:pPr>
      <w:r w:rsidRPr="008A5621">
        <w:t>Corrigir bugs encontrados na navegação.</w:t>
      </w:r>
    </w:p>
    <w:p w14:paraId="360B56C6" w14:textId="77777777" w:rsidR="008A5621" w:rsidRPr="008A5621" w:rsidRDefault="008A5621" w:rsidP="008A5621">
      <w:pPr>
        <w:numPr>
          <w:ilvl w:val="0"/>
          <w:numId w:val="7"/>
        </w:numPr>
      </w:pPr>
      <w:r w:rsidRPr="008A5621">
        <w:t>Revisar responsividade no mobile e desktop.</w:t>
      </w:r>
    </w:p>
    <w:p w14:paraId="6C0CB0E2" w14:textId="77777777" w:rsidR="008A5621" w:rsidRPr="008A5621" w:rsidRDefault="00000000" w:rsidP="008A5621">
      <w:pPr>
        <w:rPr>
          <w:lang w:val="en-US"/>
        </w:rPr>
      </w:pPr>
      <w:r>
        <w:rPr>
          <w:lang w:val="en-US"/>
        </w:rPr>
        <w:pict w14:anchorId="78B9DFFD">
          <v:rect id="_x0000_i1027" style="width:0;height:3pt" o:hralign="center" o:hrstd="t" o:hr="t" fillcolor="#a0a0a0" stroked="f"/>
        </w:pict>
      </w:r>
    </w:p>
    <w:p w14:paraId="3DEACED4" w14:textId="77777777" w:rsidR="008A5621" w:rsidRPr="008A5621" w:rsidRDefault="008A5621" w:rsidP="008A5621">
      <w:pPr>
        <w:rPr>
          <w:b/>
          <w:bCs/>
          <w:lang w:val="en-US"/>
        </w:rPr>
      </w:pPr>
      <w:r w:rsidRPr="008A5621">
        <w:rPr>
          <w:rFonts w:ascii="Segoe UI Symbol" w:hAnsi="Segoe UI Symbol" w:cs="Segoe UI Symbol"/>
          <w:b/>
          <w:bCs/>
          <w:lang w:val="en-US"/>
        </w:rPr>
        <w:t>🗒</w:t>
      </w:r>
      <w:r w:rsidRPr="008A5621">
        <w:rPr>
          <w:b/>
          <w:bCs/>
          <w:lang w:val="en-US"/>
        </w:rPr>
        <w:t>️ Observações</w:t>
      </w:r>
    </w:p>
    <w:p w14:paraId="740D7740" w14:textId="77777777" w:rsidR="008A5621" w:rsidRPr="008A5621" w:rsidRDefault="008A5621" w:rsidP="008A5621">
      <w:pPr>
        <w:numPr>
          <w:ilvl w:val="0"/>
          <w:numId w:val="8"/>
        </w:numPr>
      </w:pPr>
      <w:r w:rsidRPr="008A5621">
        <w:t>Priorizar correções que impactam diretamente a apresentação.</w:t>
      </w:r>
    </w:p>
    <w:p w14:paraId="43A4C318" w14:textId="77777777" w:rsidR="008A5621" w:rsidRPr="008A5621" w:rsidRDefault="008A5621" w:rsidP="008A5621">
      <w:pPr>
        <w:numPr>
          <w:ilvl w:val="0"/>
          <w:numId w:val="8"/>
        </w:numPr>
      </w:pPr>
      <w:r w:rsidRPr="008A5621">
        <w:t>Não adicionar funcionalidades grandes novas nessa task.</w:t>
      </w:r>
    </w:p>
    <w:p w14:paraId="22DD387A" w14:textId="77777777" w:rsidR="008A5621" w:rsidRPr="008A5621" w:rsidRDefault="008A5621" w:rsidP="008A5621">
      <w:pPr>
        <w:numPr>
          <w:ilvl w:val="0"/>
          <w:numId w:val="8"/>
        </w:numPr>
      </w:pPr>
      <w:r w:rsidRPr="008A5621">
        <w:t>Focar em estabilidade, clareza e acabamento.</w:t>
      </w:r>
    </w:p>
    <w:p w14:paraId="1BCC621C" w14:textId="77777777" w:rsidR="008A5621" w:rsidRPr="008A5621" w:rsidRDefault="008A5621" w:rsidP="008A5621">
      <w:pPr>
        <w:numPr>
          <w:ilvl w:val="0"/>
          <w:numId w:val="8"/>
        </w:numPr>
      </w:pPr>
      <w:r w:rsidRPr="008A5621">
        <w:t>Corrigir primeiro o que estiver mais visível ou mais crítico.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4704C4C6" w14:textId="77777777" w:rsidR="00086B74" w:rsidRDefault="00086B74" w:rsidP="00140D25"/>
    <w:p w14:paraId="168996AE" w14:textId="77777777" w:rsidR="008A5621" w:rsidRPr="008A5621" w:rsidRDefault="008A5621" w:rsidP="008A5621">
      <w:r w:rsidRPr="008A5621">
        <w:t>Foi realizada uma atualização no módulo financeiro, com foco principal no fluxo de despesas.</w:t>
      </w:r>
    </w:p>
    <w:p w14:paraId="37664E5A" w14:textId="77777777" w:rsidR="008A5621" w:rsidRPr="008A5621" w:rsidRDefault="008A5621" w:rsidP="008A5621">
      <w:r w:rsidRPr="008A5621">
        <w:t xml:space="preserve">A criação e edição de despesas passaram a enviar os dados em formato </w:t>
      </w:r>
      <w:r w:rsidRPr="008A5621">
        <w:rPr>
          <w:b/>
          <w:bCs/>
        </w:rPr>
        <w:t>FormData</w:t>
      </w:r>
      <w:r w:rsidRPr="008A5621">
        <w:t xml:space="preserve">, permitindo o envio de documentos anexados diretamente durante o cadastro. Também foi ajustado o tratamento de documentos, incluindo suporte para abertura de arquivos já persistidos por meio do </w:t>
      </w:r>
      <w:r w:rsidRPr="008A5621">
        <w:rPr>
          <w:b/>
          <w:bCs/>
        </w:rPr>
        <w:t>hashDocumento</w:t>
      </w:r>
      <w:r w:rsidRPr="008A5621">
        <w:t>.</w:t>
      </w:r>
    </w:p>
    <w:p w14:paraId="6AD8B4ED" w14:textId="77777777" w:rsidR="008A5621" w:rsidRPr="008A5621" w:rsidRDefault="008A5621" w:rsidP="008A5621">
      <w:r w:rsidRPr="008A5621">
        <w:t xml:space="preserve">Além disso, foi implementado o processo de </w:t>
      </w:r>
      <w:r w:rsidRPr="008A5621">
        <w:rPr>
          <w:b/>
          <w:bCs/>
        </w:rPr>
        <w:t>exclusão lógica</w:t>
      </w:r>
      <w:r w:rsidRPr="008A5621">
        <w:t xml:space="preserve"> para despesas e orçamentos, utilizando as rotas de alteração de status de exclusão disponibilizadas pelo backend.</w:t>
      </w:r>
    </w:p>
    <w:p w14:paraId="16A1C6F6" w14:textId="77777777" w:rsidR="008A5621" w:rsidRPr="008A5621" w:rsidRDefault="008A5621" w:rsidP="008A5621">
      <w:r w:rsidRPr="008A5621">
        <w:lastRenderedPageBreak/>
        <w:t>Foi criada uma lógica global para identificação e filtragem de registros excluídos, garantindo que itens removidos não sejam exibidos nas listagens ativas. Esse comportamento foi aplicado aos módulos de despesas, orçamentos, financeiro, unidades consumidoras e ao centro de listagens.</w:t>
      </w:r>
    </w:p>
    <w:p w14:paraId="575A7D58" w14:textId="77777777" w:rsidR="008A5621" w:rsidRPr="008A5621" w:rsidRDefault="008A5621" w:rsidP="008A5621">
      <w:r w:rsidRPr="008A5621">
        <w:t xml:space="preserve">O fluxo de remoção de despesas também foi aprimorado com a substituição do </w:t>
      </w:r>
      <w:r w:rsidRPr="008A5621">
        <w:rPr>
          <w:b/>
          <w:bCs/>
        </w:rPr>
        <w:t>window.confirm</w:t>
      </w:r>
      <w:r w:rsidRPr="008A5621">
        <w:t xml:space="preserve"> por um modal de confirmação visual, proporcionando uma experiência mais consistente e alinhada ao padrão da interface do sistema.</w:t>
      </w:r>
    </w:p>
    <w:p w14:paraId="458778BA" w14:textId="77777777" w:rsidR="008A5621" w:rsidRPr="008A5621" w:rsidRDefault="008A5621" w:rsidP="008A5621">
      <w:r w:rsidRPr="008A5621">
        <w:t>Também foram realizados ajustes no tratamento das mensagens de erro retornadas pela API, especialmente em cenários onde não é possível excluir um orçamento devido à existência de despesas vinculadas.</w:t>
      </w:r>
    </w:p>
    <w:p w14:paraId="792F56A7" w14:textId="77777777" w:rsidR="008A5621" w:rsidRPr="008A5621" w:rsidRDefault="008A5621" w:rsidP="008A5621">
      <w:r w:rsidRPr="008A5621">
        <w:t>A sidebar do dashboard foi reorganizada em grupos expansíveis, melhorando a navegação e a organização das funcionalidades do sistema.</w:t>
      </w:r>
    </w:p>
    <w:p w14:paraId="281C31C4" w14:textId="77777777" w:rsidR="008A5621" w:rsidRPr="008A5621" w:rsidRDefault="008A5621" w:rsidP="008A5621">
      <w:r w:rsidRPr="008A5621">
        <w:t>Por fim, os modelos de despesas e orçamentos foram atualizados para contemplar novos campos relacionados a documentos anexados e ao controle de exclusão lógica.</w:t>
      </w:r>
    </w:p>
    <w:p w14:paraId="3806D79A" w14:textId="7BC61FE9" w:rsidR="00B55A4A" w:rsidRDefault="00B55A4A" w:rsidP="008A5621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198DB" w14:textId="77777777" w:rsidR="00386CC4" w:rsidRDefault="00386CC4" w:rsidP="00140D25">
      <w:pPr>
        <w:spacing w:after="0" w:line="240" w:lineRule="auto"/>
      </w:pPr>
      <w:r>
        <w:separator/>
      </w:r>
    </w:p>
  </w:endnote>
  <w:endnote w:type="continuationSeparator" w:id="0">
    <w:p w14:paraId="6B91C15F" w14:textId="77777777" w:rsidR="00386CC4" w:rsidRDefault="00386CC4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052DE" w14:textId="77777777" w:rsidR="00386CC4" w:rsidRDefault="00386CC4" w:rsidP="00140D25">
      <w:pPr>
        <w:spacing w:after="0" w:line="240" w:lineRule="auto"/>
      </w:pPr>
      <w:r>
        <w:separator/>
      </w:r>
    </w:p>
  </w:footnote>
  <w:footnote w:type="continuationSeparator" w:id="0">
    <w:p w14:paraId="4E6CD757" w14:textId="77777777" w:rsidR="00386CC4" w:rsidRDefault="00386CC4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C5B1D"/>
    <w:multiLevelType w:val="multilevel"/>
    <w:tmpl w:val="6564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A6809"/>
    <w:multiLevelType w:val="multilevel"/>
    <w:tmpl w:val="DDD8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A60DA"/>
    <w:multiLevelType w:val="multilevel"/>
    <w:tmpl w:val="C124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66AAC"/>
    <w:multiLevelType w:val="multilevel"/>
    <w:tmpl w:val="1D4E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13880"/>
    <w:multiLevelType w:val="hybridMultilevel"/>
    <w:tmpl w:val="8C0632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45104E"/>
    <w:multiLevelType w:val="multilevel"/>
    <w:tmpl w:val="8568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90BF8"/>
    <w:multiLevelType w:val="multilevel"/>
    <w:tmpl w:val="BD1C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750F6"/>
    <w:multiLevelType w:val="multilevel"/>
    <w:tmpl w:val="4348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750842">
    <w:abstractNumId w:val="1"/>
  </w:num>
  <w:num w:numId="2" w16cid:durableId="1097402610">
    <w:abstractNumId w:val="3"/>
  </w:num>
  <w:num w:numId="3" w16cid:durableId="976490371">
    <w:abstractNumId w:val="7"/>
  </w:num>
  <w:num w:numId="4" w16cid:durableId="1534882613">
    <w:abstractNumId w:val="5"/>
  </w:num>
  <w:num w:numId="5" w16cid:durableId="1743789473">
    <w:abstractNumId w:val="4"/>
  </w:num>
  <w:num w:numId="6" w16cid:durableId="1439182323">
    <w:abstractNumId w:val="2"/>
  </w:num>
  <w:num w:numId="7" w16cid:durableId="72894511">
    <w:abstractNumId w:val="6"/>
  </w:num>
  <w:num w:numId="8" w16cid:durableId="1616521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1904C5"/>
    <w:rsid w:val="00256901"/>
    <w:rsid w:val="002E0BE7"/>
    <w:rsid w:val="00386CC4"/>
    <w:rsid w:val="00467705"/>
    <w:rsid w:val="005D7080"/>
    <w:rsid w:val="0061170A"/>
    <w:rsid w:val="00666988"/>
    <w:rsid w:val="006D5BF0"/>
    <w:rsid w:val="0070309E"/>
    <w:rsid w:val="007659F5"/>
    <w:rsid w:val="008A5621"/>
    <w:rsid w:val="008A7D1A"/>
    <w:rsid w:val="00915D54"/>
    <w:rsid w:val="009169B1"/>
    <w:rsid w:val="009739F5"/>
    <w:rsid w:val="009E3C28"/>
    <w:rsid w:val="00B357D6"/>
    <w:rsid w:val="00B55A4A"/>
    <w:rsid w:val="00BB05F4"/>
    <w:rsid w:val="00C918B1"/>
    <w:rsid w:val="00CF10C9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6D5BF0"/>
    <w:rPr>
      <w:b/>
      <w:bCs/>
    </w:rPr>
  </w:style>
  <w:style w:type="paragraph" w:styleId="NormalWeb">
    <w:name w:val="Normal (Web)"/>
    <w:basedOn w:val="Normal"/>
    <w:uiPriority w:val="99"/>
    <w:unhideWhenUsed/>
    <w:rsid w:val="006D5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base-task-list-item">
    <w:name w:val="base-task-list-item"/>
    <w:basedOn w:val="Normal"/>
    <w:rsid w:val="006D5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6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8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6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5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2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34552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46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734877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10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211015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990166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188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664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815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906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233862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942118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33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205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22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416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2439922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236952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846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421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752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919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384785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72131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14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767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750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465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3919387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287969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03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798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177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680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795469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612617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750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34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034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404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0297255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181621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869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65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969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549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2361500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158195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01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044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441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865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9163063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355505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33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87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212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434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3927765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362037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546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71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010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39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1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1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4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192363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1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970973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1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611016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899037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931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146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829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84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7093825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830298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557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054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455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78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8302876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048670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236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060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613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9387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4026246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486545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904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720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266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494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0395428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232586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013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323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477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345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324424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783243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793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738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041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53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567743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47659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512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105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9082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3412845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629699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87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007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2118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4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2010953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618771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307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357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083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346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0477087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251467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863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62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627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897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8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9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146514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49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74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71248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03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743444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204016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139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118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305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520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9661317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20826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809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036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684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261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2227454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55065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77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272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430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893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7756204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161471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43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36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728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150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6545379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806857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43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197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342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184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631500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057327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602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56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670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014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5332410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588206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340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852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166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082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0179212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838843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018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104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2665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798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9362414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14841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045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118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23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990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578937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177857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312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364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543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910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99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8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6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88267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4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0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837926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58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579672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08900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143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524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48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905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4299587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498195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386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079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518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2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3984792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19922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706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891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823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034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2549106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858134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22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59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754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824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3475546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881413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990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645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924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983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2860505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55163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316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398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258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578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5828475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022764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071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52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834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620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044238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245378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90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808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327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4601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1618162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720258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732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99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047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474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790927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343940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90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14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798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325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7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768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4459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755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1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44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72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03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241057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56489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8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33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3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98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037416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790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43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1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2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369500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03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8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60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31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18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1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27726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68594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7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47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97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609543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3158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1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32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56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23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05830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15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7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59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3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75693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5147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8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0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16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3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KAYKY ZIOTI SILVA</cp:lastModifiedBy>
  <cp:revision>9</cp:revision>
  <dcterms:created xsi:type="dcterms:W3CDTF">2025-11-07T16:28:00Z</dcterms:created>
  <dcterms:modified xsi:type="dcterms:W3CDTF">2026-06-11T02:38:00Z</dcterms:modified>
</cp:coreProperties>
</file>