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1A6C176D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41741B">
              <w:rPr>
                <w:b/>
                <w:bCs/>
              </w:rPr>
              <w:t>1</w:t>
            </w:r>
            <w:r w:rsidR="00F74862">
              <w:rPr>
                <w:b/>
                <w:bCs/>
              </w:rPr>
              <w:t>5</w:t>
            </w:r>
          </w:p>
        </w:tc>
        <w:tc>
          <w:tcPr>
            <w:tcW w:w="2831" w:type="dxa"/>
          </w:tcPr>
          <w:p w14:paraId="67654B2E" w14:textId="7A352E47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41741B">
              <w:rPr>
                <w:b/>
                <w:bCs/>
              </w:rPr>
              <w:t xml:space="preserve"> </w:t>
            </w:r>
            <w:r w:rsidR="00F74862">
              <w:rPr>
                <w:b/>
                <w:bCs/>
              </w:rPr>
              <w:t>1</w:t>
            </w:r>
            <w:r w:rsidR="00255C69">
              <w:rPr>
                <w:b/>
                <w:bCs/>
              </w:rPr>
              <w:t>0</w:t>
            </w:r>
            <w:r w:rsidR="0041741B">
              <w:rPr>
                <w:b/>
                <w:bCs/>
              </w:rPr>
              <w:t>/0</w:t>
            </w:r>
            <w:r w:rsidR="00255C69">
              <w:rPr>
                <w:b/>
                <w:bCs/>
              </w:rPr>
              <w:t>4</w:t>
            </w:r>
            <w:r w:rsidR="0041741B">
              <w:rPr>
                <w:b/>
                <w:bCs/>
              </w:rPr>
              <w:t>/2026</w:t>
            </w:r>
          </w:p>
        </w:tc>
        <w:tc>
          <w:tcPr>
            <w:tcW w:w="4539" w:type="dxa"/>
            <w:gridSpan w:val="2"/>
          </w:tcPr>
          <w:p w14:paraId="340221E4" w14:textId="32AAE6D9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41741B">
              <w:rPr>
                <w:b/>
                <w:bCs/>
              </w:rPr>
              <w:t xml:space="preserve"> </w:t>
            </w:r>
            <w:r w:rsidR="00255C69">
              <w:rPr>
                <w:b/>
                <w:bCs/>
              </w:rPr>
              <w:t>1</w:t>
            </w:r>
            <w:r w:rsidR="00F74862">
              <w:rPr>
                <w:b/>
                <w:bCs/>
              </w:rPr>
              <w:t>4</w:t>
            </w:r>
            <w:r w:rsidR="0041741B">
              <w:rPr>
                <w:b/>
                <w:bCs/>
              </w:rPr>
              <w:t>/0</w:t>
            </w:r>
            <w:r w:rsidR="004B00FE">
              <w:rPr>
                <w:b/>
                <w:bCs/>
              </w:rPr>
              <w:t>4</w:t>
            </w:r>
            <w:r w:rsidR="0041741B">
              <w:rPr>
                <w:b/>
                <w:bCs/>
              </w:rPr>
              <w:t>/2026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</w:p>
        </w:tc>
        <w:tc>
          <w:tcPr>
            <w:tcW w:w="7370" w:type="dxa"/>
            <w:gridSpan w:val="3"/>
          </w:tcPr>
          <w:p w14:paraId="7BF253DC" w14:textId="4F7F937C" w:rsidR="00256901" w:rsidRPr="00140D25" w:rsidRDefault="00255C69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41741B">
              <w:rPr>
                <w:b/>
                <w:bCs/>
              </w:rPr>
              <w:t>ivitas-frontend</w:t>
            </w: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3B06B238" w:rsidR="00140D25" w:rsidRDefault="004B00FE">
            <w:r>
              <w:t>Cristiano Ronaldo Ferreira Bueno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3B4574DB" w:rsidR="00140D25" w:rsidRDefault="00F74862">
            <w:r>
              <w:t>Adryan Thiago de Oliveira Francisco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6CDEBF51" w:rsidR="00100CB4" w:rsidRDefault="0041741B" w:rsidP="004D5173">
            <w:r>
              <w:t>#1</w:t>
            </w:r>
            <w:r w:rsidR="00167E77">
              <w:t>5</w:t>
            </w:r>
            <w:r w:rsidR="00F74862">
              <w:t>6</w:t>
            </w:r>
          </w:p>
        </w:tc>
        <w:tc>
          <w:tcPr>
            <w:tcW w:w="6234" w:type="dxa"/>
          </w:tcPr>
          <w:p w14:paraId="400EF3CB" w14:textId="57FD9352" w:rsidR="0041741B" w:rsidRPr="0041741B" w:rsidRDefault="00F74862" w:rsidP="0041741B">
            <w:r>
              <w:t>Analisar design systems, acessibilidade e componentes</w:t>
            </w:r>
          </w:p>
          <w:p w14:paraId="6C93C027" w14:textId="77777777" w:rsidR="00100CB4" w:rsidRDefault="00100CB4" w:rsidP="004D5173"/>
        </w:tc>
        <w:tc>
          <w:tcPr>
            <w:tcW w:w="1541" w:type="dxa"/>
          </w:tcPr>
          <w:p w14:paraId="7B3F85A3" w14:textId="7A8D8197" w:rsidR="00100CB4" w:rsidRDefault="00F74862" w:rsidP="004D5173">
            <w:r>
              <w:t>1</w:t>
            </w:r>
            <w:r w:rsidR="00255C69">
              <w:t>0</w:t>
            </w:r>
            <w:r w:rsidR="0041741B">
              <w:t>/0</w:t>
            </w:r>
            <w:r w:rsidR="00255C69">
              <w:t>4</w:t>
            </w:r>
            <w:r w:rsidR="0041741B">
              <w:t>/2026</w:t>
            </w:r>
          </w:p>
        </w:tc>
        <w:tc>
          <w:tcPr>
            <w:tcW w:w="1672" w:type="dxa"/>
          </w:tcPr>
          <w:p w14:paraId="4EF6A697" w14:textId="42E6076D" w:rsidR="00100CB4" w:rsidRDefault="00255C69" w:rsidP="004D5173">
            <w:r>
              <w:t>1</w:t>
            </w:r>
            <w:r w:rsidR="00F74862">
              <w:t>4</w:t>
            </w:r>
            <w:r w:rsidR="0041741B">
              <w:t>/0</w:t>
            </w:r>
            <w:r w:rsidR="004B00FE">
              <w:t>4</w:t>
            </w:r>
            <w:r w:rsidR="0041741B">
              <w:t>/2026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F74862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F74862" w14:paraId="0B1F98CC" w14:textId="77777777" w:rsidTr="00140D25">
        <w:tc>
          <w:tcPr>
            <w:tcW w:w="828" w:type="dxa"/>
          </w:tcPr>
          <w:p w14:paraId="3BEA4665" w14:textId="1B20BA1A" w:rsidR="00140D25" w:rsidRDefault="0041741B" w:rsidP="004D5173">
            <w:r>
              <w:t>#1</w:t>
            </w:r>
            <w:r w:rsidR="00167E77">
              <w:t>5</w:t>
            </w:r>
            <w:r w:rsidR="00F74862">
              <w:t>6</w:t>
            </w:r>
          </w:p>
        </w:tc>
        <w:tc>
          <w:tcPr>
            <w:tcW w:w="2971" w:type="dxa"/>
          </w:tcPr>
          <w:p w14:paraId="259B5208" w14:textId="28B09199" w:rsidR="00B357D6" w:rsidRDefault="00F74862" w:rsidP="004D5173">
            <w:r w:rsidRPr="00F74862">
              <w:t>Analisar design systems, acessibilidade e componentes para sistemas administrativos</w:t>
            </w:r>
          </w:p>
        </w:tc>
        <w:tc>
          <w:tcPr>
            <w:tcW w:w="1441" w:type="dxa"/>
          </w:tcPr>
          <w:p w14:paraId="5C12E670" w14:textId="6B34DA8B" w:rsidR="00140D25" w:rsidRDefault="004B00FE" w:rsidP="004D5173">
            <w:r>
              <w:t>Cristiano Ronaldo Ferreira Bueno</w:t>
            </w:r>
            <w:r w:rsidR="0041741B">
              <w:t xml:space="preserve">, </w:t>
            </w:r>
            <w:r w:rsidR="00F74862">
              <w:t>Adryan Thiago de Oliveira Francisco</w:t>
            </w:r>
          </w:p>
        </w:tc>
        <w:tc>
          <w:tcPr>
            <w:tcW w:w="1418" w:type="dxa"/>
          </w:tcPr>
          <w:p w14:paraId="7C3ED697" w14:textId="2F3F72C6" w:rsidR="00140D25" w:rsidRDefault="0041741B" w:rsidP="004D5173">
            <w:r>
              <w:t>Finalizado</w:t>
            </w:r>
          </w:p>
        </w:tc>
        <w:tc>
          <w:tcPr>
            <w:tcW w:w="1842" w:type="dxa"/>
          </w:tcPr>
          <w:p w14:paraId="13FD0A67" w14:textId="5C6F8CBF" w:rsidR="00140D25" w:rsidRDefault="0041741B" w:rsidP="004D5173">
            <w:r>
              <w:t>1</w:t>
            </w:r>
            <w:r w:rsidR="00F74862">
              <w:t>0</w:t>
            </w:r>
            <w:r>
              <w:t>h</w:t>
            </w:r>
          </w:p>
        </w:tc>
        <w:tc>
          <w:tcPr>
            <w:tcW w:w="1683" w:type="dxa"/>
          </w:tcPr>
          <w:p w14:paraId="59EA432A" w14:textId="04D66F2F" w:rsidR="00140D25" w:rsidRDefault="0041741B" w:rsidP="004D5173">
            <w:r>
              <w:t>1</w:t>
            </w:r>
            <w:r w:rsidR="00F74862">
              <w:t>0</w:t>
            </w:r>
            <w:r>
              <w:t>h</w:t>
            </w:r>
          </w:p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>Description</w:t>
      </w:r>
    </w:p>
    <w:p w14:paraId="5FFF16A7" w14:textId="77777777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Objetivo</w:t>
      </w:r>
    </w:p>
    <w:p w14:paraId="368E9189" w14:textId="4FF9EADF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Pesquisar design systems, bibliotecas visuais, guias de acessibilidade e padroes de componentes aplicados a sistemas administrativos para entender como estruturar uma interface consistente, reutilizavel e clara.</w:t>
      </w:r>
    </w:p>
    <w:p w14:paraId="2C79F874" w14:textId="41B4449A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✅ Critérios de Aceite</w:t>
      </w:r>
    </w:p>
    <w:p w14:paraId="7180D937" w14:textId="3BB8AEBF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Levantar referencias de design systems ou guias de interface para produtos administrativos e institucionais.</w:t>
      </w:r>
    </w:p>
    <w:p w14:paraId="3D1CD24E" w14:textId="3714B752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Mapear boas praticas para componentes como cards, tabelas, formularios, filtros, modais, estados vazios e mensagens de erro.</w:t>
      </w:r>
    </w:p>
    <w:p w14:paraId="094F8693" w14:textId="30C987C7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Identificar criterios de acessibilidade, contraste, responsividade e consistencia visual aplicaveis ao projeto.</w:t>
      </w:r>
    </w:p>
    <w:p w14:paraId="1CB81D92" w14:textId="3E6A9F9B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Relacionar esses padroes com decisoes praticas para o frontend do sistema.</w:t>
      </w:r>
    </w:p>
    <w:p w14:paraId="5E5320CF" w14:textId="77777777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Entregar uma proposta de melhoria global para o projeto atual, com recomendacoes de padrao visual, componentes compartilhados e regras reutilizaveis para todas as telas.</w:t>
      </w:r>
    </w:p>
    <w:p w14:paraId="361E9CF0" w14:textId="77777777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Observações</w:t>
      </w:r>
    </w:p>
    <w:p w14:paraId="4F7760B4" w14:textId="77777777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lastRenderedPageBreak/>
        <w:t>O foco desta task e a base visual e estrutural do sistema.</w:t>
      </w:r>
    </w:p>
    <w:p w14:paraId="31C5B81A" w14:textId="77777777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Priorizar consistencia, acessibilidade e reutilizacao de componentes.</w:t>
      </w:r>
    </w:p>
    <w:p w14:paraId="093487B4" w14:textId="77777777" w:rsidR="00F74862" w:rsidRP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Evitar repetir referencias ja cobertas nas tasks de sistemas de prefeitura e dashboards executivas.</w:t>
      </w:r>
    </w:p>
    <w:p w14:paraId="1CF6C2E6" w14:textId="3F46B817" w:rsidR="00F74862" w:rsidRDefault="00F74862" w:rsidP="00F74862">
      <w:pPr>
        <w:ind w:left="720"/>
        <w:rPr>
          <w:rFonts w:ascii="Segoe UI Emoji" w:hAnsi="Segoe UI Emoji" w:cs="Segoe UI Emoji"/>
        </w:rPr>
      </w:pPr>
      <w:r w:rsidRPr="00F74862">
        <w:rPr>
          <w:rFonts w:ascii="Segoe UI Emoji" w:hAnsi="Segoe UI Emoji" w:cs="Segoe UI Emoji"/>
        </w:rPr>
        <w:t>O entregavel deve servir como base de evolucao transversal do produto inteiro.</w:t>
      </w:r>
    </w:p>
    <w:p w14:paraId="260384A3" w14:textId="77777777" w:rsidR="00F74862" w:rsidRDefault="00F74862" w:rsidP="008702FD">
      <w:pPr>
        <w:ind w:left="720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5BC69ABB" w14:textId="6AEA1F89" w:rsidR="0083049E" w:rsidRDefault="0083049E" w:rsidP="0083049E">
      <w:r>
        <w:t>Inclui contraste mínimo, navegação por teclado, foco visível e responsividade sem perda de funcionalidade.</w:t>
      </w:r>
    </w:p>
    <w:p w14:paraId="50E76623" w14:textId="6D2AD7C4" w:rsidR="00F74862" w:rsidRDefault="0083049E" w:rsidP="008702FD">
      <w:r>
        <w:t>Recomenda-se estruturar o sistema em tokens, componentes base e padrões reutilizáveis para garantir consistência e escalabilidade.</w:t>
      </w:r>
    </w:p>
    <w:p w14:paraId="1CC3FD2D" w14:textId="6FB38954" w:rsidR="00F74862" w:rsidRDefault="0083049E" w:rsidP="008702FD">
      <w:r>
        <w:rPr>
          <w:noProof/>
        </w:rPr>
        <w:drawing>
          <wp:inline distT="0" distB="0" distL="0" distR="0" wp14:anchorId="55A85E57" wp14:editId="37380F24">
            <wp:extent cx="6126480" cy="34489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er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5CA7" w14:textId="6D5E5184" w:rsidR="0083049E" w:rsidRDefault="0083049E" w:rsidP="008702FD">
      <w:r>
        <w:rPr>
          <w:noProof/>
        </w:rPr>
        <w:drawing>
          <wp:inline distT="0" distB="0" distL="0" distR="0" wp14:anchorId="566A1B27" wp14:editId="3FA09E14">
            <wp:extent cx="6126480" cy="344898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DFC37" w14:textId="77777777" w:rsidR="0083049E" w:rsidRDefault="0083049E" w:rsidP="0083049E">
      <w:r>
        <w:t>Cards – usados para resumo e dashboards</w:t>
      </w:r>
    </w:p>
    <w:p w14:paraId="62418A31" w14:textId="77777777" w:rsidR="0083049E" w:rsidRDefault="0083049E" w:rsidP="0083049E">
      <w:r>
        <w:lastRenderedPageBreak/>
        <w:t>Tabelas – principal componente para dados estruturados</w:t>
      </w:r>
    </w:p>
    <w:p w14:paraId="075F6D32" w14:textId="77777777" w:rsidR="0083049E" w:rsidRDefault="0083049E" w:rsidP="0083049E">
      <w:r>
        <w:t>Formulários – entrada e validação de dados</w:t>
      </w:r>
    </w:p>
    <w:p w14:paraId="72ECC026" w14:textId="77777777" w:rsidR="0083049E" w:rsidRDefault="0083049E" w:rsidP="0083049E">
      <w:r>
        <w:t>Filtros – refinamento de dados</w:t>
      </w:r>
    </w:p>
    <w:p w14:paraId="7F94595A" w14:textId="77777777" w:rsidR="0083049E" w:rsidRDefault="0083049E" w:rsidP="0083049E">
      <w:r>
        <w:t>Modais – ações críticas e confirmações</w:t>
      </w:r>
    </w:p>
    <w:p w14:paraId="7934D318" w14:textId="77777777" w:rsidR="0083049E" w:rsidRDefault="0083049E" w:rsidP="0083049E">
      <w:r>
        <w:t>Estados vazios – feedback quando não há dados</w:t>
      </w:r>
    </w:p>
    <w:p w14:paraId="7A93343B" w14:textId="77777777" w:rsidR="0083049E" w:rsidRDefault="0083049E" w:rsidP="0083049E">
      <w:r>
        <w:t>Mensagens de erro – orientação ao usuário</w:t>
      </w:r>
    </w:p>
    <w:p w14:paraId="4B267C5E" w14:textId="77777777" w:rsidR="0083049E" w:rsidRPr="0083049E" w:rsidRDefault="0083049E" w:rsidP="008702FD">
      <w:pPr>
        <w:rPr>
          <w:u w:val="single"/>
        </w:rPr>
      </w:pPr>
    </w:p>
    <w:p w14:paraId="15928F26" w14:textId="77777777" w:rsidR="00F74862" w:rsidRDefault="00F74862" w:rsidP="008702FD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0AF4D" w14:textId="77777777" w:rsidR="003F2B9C" w:rsidRDefault="003F2B9C" w:rsidP="00140D25">
      <w:pPr>
        <w:spacing w:after="0" w:line="240" w:lineRule="auto"/>
      </w:pPr>
      <w:r>
        <w:separator/>
      </w:r>
    </w:p>
  </w:endnote>
  <w:endnote w:type="continuationSeparator" w:id="0">
    <w:p w14:paraId="4ADA2976" w14:textId="77777777" w:rsidR="003F2B9C" w:rsidRDefault="003F2B9C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333DF" w14:textId="77777777" w:rsidR="003F2B9C" w:rsidRDefault="003F2B9C" w:rsidP="00140D25">
      <w:pPr>
        <w:spacing w:after="0" w:line="240" w:lineRule="auto"/>
      </w:pPr>
      <w:r>
        <w:separator/>
      </w:r>
    </w:p>
  </w:footnote>
  <w:footnote w:type="continuationSeparator" w:id="0">
    <w:p w14:paraId="57CA9F4D" w14:textId="77777777" w:rsidR="003F2B9C" w:rsidRDefault="003F2B9C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F46A5"/>
    <w:multiLevelType w:val="multilevel"/>
    <w:tmpl w:val="FC2C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4636EC"/>
    <w:multiLevelType w:val="multilevel"/>
    <w:tmpl w:val="8ABA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578769">
    <w:abstractNumId w:val="0"/>
  </w:num>
  <w:num w:numId="2" w16cid:durableId="381296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A5972"/>
    <w:rsid w:val="000D2EF6"/>
    <w:rsid w:val="00100CB4"/>
    <w:rsid w:val="00126642"/>
    <w:rsid w:val="00140D25"/>
    <w:rsid w:val="00146A76"/>
    <w:rsid w:val="00157368"/>
    <w:rsid w:val="00167E77"/>
    <w:rsid w:val="001E20CA"/>
    <w:rsid w:val="00255C69"/>
    <w:rsid w:val="00256901"/>
    <w:rsid w:val="00294A02"/>
    <w:rsid w:val="002E0BE7"/>
    <w:rsid w:val="00315777"/>
    <w:rsid w:val="003F2B9C"/>
    <w:rsid w:val="0041741B"/>
    <w:rsid w:val="00491488"/>
    <w:rsid w:val="004B00FE"/>
    <w:rsid w:val="004D2CAE"/>
    <w:rsid w:val="00595EBB"/>
    <w:rsid w:val="006E4088"/>
    <w:rsid w:val="006F72B1"/>
    <w:rsid w:val="007659F5"/>
    <w:rsid w:val="00783104"/>
    <w:rsid w:val="00824159"/>
    <w:rsid w:val="0083049E"/>
    <w:rsid w:val="008702FD"/>
    <w:rsid w:val="008A7D1A"/>
    <w:rsid w:val="009169B1"/>
    <w:rsid w:val="009739F5"/>
    <w:rsid w:val="00993F72"/>
    <w:rsid w:val="009E3C28"/>
    <w:rsid w:val="009E7923"/>
    <w:rsid w:val="00B31AF4"/>
    <w:rsid w:val="00B357D6"/>
    <w:rsid w:val="00B55A4A"/>
    <w:rsid w:val="00BB05F4"/>
    <w:rsid w:val="00BD4418"/>
    <w:rsid w:val="00C27BA4"/>
    <w:rsid w:val="00C918B1"/>
    <w:rsid w:val="00D0071C"/>
    <w:rsid w:val="00DE6A72"/>
    <w:rsid w:val="00E32E0F"/>
    <w:rsid w:val="00E55335"/>
    <w:rsid w:val="00F11468"/>
    <w:rsid w:val="00F25963"/>
    <w:rsid w:val="00F34B62"/>
    <w:rsid w:val="00F6578F"/>
    <w:rsid w:val="00F74862"/>
    <w:rsid w:val="00F81FDA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1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0613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17377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92123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178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08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23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012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454052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03220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05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623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132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1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3038702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01736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59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3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944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986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861016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46593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966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422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2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7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657844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9615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31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9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276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30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48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70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838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75041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65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500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4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56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6190070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27710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56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876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83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73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795896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3471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903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854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51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219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2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264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8607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25855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23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5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951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08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691066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54858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52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9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01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429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468682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16593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050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428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822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50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8374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26154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0432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38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57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218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678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176792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11448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872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054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478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16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293339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43729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6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510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07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986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022172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58680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074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13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933803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2973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620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450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152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57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97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4015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57535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441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843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94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723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69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9711844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7248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9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51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0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47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4655960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76154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62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12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87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48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6525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4410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8825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15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38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233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62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007107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7245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2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93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55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91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708235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45113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90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51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53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10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3593066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02764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2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60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579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74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0109804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80828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38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6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2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81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758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4189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56949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10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223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7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305074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163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45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231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890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9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170818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98076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18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55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01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339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974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6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71571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2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51238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2754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38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53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674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147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696986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0430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85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1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20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062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4099716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34662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72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866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844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8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75546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18945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16022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889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81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782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040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098938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15001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9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093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444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10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355293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2887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5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89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794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091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6D90D7-6DF4-4C21-9386-9012E066C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375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APARECIDO LEONEL VIEIRA</cp:lastModifiedBy>
  <cp:revision>16</cp:revision>
  <dcterms:created xsi:type="dcterms:W3CDTF">2026-03-26T22:48:00Z</dcterms:created>
  <dcterms:modified xsi:type="dcterms:W3CDTF">2026-04-10T17:36:00Z</dcterms:modified>
</cp:coreProperties>
</file>