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4E3D" w14:textId="46CBA092" w:rsidR="00D7693C" w:rsidRPr="00D7693C" w:rsidRDefault="00D7693C">
      <w:pPr>
        <w:rPr>
          <w:b/>
          <w:bCs/>
        </w:rPr>
      </w:pPr>
      <w:r>
        <w:rPr>
          <w:b/>
          <w:bCs/>
        </w:rPr>
        <w:t>REQUISITOS FUNCIONAIS</w:t>
      </w:r>
    </w:p>
    <w:tbl>
      <w:tblPr>
        <w:tblW w:w="1126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880"/>
        <w:gridCol w:w="3412"/>
      </w:tblGrid>
      <w:tr w:rsidR="005E063D" w:rsidRPr="00E811F2" w14:paraId="00EABD77" w14:textId="77777777" w:rsidTr="005E063D">
        <w:tc>
          <w:tcPr>
            <w:tcW w:w="4968" w:type="dxa"/>
          </w:tcPr>
          <w:p w14:paraId="7D1158DB" w14:textId="4C877CE2" w:rsidR="005E063D" w:rsidRPr="00E811F2" w:rsidRDefault="005E063D" w:rsidP="00644D14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 xml:space="preserve">RF 001 – </w:t>
            </w:r>
            <w:r>
              <w:rPr>
                <w:b/>
                <w:sz w:val="20"/>
                <w:szCs w:val="20"/>
              </w:rPr>
              <w:t>Registrar anotações de um atendimento em documento sigiloso</w:t>
            </w:r>
          </w:p>
        </w:tc>
        <w:tc>
          <w:tcPr>
            <w:tcW w:w="2880" w:type="dxa"/>
          </w:tcPr>
          <w:p w14:paraId="1D8AB1A3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6CCD793A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412" w:type="dxa"/>
          </w:tcPr>
          <w:p w14:paraId="21B09D0F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 w:rsidRPr="00E811F2">
              <w:rPr>
                <w:sz w:val="20"/>
                <w:szCs w:val="20"/>
              </w:rPr>
              <w:t>X) Altíssima</w:t>
            </w:r>
          </w:p>
          <w:p w14:paraId="0F860D03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14:paraId="24ADE749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14:paraId="3E8EA207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5E063D" w:rsidRPr="00E811F2" w14:paraId="0491D217" w14:textId="77777777" w:rsidTr="005E063D">
        <w:tc>
          <w:tcPr>
            <w:tcW w:w="11260" w:type="dxa"/>
            <w:gridSpan w:val="3"/>
          </w:tcPr>
          <w:p w14:paraId="48732651" w14:textId="6ED8B444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O sistema deve registrar as anotações do usuário referentes ao atendimento a um cliente e essas informações deverão ser organizadas em ordem cronológica e mantido sigilo.</w:t>
            </w:r>
          </w:p>
        </w:tc>
      </w:tr>
      <w:tr w:rsidR="005E063D" w:rsidRPr="00E811F2" w14:paraId="581AE24B" w14:textId="77777777" w:rsidTr="00644D14">
        <w:tc>
          <w:tcPr>
            <w:tcW w:w="4968" w:type="dxa"/>
          </w:tcPr>
          <w:p w14:paraId="070F0ED7" w14:textId="57DB7A86" w:rsidR="005E063D" w:rsidRPr="00E811F2" w:rsidRDefault="005E063D" w:rsidP="00644D14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00</w:t>
            </w:r>
            <w:r>
              <w:rPr>
                <w:b/>
                <w:sz w:val="20"/>
                <w:szCs w:val="20"/>
              </w:rPr>
              <w:t>2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Registrar o pagamento e a data de vencimento para cada cliente do usuário</w:t>
            </w:r>
          </w:p>
        </w:tc>
        <w:tc>
          <w:tcPr>
            <w:tcW w:w="2880" w:type="dxa"/>
          </w:tcPr>
          <w:p w14:paraId="67B8F345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3D597B81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412" w:type="dxa"/>
          </w:tcPr>
          <w:p w14:paraId="2CE3CABF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 w:rsidRPr="00E811F2">
              <w:rPr>
                <w:sz w:val="20"/>
                <w:szCs w:val="20"/>
              </w:rPr>
              <w:t>X) Altíssima</w:t>
            </w:r>
          </w:p>
          <w:p w14:paraId="39E5D4C8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14:paraId="4120DCDD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14:paraId="24C5ECD1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5E063D" w:rsidRPr="00E811F2" w14:paraId="2D3807BF" w14:textId="77777777" w:rsidTr="00644D14">
        <w:tc>
          <w:tcPr>
            <w:tcW w:w="11260" w:type="dxa"/>
            <w:gridSpan w:val="3"/>
          </w:tcPr>
          <w:p w14:paraId="1A684552" w14:textId="712AF486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O sistema deve registrar </w:t>
            </w:r>
            <w:r>
              <w:rPr>
                <w:sz w:val="20"/>
                <w:szCs w:val="20"/>
              </w:rPr>
              <w:t>os pagamentos realizados e mostrar o valor projetado para o final do mês, devendo notificar o usuário sempre que algum cliente estiver em atraso.</w:t>
            </w:r>
          </w:p>
        </w:tc>
      </w:tr>
      <w:tr w:rsidR="00C4202D" w:rsidRPr="00E811F2" w14:paraId="44E7F106" w14:textId="77777777" w:rsidTr="00644D14">
        <w:tc>
          <w:tcPr>
            <w:tcW w:w="4968" w:type="dxa"/>
          </w:tcPr>
          <w:p w14:paraId="219C4F15" w14:textId="580A5F35" w:rsidR="00C4202D" w:rsidRPr="00E811F2" w:rsidRDefault="00C4202D" w:rsidP="00644D14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00</w:t>
            </w:r>
            <w:r>
              <w:rPr>
                <w:b/>
                <w:sz w:val="20"/>
                <w:szCs w:val="20"/>
              </w:rPr>
              <w:t>3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Gerenciar a agenda do psicólogo</w:t>
            </w:r>
          </w:p>
        </w:tc>
        <w:tc>
          <w:tcPr>
            <w:tcW w:w="2880" w:type="dxa"/>
          </w:tcPr>
          <w:p w14:paraId="0492B013" w14:textId="77777777" w:rsidR="00C4202D" w:rsidRPr="00E811F2" w:rsidRDefault="00C4202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0A797B68" w14:textId="77777777" w:rsidR="00C4202D" w:rsidRPr="00E811F2" w:rsidRDefault="00C4202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412" w:type="dxa"/>
          </w:tcPr>
          <w:p w14:paraId="71800897" w14:textId="77777777" w:rsidR="00C4202D" w:rsidRPr="00E811F2" w:rsidRDefault="00C4202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 w:rsidRPr="00E811F2">
              <w:rPr>
                <w:sz w:val="20"/>
                <w:szCs w:val="20"/>
              </w:rPr>
              <w:t>X) Altíssima</w:t>
            </w:r>
          </w:p>
          <w:p w14:paraId="57D67174" w14:textId="77777777" w:rsidR="00C4202D" w:rsidRPr="00E811F2" w:rsidRDefault="00C4202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14:paraId="58CB5EDC" w14:textId="77777777" w:rsidR="00C4202D" w:rsidRPr="00E811F2" w:rsidRDefault="00C4202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14:paraId="0D02F119" w14:textId="77777777" w:rsidR="00C4202D" w:rsidRPr="00E811F2" w:rsidRDefault="00C4202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C4202D" w:rsidRPr="00E811F2" w14:paraId="1CFD885D" w14:textId="77777777" w:rsidTr="00644D14">
        <w:tc>
          <w:tcPr>
            <w:tcW w:w="11260" w:type="dxa"/>
            <w:gridSpan w:val="3"/>
          </w:tcPr>
          <w:p w14:paraId="11163BB7" w14:textId="77D888A6" w:rsidR="00C4202D" w:rsidRPr="00E811F2" w:rsidRDefault="00C4202D" w:rsidP="00644D14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possibilitar ao usuário configurar os horários disponíveis e gerenciar os horários ocupados e vagos, possibilitando intervalos entre os horários, caso o usuário assim desejar.</w:t>
            </w:r>
          </w:p>
        </w:tc>
      </w:tr>
    </w:tbl>
    <w:p w14:paraId="53B65636" w14:textId="0CDBE705" w:rsidR="005E063D" w:rsidRDefault="005E063D"/>
    <w:p w14:paraId="6B3A6675" w14:textId="1943E44E" w:rsidR="00D7693C" w:rsidRPr="00D7693C" w:rsidRDefault="00D7693C">
      <w:pPr>
        <w:rPr>
          <w:b/>
          <w:bCs/>
        </w:rPr>
      </w:pPr>
      <w:r w:rsidRPr="00D7693C">
        <w:rPr>
          <w:b/>
          <w:bCs/>
        </w:rPr>
        <w:t>REQUISITOS NÃO FUNCIONAIS</w:t>
      </w:r>
    </w:p>
    <w:tbl>
      <w:tblPr>
        <w:tblW w:w="1126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320"/>
        <w:gridCol w:w="1620"/>
        <w:gridCol w:w="1620"/>
        <w:gridCol w:w="1432"/>
      </w:tblGrid>
      <w:tr w:rsidR="005E063D" w:rsidRPr="00E811F2" w14:paraId="6ACB0F53" w14:textId="77777777" w:rsidTr="00644D14">
        <w:tc>
          <w:tcPr>
            <w:tcW w:w="2268" w:type="dxa"/>
          </w:tcPr>
          <w:p w14:paraId="6CDEB801" w14:textId="77777777" w:rsidR="005E063D" w:rsidRPr="005E063D" w:rsidRDefault="005E063D" w:rsidP="00644D14">
            <w:pPr>
              <w:rPr>
                <w:b/>
                <w:bCs/>
                <w:sz w:val="20"/>
                <w:szCs w:val="20"/>
              </w:rPr>
            </w:pPr>
            <w:r w:rsidRPr="005E063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320" w:type="dxa"/>
          </w:tcPr>
          <w:p w14:paraId="3745FDF8" w14:textId="77777777" w:rsidR="005E063D" w:rsidRPr="005E063D" w:rsidRDefault="005E063D" w:rsidP="00644D14">
            <w:pPr>
              <w:rPr>
                <w:b/>
                <w:bCs/>
                <w:sz w:val="20"/>
                <w:szCs w:val="20"/>
              </w:rPr>
            </w:pPr>
            <w:r w:rsidRPr="005E063D"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1620" w:type="dxa"/>
          </w:tcPr>
          <w:p w14:paraId="132CD376" w14:textId="77777777" w:rsidR="005E063D" w:rsidRPr="005E063D" w:rsidRDefault="005E063D" w:rsidP="00644D14">
            <w:pPr>
              <w:rPr>
                <w:b/>
                <w:bCs/>
                <w:sz w:val="20"/>
                <w:szCs w:val="20"/>
              </w:rPr>
            </w:pPr>
            <w:r w:rsidRPr="005E063D"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14:paraId="39B90A78" w14:textId="77777777" w:rsidR="005E063D" w:rsidRPr="005E063D" w:rsidRDefault="005E063D" w:rsidP="00644D14">
            <w:pPr>
              <w:rPr>
                <w:b/>
                <w:bCs/>
                <w:sz w:val="20"/>
                <w:szCs w:val="20"/>
              </w:rPr>
            </w:pPr>
            <w:r w:rsidRPr="005E063D">
              <w:rPr>
                <w:b/>
                <w:bCs/>
                <w:sz w:val="20"/>
                <w:szCs w:val="20"/>
              </w:rPr>
              <w:t>Obrigatoriedade</w:t>
            </w:r>
          </w:p>
        </w:tc>
        <w:tc>
          <w:tcPr>
            <w:tcW w:w="1432" w:type="dxa"/>
          </w:tcPr>
          <w:p w14:paraId="0AD364B4" w14:textId="77777777" w:rsidR="005E063D" w:rsidRPr="005E063D" w:rsidRDefault="005E063D" w:rsidP="00644D14">
            <w:pPr>
              <w:rPr>
                <w:b/>
                <w:bCs/>
                <w:sz w:val="20"/>
                <w:szCs w:val="20"/>
              </w:rPr>
            </w:pPr>
            <w:r w:rsidRPr="005E063D">
              <w:rPr>
                <w:b/>
                <w:bCs/>
                <w:sz w:val="20"/>
                <w:szCs w:val="20"/>
              </w:rPr>
              <w:t>Permanência</w:t>
            </w:r>
          </w:p>
        </w:tc>
      </w:tr>
      <w:tr w:rsidR="005E063D" w:rsidRPr="00E811F2" w14:paraId="68BD9F2D" w14:textId="77777777" w:rsidTr="00644D14">
        <w:tc>
          <w:tcPr>
            <w:tcW w:w="2268" w:type="dxa"/>
          </w:tcPr>
          <w:p w14:paraId="0B17DD5D" w14:textId="1ACF8A8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RNF 1 Controle de Acesso</w:t>
            </w:r>
          </w:p>
        </w:tc>
        <w:tc>
          <w:tcPr>
            <w:tcW w:w="4320" w:type="dxa"/>
          </w:tcPr>
          <w:p w14:paraId="2D93F627" w14:textId="64DFF434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A função só pode ser acessada por usuário com </w:t>
            </w:r>
            <w:r w:rsidR="00C4202D">
              <w:rPr>
                <w:sz w:val="20"/>
                <w:szCs w:val="20"/>
              </w:rPr>
              <w:t>senha ou biometria</w:t>
            </w:r>
          </w:p>
        </w:tc>
        <w:tc>
          <w:tcPr>
            <w:tcW w:w="1620" w:type="dxa"/>
          </w:tcPr>
          <w:p w14:paraId="205706F1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14:paraId="45B21E0C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5D378BAC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Obrigatório</w:t>
            </w:r>
          </w:p>
        </w:tc>
        <w:tc>
          <w:tcPr>
            <w:tcW w:w="1432" w:type="dxa"/>
          </w:tcPr>
          <w:p w14:paraId="36F6331B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Permanente</w:t>
            </w:r>
          </w:p>
          <w:p w14:paraId="1E1362AF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D7693C" w:rsidRPr="00E811F2" w14:paraId="6A65A97A" w14:textId="77777777" w:rsidTr="00644D14">
        <w:tc>
          <w:tcPr>
            <w:tcW w:w="2268" w:type="dxa"/>
          </w:tcPr>
          <w:p w14:paraId="5E56C60E" w14:textId="6635F947" w:rsidR="00D7693C" w:rsidRPr="00E811F2" w:rsidRDefault="00D7693C" w:rsidP="00D7693C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</w:t>
            </w:r>
            <w:r>
              <w:rPr>
                <w:sz w:val="20"/>
                <w:szCs w:val="20"/>
              </w:rPr>
              <w:t>2</w:t>
            </w:r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Controle de registros</w:t>
            </w:r>
          </w:p>
        </w:tc>
        <w:tc>
          <w:tcPr>
            <w:tcW w:w="4320" w:type="dxa"/>
          </w:tcPr>
          <w:p w14:paraId="41F8EF63" w14:textId="5BAC2E1B" w:rsidR="00D7693C" w:rsidRPr="00E811F2" w:rsidRDefault="00D7693C" w:rsidP="00D769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 acessar o registro de atendimentos, o usuário deverá digitar sua senha ou biometria.</w:t>
            </w:r>
          </w:p>
        </w:tc>
        <w:tc>
          <w:tcPr>
            <w:tcW w:w="1620" w:type="dxa"/>
          </w:tcPr>
          <w:p w14:paraId="06047CD0" w14:textId="270B29C4" w:rsidR="00D7693C" w:rsidRPr="00E811F2" w:rsidRDefault="00D7693C" w:rsidP="00D769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14:paraId="0605A18B" w14:textId="38598F63" w:rsidR="00D7693C" w:rsidRPr="00E811F2" w:rsidRDefault="00D7693C" w:rsidP="00D7693C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7534F4DA" w14:textId="1C695DE9" w:rsidR="00D7693C" w:rsidRPr="00E811F2" w:rsidRDefault="00D7693C" w:rsidP="00D7693C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 xml:space="preserve">( </w:t>
            </w:r>
            <w:r>
              <w:rPr>
                <w:sz w:val="20"/>
                <w:szCs w:val="20"/>
              </w:rPr>
              <w:t>x</w:t>
            </w:r>
            <w:proofErr w:type="gramEnd"/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432" w:type="dxa"/>
          </w:tcPr>
          <w:p w14:paraId="73C65E33" w14:textId="77777777" w:rsidR="00D7693C" w:rsidRPr="00E811F2" w:rsidRDefault="00D7693C" w:rsidP="00D7693C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X</w:t>
            </w:r>
            <w:proofErr w:type="gramEnd"/>
            <w:r w:rsidRPr="00E811F2">
              <w:rPr>
                <w:sz w:val="20"/>
                <w:szCs w:val="20"/>
              </w:rPr>
              <w:t>) Permanente</w:t>
            </w:r>
          </w:p>
          <w:p w14:paraId="0BA23F5E" w14:textId="1C18CF27" w:rsidR="00D7693C" w:rsidRPr="00E811F2" w:rsidRDefault="00D7693C" w:rsidP="00D7693C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5E063D" w:rsidRPr="00E811F2" w14:paraId="71110EDD" w14:textId="77777777" w:rsidTr="00644D14">
        <w:tc>
          <w:tcPr>
            <w:tcW w:w="2268" w:type="dxa"/>
          </w:tcPr>
          <w:p w14:paraId="719F2F2E" w14:textId="3B138814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RNF 3 Janela Única</w:t>
            </w:r>
          </w:p>
        </w:tc>
        <w:tc>
          <w:tcPr>
            <w:tcW w:w="4320" w:type="dxa"/>
          </w:tcPr>
          <w:p w14:paraId="02E1DA05" w14:textId="5C5DBEDB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Todas as funções relacionadas a </w:t>
            </w:r>
            <w:r w:rsidR="00C4202D">
              <w:rPr>
                <w:sz w:val="20"/>
                <w:szCs w:val="20"/>
              </w:rPr>
              <w:t>pagamentos deverão ser apresentadas em janela única</w:t>
            </w:r>
          </w:p>
        </w:tc>
        <w:tc>
          <w:tcPr>
            <w:tcW w:w="1620" w:type="dxa"/>
          </w:tcPr>
          <w:p w14:paraId="2D75B148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</w:tcPr>
          <w:p w14:paraId="171EEB3B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Desejável</w:t>
            </w:r>
          </w:p>
          <w:p w14:paraId="1832F946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Obrigatório</w:t>
            </w:r>
          </w:p>
        </w:tc>
        <w:tc>
          <w:tcPr>
            <w:tcW w:w="1432" w:type="dxa"/>
          </w:tcPr>
          <w:p w14:paraId="7691A6CD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X</w:t>
            </w:r>
            <w:proofErr w:type="gramEnd"/>
            <w:r w:rsidRPr="00E811F2">
              <w:rPr>
                <w:sz w:val="20"/>
                <w:szCs w:val="20"/>
              </w:rPr>
              <w:t>) Permanente</w:t>
            </w:r>
          </w:p>
          <w:p w14:paraId="4CB90567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C4202D" w:rsidRPr="00E811F2" w14:paraId="0C8CE237" w14:textId="77777777" w:rsidTr="00644D14">
        <w:tc>
          <w:tcPr>
            <w:tcW w:w="2268" w:type="dxa"/>
          </w:tcPr>
          <w:p w14:paraId="4CE9ACFE" w14:textId="369C5275" w:rsidR="00C4202D" w:rsidRPr="00E811F2" w:rsidRDefault="00C4202D" w:rsidP="00C4202D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</w:t>
            </w:r>
            <w:r>
              <w:rPr>
                <w:sz w:val="20"/>
                <w:szCs w:val="20"/>
              </w:rPr>
              <w:t>4</w:t>
            </w:r>
            <w:r w:rsidRPr="00E811F2">
              <w:rPr>
                <w:sz w:val="20"/>
                <w:szCs w:val="20"/>
              </w:rPr>
              <w:t xml:space="preserve"> </w:t>
            </w:r>
            <w:r w:rsidR="00D7693C">
              <w:rPr>
                <w:sz w:val="20"/>
                <w:szCs w:val="20"/>
              </w:rPr>
              <w:t>Agenda</w:t>
            </w:r>
          </w:p>
        </w:tc>
        <w:tc>
          <w:tcPr>
            <w:tcW w:w="4320" w:type="dxa"/>
          </w:tcPr>
          <w:p w14:paraId="3B9E7313" w14:textId="411373A1" w:rsidR="00C4202D" w:rsidRPr="00E811F2" w:rsidRDefault="00D7693C" w:rsidP="00C42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agenda deve apresentar os horários vagos e ocupados de maneira gráfica divididos por semana.</w:t>
            </w:r>
          </w:p>
        </w:tc>
        <w:tc>
          <w:tcPr>
            <w:tcW w:w="1620" w:type="dxa"/>
          </w:tcPr>
          <w:p w14:paraId="48B181D5" w14:textId="31C83E88" w:rsidR="00C4202D" w:rsidRPr="00E811F2" w:rsidRDefault="00C4202D" w:rsidP="00C4202D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</w:tcPr>
          <w:p w14:paraId="6A13BBD9" w14:textId="77777777" w:rsidR="00C4202D" w:rsidRPr="00E811F2" w:rsidRDefault="00C4202D" w:rsidP="00C4202D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Desejável</w:t>
            </w:r>
          </w:p>
          <w:p w14:paraId="5CCEB1BA" w14:textId="121A68E0" w:rsidR="00C4202D" w:rsidRPr="00E811F2" w:rsidRDefault="00C4202D" w:rsidP="00C4202D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Obrigatório</w:t>
            </w:r>
          </w:p>
        </w:tc>
        <w:tc>
          <w:tcPr>
            <w:tcW w:w="1432" w:type="dxa"/>
          </w:tcPr>
          <w:p w14:paraId="1A360237" w14:textId="77777777" w:rsidR="00C4202D" w:rsidRPr="00E811F2" w:rsidRDefault="00C4202D" w:rsidP="00C4202D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X</w:t>
            </w:r>
            <w:proofErr w:type="gramEnd"/>
            <w:r w:rsidRPr="00E811F2">
              <w:rPr>
                <w:sz w:val="20"/>
                <w:szCs w:val="20"/>
              </w:rPr>
              <w:t>) Permanente</w:t>
            </w:r>
          </w:p>
          <w:p w14:paraId="00851540" w14:textId="24FFAB3C" w:rsidR="00C4202D" w:rsidRPr="00E811F2" w:rsidRDefault="00C4202D" w:rsidP="00C4202D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D7693C" w:rsidRPr="00E811F2" w14:paraId="5C149AFD" w14:textId="77777777" w:rsidTr="00644D14">
        <w:tc>
          <w:tcPr>
            <w:tcW w:w="2268" w:type="dxa"/>
          </w:tcPr>
          <w:p w14:paraId="2D6114CE" w14:textId="4094DE45" w:rsidR="00D7693C" w:rsidRPr="00E811F2" w:rsidRDefault="00D7693C" w:rsidP="00D7693C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</w:t>
            </w:r>
            <w:r>
              <w:rPr>
                <w:sz w:val="20"/>
                <w:szCs w:val="20"/>
              </w:rPr>
              <w:t>5</w:t>
            </w:r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Atendimentos</w:t>
            </w:r>
          </w:p>
        </w:tc>
        <w:tc>
          <w:tcPr>
            <w:tcW w:w="4320" w:type="dxa"/>
          </w:tcPr>
          <w:p w14:paraId="0067E6BA" w14:textId="0E375172" w:rsidR="00D7693C" w:rsidRDefault="00D7693C" w:rsidP="00D769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interface da agenda deve ser possível inserir o link da videoconferência, nos casos dos atendimentos remotos.</w:t>
            </w:r>
          </w:p>
        </w:tc>
        <w:tc>
          <w:tcPr>
            <w:tcW w:w="1620" w:type="dxa"/>
          </w:tcPr>
          <w:p w14:paraId="2D0B106A" w14:textId="6423B6C7" w:rsidR="00D7693C" w:rsidRPr="00E811F2" w:rsidRDefault="00D7693C" w:rsidP="00D7693C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</w:tcPr>
          <w:p w14:paraId="4927EC4D" w14:textId="77777777" w:rsidR="00D7693C" w:rsidRPr="00E811F2" w:rsidRDefault="00D7693C" w:rsidP="00D7693C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Desejável</w:t>
            </w:r>
          </w:p>
          <w:p w14:paraId="1C8177BF" w14:textId="1BA1110E" w:rsidR="00D7693C" w:rsidRPr="00E811F2" w:rsidRDefault="00D7693C" w:rsidP="00D7693C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Obrigatório</w:t>
            </w:r>
          </w:p>
        </w:tc>
        <w:tc>
          <w:tcPr>
            <w:tcW w:w="1432" w:type="dxa"/>
          </w:tcPr>
          <w:p w14:paraId="0D17F9B7" w14:textId="77777777" w:rsidR="00D7693C" w:rsidRPr="00E811F2" w:rsidRDefault="00D7693C" w:rsidP="00D7693C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X</w:t>
            </w:r>
            <w:proofErr w:type="gramEnd"/>
            <w:r w:rsidRPr="00E811F2">
              <w:rPr>
                <w:sz w:val="20"/>
                <w:szCs w:val="20"/>
              </w:rPr>
              <w:t>) Permanente</w:t>
            </w:r>
          </w:p>
          <w:p w14:paraId="2DDB95F5" w14:textId="6BD39AB9" w:rsidR="00D7693C" w:rsidRPr="00E811F2" w:rsidRDefault="00D7693C" w:rsidP="00D7693C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</w:tbl>
    <w:p w14:paraId="13493D96" w14:textId="77777777" w:rsidR="005E063D" w:rsidRDefault="005E063D"/>
    <w:sectPr w:rsidR="005E063D" w:rsidSect="005E06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3D"/>
    <w:rsid w:val="00262030"/>
    <w:rsid w:val="005E063D"/>
    <w:rsid w:val="00C4202D"/>
    <w:rsid w:val="00D7693C"/>
    <w:rsid w:val="00E7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06]"/>
    </o:shapedefaults>
    <o:shapelayout v:ext="edit">
      <o:idmap v:ext="edit" data="1"/>
    </o:shapelayout>
  </w:shapeDefaults>
  <w:decimalSymbol w:val=","/>
  <w:listSeparator w:val=";"/>
  <w14:docId w14:val="71491883"/>
  <w15:chartTrackingRefBased/>
  <w15:docId w15:val="{0DDD836B-27BD-4A31-A571-6C880F61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3501E80192F42A61E7C6EE66EDFF8" ma:contentTypeVersion="9" ma:contentTypeDescription="Create a new document." ma:contentTypeScope="" ma:versionID="3571b1d25657b4ce077ff7008b8f127e">
  <xsd:schema xmlns:xsd="http://www.w3.org/2001/XMLSchema" xmlns:xs="http://www.w3.org/2001/XMLSchema" xmlns:p="http://schemas.microsoft.com/office/2006/metadata/properties" xmlns:ns3="1b716491-80a5-4049-94d3-2a6e51d4af36" xmlns:ns4="701ba1cc-524d-409e-8423-7aff97d8ef75" targetNamespace="http://schemas.microsoft.com/office/2006/metadata/properties" ma:root="true" ma:fieldsID="030ea03e7e9902857e657e98a2f1fa9c" ns3:_="" ns4:_="">
    <xsd:import namespace="1b716491-80a5-4049-94d3-2a6e51d4af36"/>
    <xsd:import namespace="701ba1cc-524d-409e-8423-7aff97d8e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16491-80a5-4049-94d3-2a6e51d4a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ba1cc-524d-409e-8423-7aff97d8e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033C4-DB76-4C3E-A5F8-37316864E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16491-80a5-4049-94d3-2a6e51d4af36"/>
    <ds:schemaRef ds:uri="701ba1cc-524d-409e-8423-7aff97d8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03B3E-4499-49E8-AE66-B1135B6794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AC9D2-3787-4D0B-9FE9-2B9B85A55D93}">
  <ds:schemaRefs>
    <ds:schemaRef ds:uri="http://schemas.microsoft.com/office/2006/metadata/properties"/>
    <ds:schemaRef ds:uri="http://schemas.microsoft.com/office/2006/documentManagement/types"/>
    <ds:schemaRef ds:uri="701ba1cc-524d-409e-8423-7aff97d8ef75"/>
    <ds:schemaRef ds:uri="http://schemas.openxmlformats.org/package/2006/metadata/core-properties"/>
    <ds:schemaRef ds:uri="1b716491-80a5-4049-94d3-2a6e51d4af36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F68C7FD-C8BA-460B-82D3-6B8B791F9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IKARO BERALDO DA SILVEIRA BALESTRIN</dc:creator>
  <cp:keywords/>
  <dc:description/>
  <cp:lastModifiedBy>IKARO BERALDO DA SILVEIRA BALESTRIN</cp:lastModifiedBy>
  <cp:revision>2</cp:revision>
  <dcterms:created xsi:type="dcterms:W3CDTF">2021-11-18T23:16:00Z</dcterms:created>
  <dcterms:modified xsi:type="dcterms:W3CDTF">2021-11-18T23:16:00Z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0x01010094A3501E80192F42A61E7C6EE66EDFF8</vt:lpwstr>
  </property>
</Properties>
</file>