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00" w:rsidRPr="009C4451" w:rsidRDefault="00743907" w:rsidP="00FF30A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C4451">
        <w:rPr>
          <w:rFonts w:ascii="Arial" w:hAnsi="Arial" w:cs="Arial"/>
          <w:b/>
          <w:sz w:val="24"/>
          <w:szCs w:val="24"/>
        </w:rPr>
        <w:t>BUSINESS MODEL CANVAS – BABILÔNIA CANASTRA TURISMO</w:t>
      </w:r>
    </w:p>
    <w:p w:rsidR="00FF30A2" w:rsidRDefault="00FF30A2" w:rsidP="00FF30A2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1406"/>
        <w:gridCol w:w="1506"/>
        <w:gridCol w:w="2912"/>
        <w:gridCol w:w="2912"/>
      </w:tblGrid>
      <w:tr w:rsidR="00387F55" w:rsidTr="00FF30A2">
        <w:trPr>
          <w:trHeight w:val="2859"/>
        </w:trPr>
        <w:tc>
          <w:tcPr>
            <w:tcW w:w="2912" w:type="dxa"/>
            <w:vMerge w:val="restart"/>
          </w:tcPr>
          <w:p w:rsidR="00387F55" w:rsidRDefault="00613DEC" w:rsidP="00FF30A2">
            <w:pPr>
              <w:rPr>
                <w:b/>
              </w:rPr>
            </w:pPr>
            <w:r>
              <w:rPr>
                <w:b/>
              </w:rPr>
              <w:t>Parcerias Chaves</w:t>
            </w:r>
          </w:p>
          <w:p w:rsidR="00A92B8D" w:rsidRDefault="00F0794F" w:rsidP="00FF30A2">
            <w:r>
              <w:t xml:space="preserve"> - </w:t>
            </w:r>
            <w:r w:rsidR="00456B46">
              <w:t>Hotéis</w:t>
            </w:r>
            <w:r>
              <w:t xml:space="preserve"> fazenda</w:t>
            </w:r>
            <w:r w:rsidR="00A92B8D">
              <w:t xml:space="preserve"> e pousadas</w:t>
            </w:r>
            <w:r>
              <w:t>.</w:t>
            </w:r>
          </w:p>
          <w:p w:rsidR="00F0794F" w:rsidRDefault="00F0794F" w:rsidP="00FF30A2">
            <w:r>
              <w:t xml:space="preserve"> - Guias turísticos e equipe de entretenimento.</w:t>
            </w:r>
          </w:p>
          <w:p w:rsidR="00EA65C2" w:rsidRDefault="009257B5" w:rsidP="00FF30A2">
            <w:r>
              <w:t>- Empresa de Tecnologia.</w:t>
            </w:r>
          </w:p>
          <w:p w:rsidR="009257B5" w:rsidRDefault="009257B5" w:rsidP="00FF30A2">
            <w:r>
              <w:t>- Empresa de transporte.</w:t>
            </w:r>
          </w:p>
          <w:p w:rsidR="00A92B8D" w:rsidRPr="00F0794F" w:rsidRDefault="00A92B8D" w:rsidP="00FF30A2"/>
        </w:tc>
        <w:tc>
          <w:tcPr>
            <w:tcW w:w="2912" w:type="dxa"/>
          </w:tcPr>
          <w:p w:rsidR="00387F55" w:rsidRDefault="00613DEC" w:rsidP="00FF30A2">
            <w:pPr>
              <w:rPr>
                <w:b/>
              </w:rPr>
            </w:pPr>
            <w:r>
              <w:rPr>
                <w:b/>
              </w:rPr>
              <w:t>Atividades Chaves</w:t>
            </w:r>
          </w:p>
          <w:p w:rsidR="00F0794F" w:rsidRDefault="009F4A67" w:rsidP="0008782B">
            <w:r>
              <w:t xml:space="preserve">- </w:t>
            </w:r>
            <w:r w:rsidR="00A432E7">
              <w:t>Agenciamento de pacotes turísticos voltados ao eco turismo.</w:t>
            </w:r>
          </w:p>
          <w:p w:rsidR="00DD37A3" w:rsidRPr="009F4A67" w:rsidRDefault="00DD37A3" w:rsidP="00DD37A3">
            <w:r>
              <w:t>- Postagem em mídias sociais</w:t>
            </w:r>
            <w:r w:rsidR="00A01CA0">
              <w:t>.</w:t>
            </w:r>
            <w:bookmarkStart w:id="0" w:name="_GoBack"/>
            <w:bookmarkEnd w:id="0"/>
          </w:p>
        </w:tc>
        <w:tc>
          <w:tcPr>
            <w:tcW w:w="2912" w:type="dxa"/>
            <w:gridSpan w:val="2"/>
            <w:vMerge w:val="restart"/>
          </w:tcPr>
          <w:p w:rsidR="00387F55" w:rsidRDefault="00387F55" w:rsidP="00FF30A2">
            <w:pPr>
              <w:rPr>
                <w:b/>
              </w:rPr>
            </w:pPr>
            <w:r w:rsidRPr="00387F55">
              <w:rPr>
                <w:b/>
              </w:rPr>
              <w:t>Proposta de Valor</w:t>
            </w:r>
          </w:p>
          <w:p w:rsidR="0067332A" w:rsidRDefault="0067332A" w:rsidP="00FF30A2"/>
          <w:p w:rsidR="0067332A" w:rsidRDefault="00FB5A39" w:rsidP="00FF30A2">
            <w:r>
              <w:t xml:space="preserve">- </w:t>
            </w:r>
            <w:r w:rsidR="0067332A" w:rsidRPr="0067332A">
              <w:t>Proporcionar experiências inesquecíveis com entretenimento diversificado</w:t>
            </w:r>
            <w:r w:rsidR="0067332A">
              <w:t xml:space="preserve"> com foco no eco turismo.</w:t>
            </w:r>
          </w:p>
          <w:p w:rsidR="0067332A" w:rsidRDefault="0067332A" w:rsidP="00FF30A2"/>
          <w:p w:rsidR="0067332A" w:rsidRDefault="00FB5A39" w:rsidP="00B501F9">
            <w:r>
              <w:t xml:space="preserve">- </w:t>
            </w:r>
            <w:r w:rsidR="0067332A">
              <w:t>Oferecimento de translado</w:t>
            </w:r>
            <w:r w:rsidR="00B501F9">
              <w:t>.</w:t>
            </w:r>
          </w:p>
          <w:p w:rsidR="004F175B" w:rsidRDefault="004F175B" w:rsidP="00EC6A58"/>
          <w:p w:rsidR="00EC6A58" w:rsidRPr="0067332A" w:rsidRDefault="00EC6A58" w:rsidP="00EC6A58">
            <w:r>
              <w:t>- A possibilidade de montagem personalizada do pacote de viagens.</w:t>
            </w:r>
          </w:p>
        </w:tc>
        <w:tc>
          <w:tcPr>
            <w:tcW w:w="2912" w:type="dxa"/>
          </w:tcPr>
          <w:p w:rsidR="00387F55" w:rsidRDefault="00387F55" w:rsidP="00FF30A2">
            <w:pPr>
              <w:rPr>
                <w:b/>
              </w:rPr>
            </w:pPr>
            <w:r w:rsidRPr="00387F55">
              <w:rPr>
                <w:b/>
              </w:rPr>
              <w:t>Relacionamento com o Cliente</w:t>
            </w:r>
          </w:p>
          <w:p w:rsidR="00316151" w:rsidRPr="000069AB" w:rsidRDefault="00316151" w:rsidP="00FF30A2">
            <w:r>
              <w:t>- Atendimento</w:t>
            </w:r>
          </w:p>
          <w:p w:rsidR="00316151" w:rsidRDefault="00316151" w:rsidP="00FF30A2">
            <w:r>
              <w:t xml:space="preserve">- </w:t>
            </w:r>
            <w:r w:rsidR="00C34453">
              <w:t>Autoatendimento</w:t>
            </w:r>
          </w:p>
          <w:p w:rsidR="00C34453" w:rsidRDefault="00C34453" w:rsidP="00FF30A2"/>
          <w:p w:rsidR="00316151" w:rsidRPr="00316151" w:rsidRDefault="00316151" w:rsidP="00FF30A2"/>
        </w:tc>
        <w:tc>
          <w:tcPr>
            <w:tcW w:w="2912" w:type="dxa"/>
            <w:vMerge w:val="restart"/>
          </w:tcPr>
          <w:p w:rsidR="00387F55" w:rsidRDefault="00387F55" w:rsidP="00FF30A2">
            <w:pPr>
              <w:rPr>
                <w:b/>
              </w:rPr>
            </w:pPr>
            <w:r w:rsidRPr="00387F55">
              <w:rPr>
                <w:b/>
              </w:rPr>
              <w:t>Segmento de Clientes</w:t>
            </w:r>
          </w:p>
          <w:p w:rsidR="0067332A" w:rsidRDefault="0067332A" w:rsidP="00FF30A2"/>
          <w:p w:rsidR="00A839B8" w:rsidRPr="0067332A" w:rsidRDefault="002F6A04" w:rsidP="00FF30A2">
            <w:r>
              <w:t xml:space="preserve">- </w:t>
            </w:r>
            <w:r w:rsidR="0067332A" w:rsidRPr="0067332A">
              <w:t>Pessoas Interessadas</w:t>
            </w:r>
            <w:r w:rsidR="0067332A">
              <w:t xml:space="preserve"> em viagens turísticas.</w:t>
            </w:r>
          </w:p>
        </w:tc>
      </w:tr>
      <w:tr w:rsidR="00387F55" w:rsidTr="00FF30A2">
        <w:trPr>
          <w:trHeight w:val="2828"/>
        </w:trPr>
        <w:tc>
          <w:tcPr>
            <w:tcW w:w="2912" w:type="dxa"/>
            <w:vMerge/>
          </w:tcPr>
          <w:p w:rsidR="00387F55" w:rsidRDefault="00387F55" w:rsidP="00FF30A2"/>
        </w:tc>
        <w:tc>
          <w:tcPr>
            <w:tcW w:w="2912" w:type="dxa"/>
          </w:tcPr>
          <w:p w:rsidR="00387F55" w:rsidRDefault="00613DEC" w:rsidP="00FF30A2">
            <w:pPr>
              <w:rPr>
                <w:b/>
              </w:rPr>
            </w:pPr>
            <w:r>
              <w:rPr>
                <w:b/>
              </w:rPr>
              <w:t>Recursos Chaves</w:t>
            </w:r>
          </w:p>
          <w:p w:rsidR="00AD59E6" w:rsidRDefault="00AD59E6" w:rsidP="00FF30A2"/>
          <w:p w:rsidR="008824E3" w:rsidRDefault="008824E3" w:rsidP="00FF30A2">
            <w:r>
              <w:t>- Funcionários.</w:t>
            </w:r>
          </w:p>
          <w:p w:rsidR="008F19D4" w:rsidRDefault="008F19D4" w:rsidP="001065A4">
            <w:r>
              <w:t xml:space="preserve">- </w:t>
            </w:r>
            <w:r w:rsidR="00AD59E6">
              <w:t xml:space="preserve">Marketing </w:t>
            </w:r>
            <w:r w:rsidR="001065A4">
              <w:t>Plataforma Babilônia Canastra Turismo.</w:t>
            </w:r>
          </w:p>
          <w:p w:rsidR="00AD59E6" w:rsidRPr="008824E3" w:rsidRDefault="0033226A" w:rsidP="001065A4">
            <w:r>
              <w:t xml:space="preserve">- </w:t>
            </w:r>
            <w:r w:rsidR="00AD59E6">
              <w:t>Bases de Clientes.</w:t>
            </w:r>
          </w:p>
        </w:tc>
        <w:tc>
          <w:tcPr>
            <w:tcW w:w="2912" w:type="dxa"/>
            <w:gridSpan w:val="2"/>
            <w:vMerge/>
          </w:tcPr>
          <w:p w:rsidR="00387F55" w:rsidRDefault="00387F55" w:rsidP="00FF30A2"/>
        </w:tc>
        <w:tc>
          <w:tcPr>
            <w:tcW w:w="2912" w:type="dxa"/>
          </w:tcPr>
          <w:p w:rsidR="00387F55" w:rsidRDefault="00387F55" w:rsidP="00FF30A2">
            <w:pPr>
              <w:rPr>
                <w:b/>
              </w:rPr>
            </w:pPr>
            <w:r w:rsidRPr="00387F55">
              <w:rPr>
                <w:b/>
              </w:rPr>
              <w:t>Canais</w:t>
            </w:r>
          </w:p>
          <w:p w:rsidR="00D302E3" w:rsidRPr="00D302E3" w:rsidRDefault="00D302E3" w:rsidP="00FF30A2">
            <w:r>
              <w:t xml:space="preserve">- </w:t>
            </w:r>
            <w:r w:rsidRPr="00D302E3">
              <w:t xml:space="preserve">Website </w:t>
            </w:r>
          </w:p>
          <w:p w:rsidR="00D302E3" w:rsidRDefault="00D302E3" w:rsidP="00FF30A2">
            <w:r>
              <w:t xml:space="preserve">- </w:t>
            </w:r>
            <w:r w:rsidRPr="00D302E3">
              <w:t>Equipe de Vendas</w:t>
            </w:r>
          </w:p>
        </w:tc>
        <w:tc>
          <w:tcPr>
            <w:tcW w:w="2912" w:type="dxa"/>
            <w:vMerge/>
          </w:tcPr>
          <w:p w:rsidR="00387F55" w:rsidRDefault="00387F55" w:rsidP="00FF30A2"/>
        </w:tc>
      </w:tr>
      <w:tr w:rsidR="00387F55" w:rsidTr="00387F55">
        <w:trPr>
          <w:trHeight w:val="2968"/>
        </w:trPr>
        <w:tc>
          <w:tcPr>
            <w:tcW w:w="7230" w:type="dxa"/>
            <w:gridSpan w:val="3"/>
          </w:tcPr>
          <w:p w:rsidR="00387F55" w:rsidRDefault="00387F55" w:rsidP="00FF30A2">
            <w:pPr>
              <w:rPr>
                <w:b/>
              </w:rPr>
            </w:pPr>
            <w:r w:rsidRPr="00387F55">
              <w:rPr>
                <w:b/>
              </w:rPr>
              <w:t>Estrutura de Custos</w:t>
            </w:r>
          </w:p>
          <w:p w:rsidR="00387F55" w:rsidRDefault="00353CB9" w:rsidP="00FF30A2">
            <w:r>
              <w:t xml:space="preserve">- </w:t>
            </w:r>
            <w:r w:rsidRPr="00353CB9">
              <w:t>Manutenção das Plataformas Tecnológicas</w:t>
            </w:r>
            <w:r>
              <w:t>.</w:t>
            </w:r>
          </w:p>
          <w:p w:rsidR="006F7AF0" w:rsidRDefault="00353CB9" w:rsidP="00A56CD0">
            <w:r>
              <w:t xml:space="preserve">- </w:t>
            </w:r>
            <w:r w:rsidR="00A56CD0">
              <w:t>Colaboradores</w:t>
            </w:r>
            <w:r w:rsidR="000034D9">
              <w:t>.</w:t>
            </w:r>
          </w:p>
          <w:p w:rsidR="001F63B1" w:rsidRDefault="00485D3F" w:rsidP="00A56CD0">
            <w:r>
              <w:t>- T</w:t>
            </w:r>
            <w:r w:rsidR="001F63B1">
              <w:t>raslado.</w:t>
            </w:r>
          </w:p>
          <w:p w:rsidR="001F63B1" w:rsidRPr="00353CB9" w:rsidRDefault="001F63B1" w:rsidP="00A13432">
            <w:r>
              <w:t xml:space="preserve">- </w:t>
            </w:r>
            <w:r w:rsidR="00A13432">
              <w:t>Publicidade</w:t>
            </w:r>
            <w:r w:rsidR="00C66002">
              <w:t xml:space="preserve"> e Marketing</w:t>
            </w:r>
            <w:r w:rsidR="00654EF1">
              <w:t>.</w:t>
            </w:r>
          </w:p>
        </w:tc>
        <w:tc>
          <w:tcPr>
            <w:tcW w:w="7330" w:type="dxa"/>
            <w:gridSpan w:val="3"/>
          </w:tcPr>
          <w:p w:rsidR="00387F55" w:rsidRDefault="00387F55" w:rsidP="00FF30A2">
            <w:pPr>
              <w:rPr>
                <w:b/>
              </w:rPr>
            </w:pPr>
            <w:r w:rsidRPr="00387F55">
              <w:rPr>
                <w:b/>
              </w:rPr>
              <w:t>Fontes de Receita</w:t>
            </w:r>
          </w:p>
          <w:p w:rsidR="00EC6A58" w:rsidRDefault="00EC6A58" w:rsidP="00AB4C17">
            <w:r>
              <w:rPr>
                <w:b/>
              </w:rPr>
              <w:t xml:space="preserve">- </w:t>
            </w:r>
            <w:r w:rsidRPr="00EC6A58">
              <w:t>Vendas dos pacotes de viagens turísticas</w:t>
            </w:r>
            <w:r>
              <w:t>.</w:t>
            </w:r>
          </w:p>
          <w:p w:rsidR="00E11DF8" w:rsidRPr="00EC6A58" w:rsidRDefault="00E11DF8" w:rsidP="00713BDF">
            <w:r>
              <w:t xml:space="preserve">- </w:t>
            </w:r>
            <w:r w:rsidR="00713BDF">
              <w:t>Propagandas</w:t>
            </w:r>
            <w:r w:rsidR="0056701A">
              <w:t>.</w:t>
            </w:r>
          </w:p>
        </w:tc>
      </w:tr>
    </w:tbl>
    <w:p w:rsidR="00FF30A2" w:rsidRDefault="00FF30A2" w:rsidP="00FF30A2">
      <w:pPr>
        <w:spacing w:after="0" w:line="240" w:lineRule="auto"/>
      </w:pPr>
    </w:p>
    <w:sectPr w:rsidR="00FF30A2" w:rsidSect="00FF30A2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A2"/>
    <w:rsid w:val="000034D9"/>
    <w:rsid w:val="000069AB"/>
    <w:rsid w:val="00012551"/>
    <w:rsid w:val="0008782B"/>
    <w:rsid w:val="00090ABE"/>
    <w:rsid w:val="001065A4"/>
    <w:rsid w:val="001F63B1"/>
    <w:rsid w:val="002F6A04"/>
    <w:rsid w:val="00316151"/>
    <w:rsid w:val="0033226A"/>
    <w:rsid w:val="00353CB9"/>
    <w:rsid w:val="00387F55"/>
    <w:rsid w:val="00456B46"/>
    <w:rsid w:val="00485D3F"/>
    <w:rsid w:val="004C1D94"/>
    <w:rsid w:val="004F175B"/>
    <w:rsid w:val="00502568"/>
    <w:rsid w:val="0052492A"/>
    <w:rsid w:val="00537C07"/>
    <w:rsid w:val="00557F4C"/>
    <w:rsid w:val="0056701A"/>
    <w:rsid w:val="00570B00"/>
    <w:rsid w:val="005E7A73"/>
    <w:rsid w:val="005F4674"/>
    <w:rsid w:val="00613DEC"/>
    <w:rsid w:val="00654EF1"/>
    <w:rsid w:val="0067332A"/>
    <w:rsid w:val="006F7AF0"/>
    <w:rsid w:val="00713BDF"/>
    <w:rsid w:val="00743907"/>
    <w:rsid w:val="007E6D9B"/>
    <w:rsid w:val="008824E3"/>
    <w:rsid w:val="008C6345"/>
    <w:rsid w:val="008F19D4"/>
    <w:rsid w:val="009257B5"/>
    <w:rsid w:val="009C4451"/>
    <w:rsid w:val="009D45A2"/>
    <w:rsid w:val="009F4A67"/>
    <w:rsid w:val="00A01CA0"/>
    <w:rsid w:val="00A13432"/>
    <w:rsid w:val="00A432E7"/>
    <w:rsid w:val="00A56CD0"/>
    <w:rsid w:val="00A839B8"/>
    <w:rsid w:val="00A92B8D"/>
    <w:rsid w:val="00AB4C17"/>
    <w:rsid w:val="00AD59E6"/>
    <w:rsid w:val="00B00AC0"/>
    <w:rsid w:val="00B501F9"/>
    <w:rsid w:val="00C34453"/>
    <w:rsid w:val="00C66002"/>
    <w:rsid w:val="00D302E3"/>
    <w:rsid w:val="00D85D0B"/>
    <w:rsid w:val="00DB6EAB"/>
    <w:rsid w:val="00DD37A3"/>
    <w:rsid w:val="00E11DF8"/>
    <w:rsid w:val="00EA65C2"/>
    <w:rsid w:val="00EC6A58"/>
    <w:rsid w:val="00F0794F"/>
    <w:rsid w:val="00FB5A39"/>
    <w:rsid w:val="00F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1152C-BBF5-4E62-B6CC-ACA6D711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F3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ZeReis-Dev</cp:lastModifiedBy>
  <cp:revision>66</cp:revision>
  <dcterms:created xsi:type="dcterms:W3CDTF">2021-10-31T21:53:00Z</dcterms:created>
  <dcterms:modified xsi:type="dcterms:W3CDTF">2021-11-02T01:28:00Z</dcterms:modified>
</cp:coreProperties>
</file>