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8B9E9" w14:textId="77777777" w:rsidR="00D700C2" w:rsidRDefault="00D700C2" w:rsidP="00D700C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E50EFE4" w14:textId="77777777" w:rsidR="00D700C2" w:rsidRDefault="00D700C2" w:rsidP="00D700C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cliente trabalha com agência de turismo que vende pacotes de passeios turísticos e estadias em pousadas na Serra da canastra e deseja colocar seu negócio na web para aumentar as vendas.</w:t>
      </w:r>
    </w:p>
    <w:p w14:paraId="320FEC46" w14:textId="77777777" w:rsidR="00D700C2" w:rsidRDefault="00D700C2" w:rsidP="00D700C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7E80961" w14:textId="77777777" w:rsidR="00D700C2" w:rsidRPr="00244233" w:rsidRDefault="00D700C2" w:rsidP="00D700C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BBCA0D0" w14:textId="77777777" w:rsidR="00D700C2" w:rsidRPr="00244233" w:rsidRDefault="00D700C2" w:rsidP="00D700C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E72057B" w14:textId="77777777" w:rsidR="00D700C2" w:rsidRPr="00244233" w:rsidRDefault="00D700C2" w:rsidP="00D700C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22"/>
      </w:tblGrid>
      <w:tr w:rsidR="00D700C2" w:rsidRPr="00996189" w14:paraId="0687F83D" w14:textId="77777777" w:rsidTr="004A673A">
        <w:trPr>
          <w:trHeight w:val="567"/>
        </w:trPr>
        <w:tc>
          <w:tcPr>
            <w:tcW w:w="8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49292E" w14:textId="77777777" w:rsidR="00D700C2" w:rsidRPr="0097353E" w:rsidRDefault="00D700C2" w:rsidP="004A673A">
            <w:pPr>
              <w:spacing w:after="0" w:line="360" w:lineRule="auto"/>
              <w:jc w:val="center"/>
              <w:rPr>
                <w:rFonts w:ascii="Arial" w:eastAsia="Arial" w:hAnsi="Arial" w:cs="Arial"/>
                <w:b/>
                <w:sz w:val="24"/>
              </w:rPr>
            </w:pPr>
            <w:r w:rsidRPr="0097353E">
              <w:rPr>
                <w:rFonts w:ascii="Arial" w:eastAsia="Arial" w:hAnsi="Arial" w:cs="Arial"/>
                <w:b/>
                <w:sz w:val="24"/>
              </w:rPr>
              <w:t>Regras de negócio</w:t>
            </w:r>
          </w:p>
          <w:p w14:paraId="2CBDC053" w14:textId="77777777" w:rsidR="00D700C2" w:rsidRDefault="00D700C2" w:rsidP="004A673A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</w:p>
        </w:tc>
      </w:tr>
      <w:tr w:rsidR="00D700C2" w:rsidRPr="00996189" w14:paraId="3956E338" w14:textId="77777777" w:rsidTr="004A673A">
        <w:trPr>
          <w:trHeight w:val="567"/>
        </w:trPr>
        <w:tc>
          <w:tcPr>
            <w:tcW w:w="8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4AE599" w14:textId="77777777" w:rsidR="00D700C2" w:rsidRPr="0097353E" w:rsidRDefault="00D700C2" w:rsidP="004A673A">
            <w:pPr>
              <w:spacing w:after="0" w:line="360" w:lineRule="auto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Nome do aluno (a):</w:t>
            </w:r>
            <w:r w:rsidR="005623E5">
              <w:rPr>
                <w:rFonts w:ascii="Arial" w:eastAsia="Arial" w:hAnsi="Arial" w:cs="Arial"/>
                <w:b/>
                <w:sz w:val="24"/>
              </w:rPr>
              <w:t xml:space="preserve"> José, Vinícius e </w:t>
            </w:r>
            <w:proofErr w:type="spellStart"/>
            <w:r w:rsidR="005623E5">
              <w:rPr>
                <w:rFonts w:ascii="Arial" w:eastAsia="Arial" w:hAnsi="Arial" w:cs="Arial"/>
                <w:b/>
                <w:sz w:val="24"/>
              </w:rPr>
              <w:t>Elivelto</w:t>
            </w:r>
            <w:proofErr w:type="spellEnd"/>
          </w:p>
        </w:tc>
      </w:tr>
      <w:tr w:rsidR="00D700C2" w:rsidRPr="00996189" w14:paraId="1D42469E" w14:textId="77777777" w:rsidTr="004A673A">
        <w:trPr>
          <w:trHeight w:val="573"/>
        </w:trPr>
        <w:tc>
          <w:tcPr>
            <w:tcW w:w="8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579D81" w14:textId="783F897D" w:rsidR="00D700C2" w:rsidRPr="005F06C7" w:rsidRDefault="00D700C2" w:rsidP="004A673A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bCs/>
                <w:sz w:val="24"/>
              </w:rPr>
            </w:pPr>
            <w:r w:rsidRPr="005F06C7">
              <w:rPr>
                <w:rFonts w:ascii="Arial" w:eastAsia="Arial" w:hAnsi="Arial" w:cs="Arial"/>
                <w:b/>
                <w:bCs/>
                <w:sz w:val="24"/>
              </w:rPr>
              <w:t>Sistema:</w:t>
            </w:r>
            <w:r>
              <w:rPr>
                <w:rFonts w:ascii="Arial" w:eastAsia="Arial" w:hAnsi="Arial" w:cs="Arial"/>
                <w:b/>
                <w:bCs/>
                <w:sz w:val="24"/>
              </w:rPr>
              <w:t xml:space="preserve"> Sistema d</w:t>
            </w:r>
            <w:r w:rsidR="00D64B16">
              <w:rPr>
                <w:rFonts w:ascii="Arial" w:eastAsia="Arial" w:hAnsi="Arial" w:cs="Arial"/>
                <w:b/>
                <w:bCs/>
                <w:sz w:val="24"/>
              </w:rPr>
              <w:t>a agência Babilônia Canastra Turismo</w:t>
            </w:r>
          </w:p>
        </w:tc>
      </w:tr>
      <w:tr w:rsidR="00D700C2" w:rsidRPr="00996189" w14:paraId="0DAB4A78" w14:textId="77777777" w:rsidTr="004A673A">
        <w:trPr>
          <w:trHeight w:val="1"/>
        </w:trPr>
        <w:tc>
          <w:tcPr>
            <w:tcW w:w="8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9BCC54" w14:textId="77777777" w:rsidR="00D700C2" w:rsidRDefault="00D700C2" w:rsidP="004A673A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RN001 </w:t>
            </w:r>
          </w:p>
          <w:p w14:paraId="7DFA7D71" w14:textId="77777777" w:rsidR="00D700C2" w:rsidRDefault="006207B7" w:rsidP="004A673A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Os pacotes somente serão vendidos para maiores de idade.</w:t>
            </w:r>
          </w:p>
        </w:tc>
      </w:tr>
      <w:tr w:rsidR="00D700C2" w:rsidRPr="00996189" w14:paraId="5078819A" w14:textId="77777777" w:rsidTr="004A673A">
        <w:trPr>
          <w:trHeight w:val="1"/>
        </w:trPr>
        <w:tc>
          <w:tcPr>
            <w:tcW w:w="8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549F27" w14:textId="77777777" w:rsidR="00D700C2" w:rsidRDefault="00D700C2" w:rsidP="004A673A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RN002</w:t>
            </w:r>
          </w:p>
          <w:p w14:paraId="6C6A98E5" w14:textId="77777777" w:rsidR="00D700C2" w:rsidRDefault="006207B7" w:rsidP="004A673A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Os clientes deverão ser cadastrados.</w:t>
            </w:r>
          </w:p>
        </w:tc>
      </w:tr>
      <w:tr w:rsidR="00D700C2" w:rsidRPr="00996189" w14:paraId="2563A761" w14:textId="77777777" w:rsidTr="004A673A">
        <w:trPr>
          <w:trHeight w:val="1"/>
        </w:trPr>
        <w:tc>
          <w:tcPr>
            <w:tcW w:w="8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10C6E4" w14:textId="77777777" w:rsidR="00D700C2" w:rsidRDefault="00D700C2" w:rsidP="004A673A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RN003 </w:t>
            </w:r>
          </w:p>
          <w:p w14:paraId="30AAD96B" w14:textId="77777777" w:rsidR="00D700C2" w:rsidRDefault="00A34D49" w:rsidP="004A673A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Os pagamentos à</w:t>
            </w:r>
            <w:r w:rsidR="00810DF1">
              <w:rPr>
                <w:rFonts w:ascii="Arial" w:eastAsia="Arial" w:hAnsi="Arial" w:cs="Arial"/>
                <w:sz w:val="24"/>
              </w:rPr>
              <w:t xml:space="preserve"> vista poderão ser realizados</w:t>
            </w:r>
            <w:r w:rsidR="000E3FC4">
              <w:rPr>
                <w:rFonts w:ascii="Arial" w:eastAsia="Arial" w:hAnsi="Arial" w:cs="Arial"/>
                <w:sz w:val="24"/>
              </w:rPr>
              <w:t xml:space="preserve"> por cartão de débito ou crédito e PIX.</w:t>
            </w:r>
          </w:p>
        </w:tc>
      </w:tr>
      <w:tr w:rsidR="00D700C2" w:rsidRPr="00996189" w14:paraId="1CABB607" w14:textId="77777777" w:rsidTr="004A673A">
        <w:trPr>
          <w:trHeight w:val="1"/>
        </w:trPr>
        <w:tc>
          <w:tcPr>
            <w:tcW w:w="8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18EEFB" w14:textId="77777777" w:rsidR="00D700C2" w:rsidRDefault="00D700C2" w:rsidP="004A673A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RN004 </w:t>
            </w:r>
          </w:p>
          <w:p w14:paraId="0694FC9D" w14:textId="77777777" w:rsidR="00D700C2" w:rsidRDefault="00A34D49" w:rsidP="004A673A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Os pagamentos </w:t>
            </w:r>
            <w:r w:rsidR="00DD264E">
              <w:rPr>
                <w:rFonts w:ascii="Arial" w:eastAsia="Arial" w:hAnsi="Arial" w:cs="Arial"/>
                <w:sz w:val="24"/>
              </w:rPr>
              <w:t>a prazo serão realizado somente por cartão de crédito.</w:t>
            </w:r>
          </w:p>
        </w:tc>
      </w:tr>
      <w:tr w:rsidR="00D700C2" w:rsidRPr="00996189" w14:paraId="0502878E" w14:textId="77777777" w:rsidTr="004A673A">
        <w:trPr>
          <w:trHeight w:val="1"/>
        </w:trPr>
        <w:tc>
          <w:tcPr>
            <w:tcW w:w="8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72FDB8" w14:textId="77777777" w:rsidR="00D700C2" w:rsidRDefault="00D700C2" w:rsidP="004A673A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RN005 </w:t>
            </w:r>
          </w:p>
          <w:p w14:paraId="107C20C9" w14:textId="77777777" w:rsidR="00D700C2" w:rsidRDefault="00670CC0" w:rsidP="004A673A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As vendas serão realizadas com antecedência máxima de 10 dias e sob consulta de disponibilidade.</w:t>
            </w:r>
          </w:p>
        </w:tc>
      </w:tr>
      <w:tr w:rsidR="00D700C2" w:rsidRPr="00996189" w14:paraId="088EB57F" w14:textId="77777777" w:rsidTr="004A673A">
        <w:trPr>
          <w:trHeight w:val="1"/>
        </w:trPr>
        <w:tc>
          <w:tcPr>
            <w:tcW w:w="8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171678" w14:textId="77777777" w:rsidR="00D700C2" w:rsidRDefault="00D700C2" w:rsidP="004A673A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RN006 </w:t>
            </w:r>
          </w:p>
          <w:p w14:paraId="09C5E92A" w14:textId="77777777" w:rsidR="00D700C2" w:rsidRDefault="0012733A" w:rsidP="0012733A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O cancelamento e estorno de valores pagos poderá ser realizado dentro de 7 dias da compra, após este prazo será cobrado multa de 20%</w:t>
            </w:r>
          </w:p>
        </w:tc>
      </w:tr>
      <w:tr w:rsidR="00D700C2" w:rsidRPr="00996189" w14:paraId="427B8E54" w14:textId="77777777" w:rsidTr="004A673A">
        <w:trPr>
          <w:trHeight w:val="1"/>
        </w:trPr>
        <w:tc>
          <w:tcPr>
            <w:tcW w:w="8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D57651" w14:textId="77777777" w:rsidR="00D700C2" w:rsidRDefault="00D700C2" w:rsidP="004A673A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RN007 </w:t>
            </w:r>
          </w:p>
          <w:p w14:paraId="4928EF92" w14:textId="77777777" w:rsidR="00D700C2" w:rsidRDefault="00C50A0C" w:rsidP="00EE183B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Um passeio necessita ter data e horário marcado de saída e retorno. Podendo ser cancelados em decorrência de inte</w:t>
            </w:r>
            <w:r w:rsidR="00EE183B">
              <w:rPr>
                <w:rFonts w:ascii="Arial" w:eastAsia="Arial" w:hAnsi="Arial" w:cs="Arial"/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périe</w:t>
            </w:r>
            <w:r w:rsidR="00EE183B">
              <w:rPr>
                <w:rFonts w:ascii="Arial" w:eastAsia="Arial" w:hAnsi="Arial" w:cs="Arial"/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 xml:space="preserve"> do clima</w:t>
            </w:r>
            <w:r w:rsidR="00D52E01">
              <w:rPr>
                <w:rFonts w:ascii="Arial" w:eastAsia="Arial" w:hAnsi="Arial" w:cs="Arial"/>
                <w:sz w:val="24"/>
              </w:rPr>
              <w:t>.</w:t>
            </w:r>
          </w:p>
        </w:tc>
      </w:tr>
      <w:tr w:rsidR="00D700C2" w:rsidRPr="00996189" w14:paraId="39ABAA36" w14:textId="77777777" w:rsidTr="004A673A">
        <w:trPr>
          <w:trHeight w:val="1"/>
        </w:trPr>
        <w:tc>
          <w:tcPr>
            <w:tcW w:w="8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1001A3" w14:textId="77777777" w:rsidR="00D700C2" w:rsidRDefault="00D700C2" w:rsidP="004A673A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RN008 </w:t>
            </w:r>
          </w:p>
          <w:p w14:paraId="161B8AE1" w14:textId="77777777" w:rsidR="00D700C2" w:rsidRDefault="00102513" w:rsidP="004A673A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Um cliente pode ou não escolher inúmeros passeios de acordo com o período disponível.</w:t>
            </w:r>
          </w:p>
        </w:tc>
      </w:tr>
      <w:tr w:rsidR="00D700C2" w:rsidRPr="00996189" w14:paraId="718C3424" w14:textId="77777777" w:rsidTr="004A673A">
        <w:trPr>
          <w:trHeight w:val="1"/>
        </w:trPr>
        <w:tc>
          <w:tcPr>
            <w:tcW w:w="8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ADB69B" w14:textId="77777777" w:rsidR="00D700C2" w:rsidRDefault="00D700C2" w:rsidP="004A673A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RN009</w:t>
            </w:r>
          </w:p>
          <w:p w14:paraId="68431BBE" w14:textId="77777777" w:rsidR="00D700C2" w:rsidRDefault="00D700C2" w:rsidP="004A673A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</w:p>
        </w:tc>
      </w:tr>
      <w:tr w:rsidR="00D700C2" w:rsidRPr="00996189" w14:paraId="7247BE21" w14:textId="77777777" w:rsidTr="004A673A">
        <w:trPr>
          <w:trHeight w:val="1"/>
        </w:trPr>
        <w:tc>
          <w:tcPr>
            <w:tcW w:w="8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B94D67" w14:textId="77777777" w:rsidR="00D700C2" w:rsidRDefault="00D700C2" w:rsidP="004A673A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RN010 </w:t>
            </w:r>
          </w:p>
          <w:p w14:paraId="21DB39DE" w14:textId="77777777" w:rsidR="00D700C2" w:rsidRDefault="00D700C2" w:rsidP="004A673A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</w:p>
        </w:tc>
      </w:tr>
    </w:tbl>
    <w:p w14:paraId="4555F8F1" w14:textId="77777777" w:rsidR="00AE2C74" w:rsidRDefault="00AE2C74"/>
    <w:sectPr w:rsidR="00AE2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0C2"/>
    <w:rsid w:val="00077CA4"/>
    <w:rsid w:val="000E3FC4"/>
    <w:rsid w:val="00102513"/>
    <w:rsid w:val="0012733A"/>
    <w:rsid w:val="005623E5"/>
    <w:rsid w:val="006207B7"/>
    <w:rsid w:val="00670CC0"/>
    <w:rsid w:val="00810DF1"/>
    <w:rsid w:val="008C3042"/>
    <w:rsid w:val="009A6414"/>
    <w:rsid w:val="00A34D49"/>
    <w:rsid w:val="00AE2C74"/>
    <w:rsid w:val="00BA250D"/>
    <w:rsid w:val="00C50A0C"/>
    <w:rsid w:val="00CB08C6"/>
    <w:rsid w:val="00D52E01"/>
    <w:rsid w:val="00D64B16"/>
    <w:rsid w:val="00D700C2"/>
    <w:rsid w:val="00DD264E"/>
    <w:rsid w:val="00EE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29B20"/>
  <w15:chartTrackingRefBased/>
  <w15:docId w15:val="{62FD6E79-9E96-4EF5-A4E9-E4891859B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0C2"/>
    <w:pPr>
      <w:spacing w:after="200" w:line="276" w:lineRule="auto"/>
    </w:pPr>
    <w:rPr>
      <w:rFonts w:ascii="Calibri" w:eastAsia="Times New Roman" w:hAnsi="Calibri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170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VINICIUS CAETANO</cp:lastModifiedBy>
  <cp:revision>19</cp:revision>
  <dcterms:created xsi:type="dcterms:W3CDTF">2021-10-02T22:22:00Z</dcterms:created>
  <dcterms:modified xsi:type="dcterms:W3CDTF">2021-11-02T22:52:00Z</dcterms:modified>
</cp:coreProperties>
</file>