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75E7E" w14:textId="77777777" w:rsidR="00C61CA1" w:rsidRPr="00860AF7" w:rsidRDefault="00C61CA1" w:rsidP="00C61CA1">
      <w:pPr>
        <w:tabs>
          <w:tab w:val="center" w:pos="4252"/>
          <w:tab w:val="right" w:pos="8504"/>
        </w:tabs>
        <w:spacing w:line="240" w:lineRule="auto"/>
        <w:rPr>
          <w:color w:val="000000"/>
          <w:sz w:val="12"/>
          <w:szCs w:val="12"/>
        </w:rPr>
      </w:pPr>
    </w:p>
    <w:p w14:paraId="4E70B002" w14:textId="5FBFE5B4" w:rsidR="00C61CA1" w:rsidRPr="00860AF7" w:rsidRDefault="00C61CA1" w:rsidP="00C61CA1">
      <w:pPr>
        <w:tabs>
          <w:tab w:val="center" w:pos="4252"/>
          <w:tab w:val="right" w:pos="8504"/>
        </w:tabs>
        <w:spacing w:line="240" w:lineRule="auto"/>
        <w:jc w:val="center"/>
        <w:rPr>
          <w:color w:val="000000"/>
          <w:sz w:val="12"/>
          <w:szCs w:val="12"/>
        </w:rPr>
      </w:pPr>
      <w:r w:rsidRPr="00860AF7">
        <w:rPr>
          <w:noProof/>
          <w:color w:val="000000"/>
          <w:lang w:eastAsia="pt-BR"/>
        </w:rPr>
        <w:drawing>
          <wp:inline distT="0" distB="0" distL="0" distR="0" wp14:anchorId="19A2AA99" wp14:editId="3D256C7E">
            <wp:extent cx="3817620" cy="861060"/>
            <wp:effectExtent l="0" t="0" r="0" b="0"/>
            <wp:docPr id="163888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7">
                      <a:extLst>
                        <a:ext uri="{28A0092B-C50C-407E-A947-70E740481C1C}">
                          <a14:useLocalDpi xmlns:a14="http://schemas.microsoft.com/office/drawing/2010/main" val="0"/>
                        </a:ext>
                      </a:extLst>
                    </a:blip>
                    <a:srcRect l="-6" t="-27" r="-6" b="-27"/>
                    <a:stretch>
                      <a:fillRect/>
                    </a:stretch>
                  </pic:blipFill>
                  <pic:spPr bwMode="auto">
                    <a:xfrm>
                      <a:off x="0" y="0"/>
                      <a:ext cx="3817620" cy="861060"/>
                    </a:xfrm>
                    <a:prstGeom prst="rect">
                      <a:avLst/>
                    </a:prstGeom>
                    <a:noFill/>
                    <a:ln>
                      <a:noFill/>
                    </a:ln>
                  </pic:spPr>
                </pic:pic>
              </a:graphicData>
            </a:graphic>
          </wp:inline>
        </w:drawing>
      </w:r>
    </w:p>
    <w:p w14:paraId="541D2B52" w14:textId="77777777" w:rsidR="00C61CA1" w:rsidRPr="00860AF7" w:rsidRDefault="00C61CA1" w:rsidP="00C61CA1">
      <w:pPr>
        <w:tabs>
          <w:tab w:val="center" w:pos="4252"/>
          <w:tab w:val="right" w:pos="8504"/>
        </w:tabs>
        <w:spacing w:line="240" w:lineRule="auto"/>
        <w:jc w:val="center"/>
        <w:rPr>
          <w:color w:val="000000"/>
          <w:sz w:val="12"/>
          <w:szCs w:val="12"/>
        </w:rPr>
      </w:pPr>
      <w:r w:rsidRPr="00860AF7">
        <w:rPr>
          <w:color w:val="000000"/>
          <w:sz w:val="12"/>
          <w:szCs w:val="12"/>
        </w:rPr>
        <w:t>_______________________________________________________________________________________________________________________________________</w:t>
      </w:r>
    </w:p>
    <w:p w14:paraId="7E13C685" w14:textId="77777777" w:rsidR="00C61CA1" w:rsidRPr="00860AF7" w:rsidRDefault="00C61CA1" w:rsidP="00C61CA1">
      <w:pPr>
        <w:tabs>
          <w:tab w:val="center" w:pos="4252"/>
          <w:tab w:val="right" w:pos="8504"/>
        </w:tabs>
        <w:spacing w:line="240" w:lineRule="auto"/>
        <w:jc w:val="center"/>
        <w:rPr>
          <w:rFonts w:eastAsia="Arial"/>
          <w:b/>
          <w:bCs/>
          <w:color w:val="000000"/>
        </w:rPr>
      </w:pPr>
      <w:r w:rsidRPr="00860AF7">
        <w:rPr>
          <w:rFonts w:eastAsia="Arial"/>
          <w:b/>
          <w:bCs/>
          <w:color w:val="000000"/>
          <w:sz w:val="28"/>
          <w:szCs w:val="22"/>
        </w:rPr>
        <w:t>FACULDADE DE TECNOLOGIA DE FRANCA – “Dr. THOMAZ NOVELINO”</w:t>
      </w:r>
    </w:p>
    <w:p w14:paraId="57B3E56F" w14:textId="77777777" w:rsidR="00C61CA1" w:rsidRPr="00860AF7" w:rsidRDefault="00C61CA1" w:rsidP="00C61CA1">
      <w:pPr>
        <w:jc w:val="center"/>
        <w:rPr>
          <w:rFonts w:eastAsia="Arial"/>
          <w:b/>
          <w:bCs/>
          <w:color w:val="000000"/>
          <w:szCs w:val="24"/>
        </w:rPr>
      </w:pPr>
    </w:p>
    <w:p w14:paraId="2B75BCC0" w14:textId="77777777" w:rsidR="00C61CA1" w:rsidRDefault="00C61CA1" w:rsidP="00C61CA1">
      <w:pPr>
        <w:tabs>
          <w:tab w:val="center" w:pos="4252"/>
          <w:tab w:val="right" w:pos="8504"/>
        </w:tabs>
        <w:spacing w:line="240" w:lineRule="auto"/>
        <w:rPr>
          <w:rFonts w:eastAsia="Arial"/>
          <w:b/>
          <w:bCs/>
          <w:color w:val="000000"/>
          <w:sz w:val="50"/>
          <w:szCs w:val="50"/>
        </w:rPr>
      </w:pPr>
      <w:bookmarkStart w:id="0" w:name="_Hlk215932126"/>
      <w:bookmarkEnd w:id="0"/>
    </w:p>
    <w:p w14:paraId="37EB623D" w14:textId="77777777" w:rsidR="00506A30" w:rsidRDefault="00506A30" w:rsidP="00C61CA1">
      <w:pPr>
        <w:tabs>
          <w:tab w:val="center" w:pos="4252"/>
          <w:tab w:val="right" w:pos="8504"/>
        </w:tabs>
        <w:spacing w:line="240" w:lineRule="auto"/>
        <w:rPr>
          <w:rFonts w:eastAsia="Arial"/>
          <w:b/>
          <w:bCs/>
          <w:color w:val="000000"/>
          <w:sz w:val="50"/>
          <w:szCs w:val="50"/>
        </w:rPr>
      </w:pPr>
    </w:p>
    <w:p w14:paraId="7F6CF1C2" w14:textId="77777777" w:rsidR="00506A30" w:rsidRDefault="00506A30" w:rsidP="00C61CA1">
      <w:pPr>
        <w:tabs>
          <w:tab w:val="center" w:pos="4252"/>
          <w:tab w:val="right" w:pos="8504"/>
        </w:tabs>
        <w:spacing w:line="240" w:lineRule="auto"/>
        <w:rPr>
          <w:rFonts w:eastAsia="Arial"/>
          <w:b/>
          <w:bCs/>
          <w:color w:val="000000"/>
          <w:sz w:val="50"/>
          <w:szCs w:val="50"/>
        </w:rPr>
      </w:pPr>
    </w:p>
    <w:p w14:paraId="033B14D2" w14:textId="77777777" w:rsidR="00506A30" w:rsidRPr="00860AF7" w:rsidRDefault="00506A30" w:rsidP="00C61CA1">
      <w:pPr>
        <w:tabs>
          <w:tab w:val="center" w:pos="4252"/>
          <w:tab w:val="right" w:pos="8504"/>
        </w:tabs>
        <w:spacing w:line="240" w:lineRule="auto"/>
        <w:rPr>
          <w:rFonts w:eastAsia="Arial"/>
          <w:b/>
          <w:bCs/>
          <w:color w:val="000000"/>
          <w:sz w:val="50"/>
          <w:szCs w:val="50"/>
        </w:rPr>
      </w:pPr>
    </w:p>
    <w:p w14:paraId="5ED6DB07" w14:textId="77777777" w:rsidR="00C61CA1" w:rsidRPr="00860AF7" w:rsidRDefault="00C61CA1" w:rsidP="00C61CA1">
      <w:pPr>
        <w:jc w:val="center"/>
        <w:rPr>
          <w:b/>
          <w:sz w:val="28"/>
        </w:rPr>
      </w:pPr>
      <w:r w:rsidRPr="00860AF7">
        <w:rPr>
          <w:b/>
          <w:sz w:val="28"/>
        </w:rPr>
        <w:t>TECNOLOGIA EM DESENVOLVIMENTO SOFTWARE MULTIPLATFORMA</w:t>
      </w:r>
    </w:p>
    <w:p w14:paraId="739D8E1B" w14:textId="77777777" w:rsidR="00C61CA1" w:rsidRPr="00860AF7" w:rsidRDefault="00C61CA1" w:rsidP="00C61CA1">
      <w:pPr>
        <w:jc w:val="center"/>
        <w:rPr>
          <w:rFonts w:eastAsia="Arial"/>
          <w:b/>
          <w:bCs/>
          <w:sz w:val="28"/>
          <w:szCs w:val="24"/>
        </w:rPr>
      </w:pPr>
    </w:p>
    <w:p w14:paraId="76B41158" w14:textId="77777777" w:rsidR="00C61CA1" w:rsidRPr="00860AF7" w:rsidRDefault="00C61CA1" w:rsidP="00C61CA1">
      <w:pPr>
        <w:jc w:val="center"/>
        <w:rPr>
          <w:rFonts w:eastAsia="Arial"/>
          <w:b/>
          <w:bCs/>
          <w:szCs w:val="24"/>
        </w:rPr>
      </w:pPr>
    </w:p>
    <w:p w14:paraId="750A4D3F" w14:textId="77777777" w:rsidR="00C61CA1" w:rsidRPr="00860AF7" w:rsidRDefault="00C61CA1" w:rsidP="00C61CA1">
      <w:pPr>
        <w:jc w:val="center"/>
        <w:rPr>
          <w:rFonts w:eastAsia="Arial"/>
          <w:b/>
          <w:bCs/>
          <w:szCs w:val="24"/>
        </w:rPr>
      </w:pPr>
    </w:p>
    <w:p w14:paraId="27425E41" w14:textId="77777777" w:rsidR="00C61CA1" w:rsidRPr="00860AF7" w:rsidRDefault="00C61CA1" w:rsidP="00860AF7">
      <w:pPr>
        <w:tabs>
          <w:tab w:val="center" w:pos="4252"/>
          <w:tab w:val="right" w:pos="8504"/>
        </w:tabs>
        <w:jc w:val="center"/>
        <w:rPr>
          <w:rFonts w:eastAsia="Arial"/>
          <w:b/>
          <w:bCs/>
          <w:color w:val="000000"/>
          <w:sz w:val="28"/>
          <w:szCs w:val="28"/>
        </w:rPr>
      </w:pPr>
      <w:r w:rsidRPr="00860AF7">
        <w:rPr>
          <w:rFonts w:eastAsia="Arial"/>
          <w:b/>
          <w:bCs/>
          <w:color w:val="000000"/>
          <w:sz w:val="28"/>
          <w:szCs w:val="28"/>
        </w:rPr>
        <w:t>PROJETO E-DUCA</w:t>
      </w:r>
    </w:p>
    <w:p w14:paraId="38269A89" w14:textId="77777777" w:rsidR="00C61CA1" w:rsidRPr="00860AF7" w:rsidRDefault="00C61CA1" w:rsidP="00860AF7">
      <w:pPr>
        <w:tabs>
          <w:tab w:val="center" w:pos="4252"/>
          <w:tab w:val="right" w:pos="8504"/>
        </w:tabs>
        <w:jc w:val="center"/>
        <w:rPr>
          <w:rFonts w:eastAsia="Arial"/>
          <w:b/>
          <w:bCs/>
          <w:color w:val="FF0000"/>
          <w:sz w:val="18"/>
          <w:szCs w:val="18"/>
        </w:rPr>
      </w:pPr>
      <w:r w:rsidRPr="00860AF7">
        <w:rPr>
          <w:rFonts w:eastAsia="Arial"/>
          <w:b/>
          <w:bCs/>
          <w:color w:val="000000"/>
          <w:sz w:val="28"/>
          <w:szCs w:val="28"/>
        </w:rPr>
        <w:t>Sistema de Democratização do Acesso à Educação</w:t>
      </w:r>
    </w:p>
    <w:p w14:paraId="3C035914" w14:textId="77777777" w:rsidR="00C61CA1" w:rsidRPr="00860AF7" w:rsidRDefault="00C61CA1" w:rsidP="00C61CA1">
      <w:pPr>
        <w:tabs>
          <w:tab w:val="center" w:pos="4252"/>
          <w:tab w:val="right" w:pos="8504"/>
        </w:tabs>
        <w:spacing w:line="240" w:lineRule="auto"/>
        <w:jc w:val="center"/>
        <w:rPr>
          <w:rFonts w:eastAsia="Arial"/>
          <w:b/>
          <w:bCs/>
          <w:color w:val="FF0000"/>
          <w:sz w:val="28"/>
          <w:szCs w:val="28"/>
        </w:rPr>
      </w:pPr>
    </w:p>
    <w:p w14:paraId="0987EA63" w14:textId="77777777" w:rsidR="00860AF7" w:rsidRPr="00860AF7" w:rsidRDefault="00860AF7" w:rsidP="00C61CA1">
      <w:pPr>
        <w:tabs>
          <w:tab w:val="center" w:pos="4252"/>
          <w:tab w:val="right" w:pos="8504"/>
        </w:tabs>
        <w:spacing w:line="240" w:lineRule="auto"/>
        <w:jc w:val="center"/>
        <w:rPr>
          <w:rFonts w:eastAsia="Arial"/>
          <w:b/>
          <w:bCs/>
          <w:color w:val="FF0000"/>
          <w:sz w:val="28"/>
          <w:szCs w:val="28"/>
        </w:rPr>
      </w:pPr>
    </w:p>
    <w:p w14:paraId="57AB4EC3" w14:textId="77777777" w:rsidR="00860AF7" w:rsidRPr="00860AF7" w:rsidRDefault="00860AF7" w:rsidP="00C61CA1">
      <w:pPr>
        <w:tabs>
          <w:tab w:val="center" w:pos="4252"/>
          <w:tab w:val="right" w:pos="8504"/>
        </w:tabs>
        <w:spacing w:line="240" w:lineRule="auto"/>
        <w:jc w:val="center"/>
        <w:rPr>
          <w:rFonts w:eastAsia="Arial"/>
          <w:b/>
          <w:bCs/>
          <w:color w:val="FF0000"/>
          <w:sz w:val="28"/>
          <w:szCs w:val="28"/>
        </w:rPr>
      </w:pPr>
    </w:p>
    <w:p w14:paraId="677D2FE7" w14:textId="77777777" w:rsidR="00C61CA1" w:rsidRPr="00860AF7" w:rsidRDefault="00C61CA1" w:rsidP="00C61CA1">
      <w:pPr>
        <w:tabs>
          <w:tab w:val="center" w:pos="4252"/>
          <w:tab w:val="right" w:pos="8504"/>
        </w:tabs>
        <w:spacing w:line="240" w:lineRule="auto"/>
        <w:jc w:val="center"/>
        <w:rPr>
          <w:rFonts w:eastAsia="Arial"/>
          <w:b/>
          <w:bCs/>
          <w:sz w:val="28"/>
          <w:szCs w:val="28"/>
        </w:rPr>
      </w:pPr>
    </w:p>
    <w:p w14:paraId="48A39060" w14:textId="77777777" w:rsidR="00C61CA1" w:rsidRPr="00860AF7" w:rsidRDefault="00C61CA1" w:rsidP="00C61CA1">
      <w:pPr>
        <w:tabs>
          <w:tab w:val="center" w:pos="4252"/>
          <w:tab w:val="right" w:pos="8504"/>
        </w:tabs>
        <w:spacing w:line="240" w:lineRule="auto"/>
        <w:jc w:val="center"/>
        <w:rPr>
          <w:rFonts w:eastAsia="Arial"/>
          <w:b/>
          <w:bCs/>
          <w:sz w:val="28"/>
          <w:szCs w:val="28"/>
        </w:rPr>
      </w:pPr>
    </w:p>
    <w:p w14:paraId="45E69C73" w14:textId="77777777" w:rsidR="00C61CA1" w:rsidRPr="00860AF7" w:rsidRDefault="00C61CA1" w:rsidP="00C61CA1">
      <w:pPr>
        <w:tabs>
          <w:tab w:val="center" w:pos="4252"/>
          <w:tab w:val="right" w:pos="8504"/>
        </w:tabs>
        <w:jc w:val="center"/>
        <w:rPr>
          <w:rFonts w:eastAsia="Arial"/>
          <w:b/>
          <w:bCs/>
          <w:color w:val="000000"/>
          <w:sz w:val="28"/>
          <w:szCs w:val="28"/>
        </w:rPr>
      </w:pPr>
      <w:r w:rsidRPr="00860AF7">
        <w:rPr>
          <w:rFonts w:eastAsia="Arial"/>
          <w:b/>
          <w:bCs/>
          <w:color w:val="000000"/>
          <w:sz w:val="28"/>
          <w:szCs w:val="28"/>
        </w:rPr>
        <w:t>Daniel Lemos Amparado Junior</w:t>
      </w:r>
    </w:p>
    <w:p w14:paraId="73080098" w14:textId="77777777" w:rsidR="00C61CA1" w:rsidRPr="00860AF7" w:rsidRDefault="00C61CA1" w:rsidP="00C61CA1">
      <w:pPr>
        <w:tabs>
          <w:tab w:val="center" w:pos="4252"/>
          <w:tab w:val="right" w:pos="8504"/>
        </w:tabs>
        <w:jc w:val="center"/>
        <w:rPr>
          <w:rFonts w:eastAsia="Arial"/>
          <w:b/>
          <w:bCs/>
          <w:sz w:val="144"/>
          <w:szCs w:val="144"/>
        </w:rPr>
      </w:pPr>
      <w:r w:rsidRPr="00860AF7">
        <w:rPr>
          <w:rFonts w:eastAsia="Arial"/>
          <w:b/>
          <w:bCs/>
          <w:color w:val="000000"/>
          <w:sz w:val="28"/>
          <w:szCs w:val="28"/>
        </w:rPr>
        <w:t>Victor Medeiros Fidalgo</w:t>
      </w:r>
    </w:p>
    <w:p w14:paraId="150BBDC2" w14:textId="77777777" w:rsidR="00C61CA1" w:rsidRPr="00860AF7" w:rsidRDefault="00C61CA1" w:rsidP="00C61CA1">
      <w:pPr>
        <w:spacing w:line="240" w:lineRule="auto"/>
        <w:jc w:val="center"/>
        <w:rPr>
          <w:rFonts w:eastAsia="Arial"/>
          <w:b/>
          <w:bCs/>
          <w:szCs w:val="24"/>
        </w:rPr>
      </w:pPr>
    </w:p>
    <w:p w14:paraId="7E7B7CBC" w14:textId="77777777" w:rsidR="00C61CA1" w:rsidRPr="00860AF7" w:rsidRDefault="00C61CA1" w:rsidP="00C61CA1">
      <w:pPr>
        <w:spacing w:line="240" w:lineRule="auto"/>
        <w:jc w:val="center"/>
        <w:rPr>
          <w:rFonts w:eastAsia="Arial"/>
          <w:b/>
          <w:bCs/>
          <w:szCs w:val="24"/>
        </w:rPr>
      </w:pPr>
    </w:p>
    <w:p w14:paraId="626D4084" w14:textId="77777777" w:rsidR="00C61CA1" w:rsidRPr="00860AF7" w:rsidRDefault="00C61CA1" w:rsidP="00C61CA1">
      <w:pPr>
        <w:spacing w:line="240" w:lineRule="auto"/>
        <w:jc w:val="center"/>
        <w:rPr>
          <w:rFonts w:eastAsia="Arial"/>
          <w:b/>
          <w:bCs/>
          <w:szCs w:val="24"/>
        </w:rPr>
      </w:pPr>
    </w:p>
    <w:p w14:paraId="1450EA7D" w14:textId="77777777" w:rsidR="00C61CA1" w:rsidRPr="00860AF7" w:rsidRDefault="00C61CA1" w:rsidP="00C61CA1">
      <w:pPr>
        <w:spacing w:line="240" w:lineRule="auto"/>
        <w:jc w:val="center"/>
        <w:rPr>
          <w:rFonts w:eastAsia="Arial"/>
          <w:b/>
          <w:bCs/>
          <w:szCs w:val="24"/>
        </w:rPr>
      </w:pPr>
    </w:p>
    <w:p w14:paraId="7F406B6A" w14:textId="77777777" w:rsidR="00C61CA1" w:rsidRPr="00860AF7" w:rsidRDefault="00C61CA1" w:rsidP="00C61CA1">
      <w:pPr>
        <w:spacing w:line="240" w:lineRule="auto"/>
        <w:jc w:val="center"/>
        <w:rPr>
          <w:rFonts w:eastAsia="Arial"/>
          <w:b/>
          <w:bCs/>
          <w:szCs w:val="24"/>
        </w:rPr>
      </w:pPr>
    </w:p>
    <w:p w14:paraId="090D942A" w14:textId="77777777" w:rsidR="00C61CA1" w:rsidRPr="00860AF7" w:rsidRDefault="00C61CA1" w:rsidP="00860AF7">
      <w:pPr>
        <w:spacing w:line="240" w:lineRule="auto"/>
        <w:rPr>
          <w:rFonts w:eastAsia="Arial"/>
          <w:b/>
          <w:bCs/>
          <w:szCs w:val="24"/>
        </w:rPr>
      </w:pPr>
    </w:p>
    <w:p w14:paraId="68F9C91A" w14:textId="77777777" w:rsidR="00C61CA1" w:rsidRPr="00860AF7" w:rsidRDefault="00C61CA1" w:rsidP="00C61CA1">
      <w:pPr>
        <w:spacing w:line="240" w:lineRule="auto"/>
        <w:jc w:val="center"/>
        <w:rPr>
          <w:rFonts w:eastAsia="Arial"/>
          <w:b/>
          <w:bCs/>
          <w:szCs w:val="24"/>
        </w:rPr>
      </w:pPr>
    </w:p>
    <w:p w14:paraId="51A4CCFA" w14:textId="77777777" w:rsidR="00C61CA1" w:rsidRPr="00860AF7" w:rsidRDefault="00C61CA1" w:rsidP="00C61CA1">
      <w:pPr>
        <w:spacing w:line="240" w:lineRule="auto"/>
        <w:jc w:val="center"/>
        <w:rPr>
          <w:rFonts w:eastAsia="Arial"/>
          <w:b/>
          <w:bCs/>
          <w:szCs w:val="24"/>
        </w:rPr>
      </w:pPr>
    </w:p>
    <w:p w14:paraId="3A586731" w14:textId="77777777" w:rsidR="00C61CA1" w:rsidRPr="00860AF7" w:rsidRDefault="00C61CA1" w:rsidP="00C61CA1">
      <w:pPr>
        <w:spacing w:line="240" w:lineRule="auto"/>
        <w:jc w:val="center"/>
        <w:rPr>
          <w:rFonts w:eastAsia="Arial"/>
          <w:b/>
          <w:bCs/>
          <w:szCs w:val="24"/>
        </w:rPr>
      </w:pPr>
    </w:p>
    <w:p w14:paraId="6C7B8A81" w14:textId="77777777" w:rsidR="00C61CA1" w:rsidRPr="00860AF7" w:rsidRDefault="00C61CA1" w:rsidP="00C61CA1">
      <w:pPr>
        <w:jc w:val="center"/>
        <w:rPr>
          <w:rFonts w:eastAsia="Arial"/>
          <w:b/>
          <w:bCs/>
          <w:szCs w:val="24"/>
        </w:rPr>
      </w:pPr>
      <w:proofErr w:type="spellStart"/>
      <w:r w:rsidRPr="00860AF7">
        <w:rPr>
          <w:rFonts w:eastAsia="Arial"/>
          <w:b/>
          <w:bCs/>
          <w:szCs w:val="24"/>
        </w:rPr>
        <w:t>Franca-SP</w:t>
      </w:r>
      <w:proofErr w:type="spellEnd"/>
    </w:p>
    <w:p w14:paraId="5A7D708C" w14:textId="77777777" w:rsidR="00C61CA1" w:rsidRPr="00860AF7" w:rsidRDefault="00C61CA1" w:rsidP="00C61CA1">
      <w:pPr>
        <w:jc w:val="center"/>
        <w:rPr>
          <w:rFonts w:eastAsia="Arial"/>
          <w:b/>
          <w:bCs/>
          <w:szCs w:val="24"/>
        </w:rPr>
        <w:sectPr w:rsidR="00C61CA1" w:rsidRPr="00860AF7" w:rsidSect="00C61CA1">
          <w:headerReference w:type="default" r:id="rId8"/>
          <w:pgSz w:w="11906" w:h="16838"/>
          <w:pgMar w:top="1701" w:right="1134" w:bottom="1134" w:left="1701" w:header="720" w:footer="0" w:gutter="0"/>
          <w:pgNumType w:start="0"/>
          <w:cols w:space="720"/>
          <w:formProt w:val="0"/>
          <w:docGrid w:linePitch="360"/>
        </w:sectPr>
      </w:pPr>
      <w:r w:rsidRPr="00860AF7">
        <w:rPr>
          <w:rFonts w:eastAsia="Arial"/>
          <w:b/>
          <w:bCs/>
          <w:szCs w:val="24"/>
        </w:rPr>
        <w:t>2026/1</w:t>
      </w:r>
    </w:p>
    <w:p w14:paraId="116DDC35" w14:textId="77777777" w:rsidR="00C61CA1" w:rsidRPr="00860AF7" w:rsidRDefault="00C61CA1" w:rsidP="00C61CA1">
      <w:pPr>
        <w:jc w:val="center"/>
        <w:rPr>
          <w:b/>
          <w:bCs/>
          <w:sz w:val="48"/>
          <w:szCs w:val="40"/>
        </w:rPr>
      </w:pPr>
    </w:p>
    <w:p w14:paraId="736B880C" w14:textId="77777777" w:rsidR="00C61CA1" w:rsidRPr="00860AF7" w:rsidRDefault="00C61CA1" w:rsidP="00C61CA1">
      <w:pPr>
        <w:jc w:val="center"/>
        <w:rPr>
          <w:b/>
          <w:bCs/>
          <w:sz w:val="48"/>
          <w:szCs w:val="40"/>
        </w:rPr>
      </w:pPr>
    </w:p>
    <w:p w14:paraId="1B5898CE" w14:textId="77777777" w:rsidR="00C61CA1" w:rsidRPr="00860AF7" w:rsidRDefault="00C61CA1" w:rsidP="00C61CA1">
      <w:pPr>
        <w:jc w:val="center"/>
        <w:rPr>
          <w:b/>
          <w:bCs/>
          <w:sz w:val="48"/>
          <w:szCs w:val="40"/>
        </w:rPr>
      </w:pPr>
    </w:p>
    <w:p w14:paraId="3CC7550F" w14:textId="77777777" w:rsidR="00C61CA1" w:rsidRPr="00860AF7" w:rsidRDefault="00C61CA1" w:rsidP="00C61CA1">
      <w:pPr>
        <w:jc w:val="center"/>
        <w:rPr>
          <w:b/>
          <w:bCs/>
          <w:sz w:val="48"/>
          <w:szCs w:val="40"/>
        </w:rPr>
      </w:pPr>
    </w:p>
    <w:p w14:paraId="7A8CBA8D" w14:textId="77777777" w:rsidR="00C61CA1" w:rsidRPr="00860AF7" w:rsidRDefault="00C61CA1" w:rsidP="00C61CA1">
      <w:pPr>
        <w:jc w:val="center"/>
        <w:rPr>
          <w:b/>
          <w:bCs/>
          <w:sz w:val="48"/>
          <w:szCs w:val="40"/>
        </w:rPr>
      </w:pPr>
    </w:p>
    <w:p w14:paraId="6B27EF1E" w14:textId="77777777" w:rsidR="00C61CA1" w:rsidRPr="00860AF7" w:rsidRDefault="00C61CA1" w:rsidP="00C61CA1">
      <w:pPr>
        <w:jc w:val="center"/>
        <w:rPr>
          <w:b/>
          <w:bCs/>
          <w:sz w:val="48"/>
          <w:szCs w:val="40"/>
        </w:rPr>
      </w:pPr>
    </w:p>
    <w:p w14:paraId="77026D66" w14:textId="77777777" w:rsidR="00C61CA1" w:rsidRPr="00860AF7" w:rsidRDefault="00C61CA1" w:rsidP="00C61CA1">
      <w:pPr>
        <w:jc w:val="center"/>
        <w:rPr>
          <w:b/>
          <w:bCs/>
          <w:sz w:val="48"/>
          <w:szCs w:val="40"/>
        </w:rPr>
      </w:pPr>
    </w:p>
    <w:p w14:paraId="0444E5EB" w14:textId="53BD130B" w:rsidR="00C61CA1" w:rsidRPr="00860AF7" w:rsidRDefault="00C61CA1" w:rsidP="00C61CA1">
      <w:pPr>
        <w:jc w:val="center"/>
        <w:rPr>
          <w:b/>
          <w:bCs/>
          <w:sz w:val="28"/>
          <w:szCs w:val="28"/>
        </w:rPr>
      </w:pPr>
      <w:proofErr w:type="spellStart"/>
      <w:r w:rsidRPr="00860AF7">
        <w:rPr>
          <w:b/>
          <w:bCs/>
          <w:sz w:val="28"/>
          <w:szCs w:val="28"/>
        </w:rPr>
        <w:t>E-Duca</w:t>
      </w:r>
      <w:proofErr w:type="spellEnd"/>
      <w:r w:rsidRPr="00860AF7">
        <w:rPr>
          <w:b/>
          <w:bCs/>
          <w:sz w:val="28"/>
          <w:szCs w:val="28"/>
        </w:rPr>
        <w:t>: Documentação Final de UX/UI e Engenharia</w:t>
      </w:r>
    </w:p>
    <w:p w14:paraId="1790674A" w14:textId="77777777" w:rsidR="00C61CA1" w:rsidRPr="00860AF7" w:rsidRDefault="00C61CA1">
      <w:pPr>
        <w:spacing w:after="160" w:line="278" w:lineRule="auto"/>
        <w:rPr>
          <w:b/>
          <w:bCs/>
          <w:sz w:val="48"/>
          <w:szCs w:val="40"/>
        </w:rPr>
      </w:pPr>
      <w:r w:rsidRPr="00860AF7">
        <w:rPr>
          <w:b/>
          <w:bCs/>
          <w:sz w:val="48"/>
          <w:szCs w:val="40"/>
        </w:rPr>
        <w:br w:type="page"/>
      </w:r>
    </w:p>
    <w:p w14:paraId="2CD7A14F" w14:textId="77777777" w:rsidR="00C61CA1" w:rsidRPr="00860AF7" w:rsidRDefault="00C61CA1" w:rsidP="00C61CA1">
      <w:pPr>
        <w:suppressAutoHyphens/>
        <w:jc w:val="both"/>
        <w:rPr>
          <w:b/>
          <w:bCs/>
          <w:sz w:val="28"/>
          <w:szCs w:val="28"/>
        </w:rPr>
      </w:pPr>
      <w:r w:rsidRPr="00860AF7">
        <w:rPr>
          <w:b/>
          <w:bCs/>
          <w:sz w:val="28"/>
          <w:szCs w:val="28"/>
        </w:rPr>
        <w:lastRenderedPageBreak/>
        <w:t>Nota de Leitura</w:t>
      </w:r>
    </w:p>
    <w:p w14:paraId="5093DE1E" w14:textId="4D0AD609" w:rsidR="00C61CA1" w:rsidRPr="00860AF7" w:rsidRDefault="00C61CA1" w:rsidP="00860AF7">
      <w:pPr>
        <w:ind w:firstLine="708"/>
        <w:jc w:val="both"/>
        <w:rPr>
          <w:szCs w:val="24"/>
        </w:rPr>
      </w:pPr>
      <w:r w:rsidRPr="00860AF7">
        <w:rPr>
          <w:szCs w:val="24"/>
        </w:rPr>
        <w:t xml:space="preserve">Este documento cobre os onze itens da rubrica de avaliação do Projeto Integrador. Para cada item são apresentados: </w:t>
      </w:r>
      <w:r w:rsidRPr="00860AF7">
        <w:rPr>
          <w:b/>
          <w:bCs/>
          <w:szCs w:val="24"/>
        </w:rPr>
        <w:t>(a)</w:t>
      </w:r>
      <w:r w:rsidRPr="00860AF7">
        <w:rPr>
          <w:szCs w:val="24"/>
        </w:rPr>
        <w:t xml:space="preserve"> o texto descritivo para compor os slides/páginas do portfólio; e </w:t>
      </w:r>
      <w:r w:rsidRPr="00860AF7">
        <w:rPr>
          <w:b/>
          <w:bCs/>
          <w:szCs w:val="24"/>
        </w:rPr>
        <w:t>(b)</w:t>
      </w:r>
      <w:r w:rsidRPr="00860AF7">
        <w:rPr>
          <w:szCs w:val="24"/>
        </w:rPr>
        <w:t xml:space="preserve"> o bloco padronizado Comentários do Time, respondendo às quatro perguntas analíticas exigidas. Os itens 1 a 11 já possuem representação visual consolidada nos portfólios visuais; o objetivo deste documento é detalhar textualmente de maneira complementar a apresentação, incluindo os comentários, metodologias, paletas etc.</w:t>
      </w:r>
    </w:p>
    <w:p w14:paraId="66274F6D" w14:textId="191BEE1D" w:rsidR="00C61CA1" w:rsidRPr="00860AF7" w:rsidRDefault="00C61CA1" w:rsidP="00C61CA1">
      <w:pPr>
        <w:spacing w:after="160" w:line="278" w:lineRule="auto"/>
        <w:rPr>
          <w:b/>
          <w:bCs/>
          <w:szCs w:val="24"/>
        </w:rPr>
      </w:pPr>
      <w:r w:rsidRPr="00860AF7">
        <w:rPr>
          <w:szCs w:val="24"/>
        </w:rPr>
        <w:br w:type="page"/>
      </w:r>
    </w:p>
    <w:p w14:paraId="0D1EF88B" w14:textId="65438390" w:rsidR="00C61CA1" w:rsidRPr="00860AF7" w:rsidRDefault="008C1AF3" w:rsidP="008C1AF3">
      <w:pPr>
        <w:shd w:val="clear" w:color="auto" w:fill="45B0E1" w:themeFill="accent1" w:themeFillTint="99"/>
        <w:spacing w:after="160" w:line="278" w:lineRule="auto"/>
        <w:jc w:val="center"/>
        <w:rPr>
          <w:b/>
          <w:bCs/>
          <w:color w:val="FFFFFF" w:themeColor="background1"/>
          <w:sz w:val="56"/>
          <w:szCs w:val="56"/>
        </w:rPr>
      </w:pPr>
      <w:r w:rsidRPr="00860AF7">
        <w:rPr>
          <w:b/>
          <w:bCs/>
          <w:color w:val="FFFFFF" w:themeColor="background1"/>
          <w:sz w:val="56"/>
          <w:szCs w:val="56"/>
        </w:rPr>
        <w:lastRenderedPageBreak/>
        <w:t>Briefing</w:t>
      </w:r>
    </w:p>
    <w:p w14:paraId="7831AE35" w14:textId="77777777" w:rsidR="00C61CA1" w:rsidRPr="00860AF7" w:rsidRDefault="00C61CA1" w:rsidP="00860AF7">
      <w:pPr>
        <w:ind w:firstLine="708"/>
        <w:jc w:val="both"/>
        <w:rPr>
          <w:szCs w:val="24"/>
        </w:rPr>
      </w:pPr>
      <w:r w:rsidRPr="00860AF7">
        <w:rPr>
          <w:szCs w:val="24"/>
        </w:rPr>
        <w:t>O Brasil abriga, segundo dados do INEP (2024), aproximadamente 57,27 milhões de estudantes matriculados na rede formal de ensino, número que não contempla os incontáveis indivíduos que buscam qualificação fora dela. Toda essa demanda por educação coexiste com um ecossistema informacional profundamente fragmentado: programas governamentais como FUNDEB e PDDE, editais de bolsas, vestibulares regionais e plataformas de ensino à distância disputam atenção em um ambiente dominado pelo tráfego pago e pela lógica do marketing digital. Instituições sem orçamento robusto de mídia são sistematicamente invisibilizadas, e o estudante que mais precisaria dessas oportunidades é exatamente aquele que menos consegue localizá-las.</w:t>
      </w:r>
    </w:p>
    <w:p w14:paraId="24F50C8F" w14:textId="77777777" w:rsidR="00C61CA1" w:rsidRPr="00860AF7" w:rsidRDefault="00C61CA1" w:rsidP="00860AF7">
      <w:pPr>
        <w:ind w:firstLine="708"/>
        <w:jc w:val="both"/>
        <w:rPr>
          <w:szCs w:val="24"/>
        </w:rPr>
      </w:pPr>
      <w:r w:rsidRPr="00860AF7">
        <w:rPr>
          <w:szCs w:val="24"/>
        </w:rPr>
        <w:t xml:space="preserve">A questão-problema que origina o </w:t>
      </w:r>
      <w:proofErr w:type="spellStart"/>
      <w:r w:rsidRPr="00860AF7">
        <w:rPr>
          <w:szCs w:val="24"/>
        </w:rPr>
        <w:t>E-Duca</w:t>
      </w:r>
      <w:proofErr w:type="spellEnd"/>
      <w:r w:rsidRPr="00860AF7">
        <w:rPr>
          <w:szCs w:val="24"/>
        </w:rPr>
        <w:t xml:space="preserve"> pode ser enunciada da seguinte forma: </w:t>
      </w:r>
      <w:r w:rsidRPr="00860AF7">
        <w:rPr>
          <w:b/>
          <w:bCs/>
          <w:szCs w:val="24"/>
        </w:rPr>
        <w:t>como garantir que oportunidades educacionais de qualidade, gratuitas e legítimas, cheguem de forma organizada, confiável e personalizável ao estudante brasileiro, independentemente de sua região geográfica ou capacidade de consumo de mídia paga?</w:t>
      </w:r>
    </w:p>
    <w:p w14:paraId="67EF939A" w14:textId="77777777" w:rsidR="00C61CA1" w:rsidRPr="00860AF7" w:rsidRDefault="00C61CA1" w:rsidP="00860AF7">
      <w:pPr>
        <w:ind w:firstLine="708"/>
        <w:jc w:val="both"/>
        <w:rPr>
          <w:szCs w:val="24"/>
        </w:rPr>
      </w:pPr>
      <w:r w:rsidRPr="00860AF7">
        <w:rPr>
          <w:szCs w:val="24"/>
        </w:rPr>
        <w:t xml:space="preserve">A justificativa para a solução proposta apoia-se em três pilares bibliográficos e de mercado. Primeiro, na teoria da desinformação estrutural, segundo a qual a ausência de centralização de dados públicos reproduz desigualdades de acesso (FREIRE, P., 1996 — "Ensinar não é transferir conhecimento, mas criar as possibilidades para a sua própria produção ou a sua construção"). Segundo, na crescente literatura sobre portais de serviço público digital, que demonstra que interfaces unificadas reduzem em até 60% o tempo de busca e aumentam a taxa de adesão a programas governamentais (Nielsen Norman </w:t>
      </w:r>
      <w:proofErr w:type="spellStart"/>
      <w:r w:rsidRPr="00860AF7">
        <w:rPr>
          <w:szCs w:val="24"/>
        </w:rPr>
        <w:t>Group</w:t>
      </w:r>
      <w:proofErr w:type="spellEnd"/>
      <w:r w:rsidRPr="00860AF7">
        <w:rPr>
          <w:szCs w:val="24"/>
        </w:rPr>
        <w:t>, 2022). Terceiro, na constatação técnica de que a adoção de bancos de dados não relacionais permite a modelagem flexível de recursos educacionais estruturalmente heterogêneos — bolsas, editais, cursos, programas federais — sem o engessamento de esquemas relacionais tradicionais.</w:t>
      </w:r>
    </w:p>
    <w:p w14:paraId="09B37501" w14:textId="75C5A2E2" w:rsidR="003F3E3D" w:rsidRPr="00860AF7" w:rsidRDefault="00C61CA1" w:rsidP="00860AF7">
      <w:pPr>
        <w:ind w:firstLine="708"/>
        <w:jc w:val="both"/>
        <w:rPr>
          <w:szCs w:val="24"/>
        </w:rPr>
      </w:pPr>
      <w:r w:rsidRPr="00860AF7">
        <w:rPr>
          <w:szCs w:val="24"/>
        </w:rPr>
        <w:t xml:space="preserve">O </w:t>
      </w:r>
      <w:proofErr w:type="spellStart"/>
      <w:r w:rsidRPr="00860AF7">
        <w:rPr>
          <w:szCs w:val="24"/>
        </w:rPr>
        <w:t>E-Duca</w:t>
      </w:r>
      <w:proofErr w:type="spellEnd"/>
      <w:r w:rsidRPr="00860AF7">
        <w:rPr>
          <w:szCs w:val="24"/>
        </w:rPr>
        <w:t xml:space="preserve"> nasce, portanto, não como mais um agregador de conteúdo, mas como uma infraestrutura de fiscalização, curadoria e personalização: um contraponto tecnológico à lógica do mercado de atenção que atualmente governa a visibilidade da informação educacional no país.</w:t>
      </w:r>
    </w:p>
    <w:p w14:paraId="69CD5487" w14:textId="449C5153" w:rsidR="008C1AF3" w:rsidRPr="00860AF7" w:rsidRDefault="008C1AF3" w:rsidP="003F3E3D">
      <w:pPr>
        <w:shd w:val="clear" w:color="auto" w:fill="4C94D8" w:themeFill="text2" w:themeFillTint="80"/>
        <w:spacing w:after="160"/>
        <w:ind w:firstLine="708"/>
        <w:jc w:val="center"/>
        <w:rPr>
          <w:b/>
          <w:bCs/>
          <w:color w:val="FFFFFF" w:themeColor="background1"/>
          <w:sz w:val="32"/>
          <w:szCs w:val="32"/>
        </w:rPr>
      </w:pPr>
      <w:r w:rsidRPr="00860AF7">
        <w:rPr>
          <w:b/>
          <w:bCs/>
          <w:color w:val="FFFFFF" w:themeColor="background1"/>
          <w:sz w:val="32"/>
          <w:szCs w:val="32"/>
        </w:rPr>
        <w:lastRenderedPageBreak/>
        <w:t>Comentários do Time</w:t>
      </w:r>
    </w:p>
    <w:p w14:paraId="14CA6D0B" w14:textId="77777777" w:rsidR="003F3E3D" w:rsidRPr="00860AF7" w:rsidRDefault="008C1AF3" w:rsidP="003F3E3D">
      <w:pPr>
        <w:spacing w:after="160"/>
        <w:jc w:val="both"/>
        <w:rPr>
          <w:b/>
          <w:bCs/>
          <w:szCs w:val="24"/>
        </w:rPr>
      </w:pPr>
      <w:r w:rsidRPr="00860AF7">
        <w:rPr>
          <w:b/>
          <w:bCs/>
          <w:szCs w:val="24"/>
        </w:rPr>
        <w:t>1. Qual o objetivo de usar o método?</w:t>
      </w:r>
    </w:p>
    <w:p w14:paraId="7FF86892" w14:textId="3A06BDB3" w:rsidR="003F3E3D" w:rsidRPr="00860AF7" w:rsidRDefault="008C1AF3" w:rsidP="00860AF7">
      <w:pPr>
        <w:spacing w:after="160"/>
        <w:ind w:firstLine="708"/>
        <w:jc w:val="both"/>
        <w:rPr>
          <w:b/>
          <w:bCs/>
          <w:szCs w:val="24"/>
        </w:rPr>
      </w:pPr>
      <w:r w:rsidRPr="00860AF7">
        <w:rPr>
          <w:szCs w:val="24"/>
        </w:rPr>
        <w:t>Contextualizar o problema de design dentro de um cenário social, econômico e técnico verificável, estabelecendo a legitimidade da intervenção proposta antes de qualquer decisão de produto.</w:t>
      </w:r>
    </w:p>
    <w:p w14:paraId="55F02EFF" w14:textId="77777777" w:rsidR="003F3E3D" w:rsidRPr="00860AF7" w:rsidRDefault="008C1AF3" w:rsidP="003F3E3D">
      <w:pPr>
        <w:spacing w:after="160"/>
        <w:jc w:val="both"/>
        <w:rPr>
          <w:b/>
          <w:bCs/>
          <w:szCs w:val="24"/>
        </w:rPr>
      </w:pPr>
      <w:r w:rsidRPr="00860AF7">
        <w:rPr>
          <w:b/>
          <w:bCs/>
          <w:szCs w:val="24"/>
        </w:rPr>
        <w:t>2. Qual a estratégia adotada pelo time para isso</w:t>
      </w:r>
      <w:r w:rsidR="003F3E3D" w:rsidRPr="00860AF7">
        <w:rPr>
          <w:b/>
          <w:bCs/>
          <w:szCs w:val="24"/>
        </w:rPr>
        <w:t>?</w:t>
      </w:r>
    </w:p>
    <w:p w14:paraId="1BD9B72F" w14:textId="2FA850C6" w:rsidR="003F3E3D" w:rsidRPr="00860AF7" w:rsidRDefault="008C1AF3" w:rsidP="00860AF7">
      <w:pPr>
        <w:spacing w:after="160"/>
        <w:ind w:firstLine="708"/>
        <w:jc w:val="both"/>
        <w:rPr>
          <w:b/>
          <w:bCs/>
          <w:szCs w:val="24"/>
        </w:rPr>
      </w:pPr>
      <w:r w:rsidRPr="00860AF7">
        <w:rPr>
          <w:szCs w:val="24"/>
        </w:rPr>
        <w:t>A equipe estruturou o briefing em três camadas: a dimensão quantitativa do problema (dados do INEP), a dimensão qualitativa (fragmentação e invisibilidade informacional) e a dimensão técnica (justificativa para a escolha arquitetural). Isso evitou que o documento se tornasse apenas uma declaração de intenções sem ancoragem empírica.</w:t>
      </w:r>
    </w:p>
    <w:p w14:paraId="42507A63" w14:textId="77777777" w:rsidR="003F3E3D" w:rsidRPr="00860AF7" w:rsidRDefault="008C1AF3" w:rsidP="003F3E3D">
      <w:pPr>
        <w:spacing w:after="160"/>
        <w:jc w:val="both"/>
        <w:rPr>
          <w:b/>
          <w:bCs/>
          <w:szCs w:val="24"/>
        </w:rPr>
      </w:pPr>
      <w:r w:rsidRPr="00860AF7">
        <w:rPr>
          <w:b/>
          <w:bCs/>
          <w:szCs w:val="24"/>
        </w:rPr>
        <w:t>3. Qual o resultado alcançado?</w:t>
      </w:r>
    </w:p>
    <w:p w14:paraId="46B2B066" w14:textId="2452BD9E" w:rsidR="003F3E3D" w:rsidRPr="00860AF7" w:rsidRDefault="008C1AF3" w:rsidP="00860AF7">
      <w:pPr>
        <w:spacing w:after="160"/>
        <w:ind w:firstLine="708"/>
        <w:jc w:val="both"/>
        <w:rPr>
          <w:b/>
          <w:bCs/>
          <w:szCs w:val="24"/>
        </w:rPr>
      </w:pPr>
      <w:r w:rsidRPr="00860AF7">
        <w:rPr>
          <w:szCs w:val="24"/>
        </w:rPr>
        <w:t>Um texto de contextualização que conecta diretamente a dor do usuário final (estudante desinformado) às decisões de produto (centralização, fiscalização, gratuidade), fornecendo ao avaliador e ao investidor um argumento coeso de viabilidade e relevância social.</w:t>
      </w:r>
    </w:p>
    <w:p w14:paraId="4F8AFAFE" w14:textId="672F801D" w:rsidR="003F3E3D" w:rsidRPr="00860AF7" w:rsidRDefault="008C1AF3" w:rsidP="003F3E3D">
      <w:pPr>
        <w:jc w:val="both"/>
        <w:rPr>
          <w:b/>
          <w:bCs/>
          <w:szCs w:val="24"/>
        </w:rPr>
      </w:pPr>
      <w:r w:rsidRPr="00860AF7">
        <w:rPr>
          <w:b/>
          <w:bCs/>
          <w:szCs w:val="24"/>
        </w:rPr>
        <w:t>4. Qual a análise do time pela visão de design?</w:t>
      </w:r>
    </w:p>
    <w:p w14:paraId="35D05AB0" w14:textId="21CBB97E" w:rsidR="008C1AF3" w:rsidRPr="00860AF7" w:rsidRDefault="008C1AF3" w:rsidP="003F3E3D">
      <w:pPr>
        <w:ind w:firstLine="708"/>
        <w:jc w:val="both"/>
        <w:rPr>
          <w:b/>
          <w:bCs/>
          <w:szCs w:val="24"/>
        </w:rPr>
      </w:pPr>
      <w:r w:rsidRPr="00860AF7">
        <w:rPr>
          <w:szCs w:val="24"/>
        </w:rPr>
        <w:t>Do ponto de vista de design centrado no ser humano, o briefing cumpre sua função ao nomear com precisão quem é o usuário, qual é a sua barreira e qual é o valor que a solução entrega. A citação de Paulo Freire não é ornamental: ela ancora o projeto em uma visão filosófica de que o design da informação é um ato pedagógico e político, o que confere identidade de propósito ao produto.</w:t>
      </w:r>
    </w:p>
    <w:p w14:paraId="41600646" w14:textId="1BDD7DB4" w:rsidR="008C1AF3" w:rsidRPr="00860AF7" w:rsidRDefault="00860AF7" w:rsidP="00860AF7">
      <w:pPr>
        <w:rPr>
          <w:szCs w:val="24"/>
        </w:rPr>
      </w:pPr>
      <w:r>
        <w:rPr>
          <w:szCs w:val="24"/>
        </w:rPr>
        <w:br w:type="page"/>
      </w:r>
    </w:p>
    <w:p w14:paraId="1C4B961B" w14:textId="40A0AECD" w:rsidR="008C1AF3" w:rsidRPr="00860AF7" w:rsidRDefault="003F3E3D" w:rsidP="003F3E3D">
      <w:pPr>
        <w:shd w:val="clear" w:color="auto" w:fill="4C94D8" w:themeFill="text2" w:themeFillTint="80"/>
        <w:spacing w:after="160" w:line="278" w:lineRule="auto"/>
        <w:ind w:firstLine="708"/>
        <w:jc w:val="center"/>
        <w:rPr>
          <w:b/>
          <w:bCs/>
          <w:color w:val="FFFFFF" w:themeColor="background1"/>
          <w:sz w:val="56"/>
          <w:szCs w:val="56"/>
        </w:rPr>
      </w:pPr>
      <w:r w:rsidRPr="00860AF7">
        <w:rPr>
          <w:b/>
          <w:bCs/>
          <w:color w:val="FFFFFF" w:themeColor="background1"/>
          <w:sz w:val="56"/>
          <w:szCs w:val="56"/>
        </w:rPr>
        <w:lastRenderedPageBreak/>
        <w:t>Plano de Ação 5W1H</w:t>
      </w:r>
    </w:p>
    <w:p w14:paraId="211C7A0D" w14:textId="77777777" w:rsidR="003F3E3D" w:rsidRPr="00860AF7" w:rsidRDefault="003F3E3D" w:rsidP="003F3E3D">
      <w:pPr>
        <w:ind w:firstLine="709"/>
        <w:jc w:val="both"/>
        <w:rPr>
          <w:szCs w:val="24"/>
        </w:rPr>
      </w:pPr>
      <w:r w:rsidRPr="00860AF7">
        <w:rPr>
          <w:szCs w:val="24"/>
        </w:rPr>
        <w:t>O Plano de Ação 5W1H foi empregado para transformar a questão-problema em diretrizes operacionais mensuráveis, eliminando ambiguidades no escopo do desenvolvimento e na definição dos critérios de sucesso da plataforma.</w:t>
      </w:r>
    </w:p>
    <w:p w14:paraId="27D769EF" w14:textId="7519756C" w:rsidR="003F3E3D" w:rsidRPr="00860AF7" w:rsidRDefault="003F3E3D" w:rsidP="003F3E3D">
      <w:pPr>
        <w:ind w:firstLine="709"/>
        <w:jc w:val="both"/>
        <w:rPr>
          <w:szCs w:val="24"/>
        </w:rPr>
      </w:pPr>
      <w:proofErr w:type="spellStart"/>
      <w:r w:rsidRPr="00860AF7">
        <w:rPr>
          <w:b/>
          <w:bCs/>
          <w:szCs w:val="24"/>
        </w:rPr>
        <w:t>What</w:t>
      </w:r>
      <w:proofErr w:type="spellEnd"/>
      <w:r w:rsidRPr="00860AF7">
        <w:rPr>
          <w:b/>
          <w:bCs/>
          <w:szCs w:val="24"/>
        </w:rPr>
        <w:t xml:space="preserve"> (O quê?)</w:t>
      </w:r>
      <w:r w:rsidRPr="00860AF7">
        <w:rPr>
          <w:szCs w:val="24"/>
        </w:rPr>
        <w:t xml:space="preserve">: Construção do </w:t>
      </w:r>
      <w:proofErr w:type="spellStart"/>
      <w:r w:rsidRPr="00860AF7">
        <w:rPr>
          <w:szCs w:val="24"/>
        </w:rPr>
        <w:t>E-Duca</w:t>
      </w:r>
      <w:proofErr w:type="spellEnd"/>
      <w:r w:rsidRPr="00860AF7">
        <w:rPr>
          <w:szCs w:val="24"/>
        </w:rPr>
        <w:t>: plataforma web centralizadora e gratuita para catalogar, moderar e recomendar oportunidades educacionais, benefícios governamentais e recursos de ensino.</w:t>
      </w:r>
    </w:p>
    <w:p w14:paraId="0E07BA50" w14:textId="078B9B73" w:rsidR="003F3E3D" w:rsidRPr="00860AF7" w:rsidRDefault="003F3E3D" w:rsidP="003F3E3D">
      <w:pPr>
        <w:ind w:firstLine="709"/>
        <w:jc w:val="both"/>
        <w:rPr>
          <w:szCs w:val="24"/>
        </w:rPr>
      </w:pPr>
      <w:proofErr w:type="spellStart"/>
      <w:r w:rsidRPr="00860AF7">
        <w:rPr>
          <w:b/>
          <w:bCs/>
          <w:szCs w:val="24"/>
        </w:rPr>
        <w:t>Why</w:t>
      </w:r>
      <w:proofErr w:type="spellEnd"/>
      <w:r w:rsidRPr="00860AF7">
        <w:rPr>
          <w:b/>
          <w:bCs/>
          <w:szCs w:val="24"/>
        </w:rPr>
        <w:t xml:space="preserve"> (Por quê?): </w:t>
      </w:r>
      <w:r w:rsidRPr="00860AF7">
        <w:rPr>
          <w:szCs w:val="24"/>
        </w:rPr>
        <w:t>Porque a fragmentação e a baixa visibilidade das informações educacionais dificultam a inclusão, fazendo com que recursos de alta qualidade passem despercebidos pelo público que mais precisa deles.</w:t>
      </w:r>
    </w:p>
    <w:p w14:paraId="59834349" w14:textId="6A9BD724" w:rsidR="003F3E3D" w:rsidRPr="00860AF7" w:rsidRDefault="003F3E3D" w:rsidP="003F3E3D">
      <w:pPr>
        <w:ind w:firstLine="709"/>
        <w:jc w:val="both"/>
        <w:rPr>
          <w:szCs w:val="24"/>
        </w:rPr>
      </w:pPr>
      <w:r w:rsidRPr="00860AF7">
        <w:rPr>
          <w:b/>
          <w:bCs/>
          <w:szCs w:val="24"/>
        </w:rPr>
        <w:t xml:space="preserve">Who (Quem?): </w:t>
      </w:r>
      <w:r w:rsidRPr="00860AF7">
        <w:rPr>
          <w:szCs w:val="24"/>
        </w:rPr>
        <w:t>Usuários finais: estudantes de todas as etapas (básico ao superior) e cidadãos em busca de qualificação. Atores internos: moderadores, editores e administradores responsáveis pela auditoria e aprovação de conteúdo.</w:t>
      </w:r>
    </w:p>
    <w:p w14:paraId="1BB93884" w14:textId="25C16DAA" w:rsidR="003F3E3D" w:rsidRPr="00860AF7" w:rsidRDefault="003F3E3D" w:rsidP="003F3E3D">
      <w:pPr>
        <w:ind w:firstLine="709"/>
        <w:jc w:val="both"/>
        <w:rPr>
          <w:szCs w:val="24"/>
        </w:rPr>
      </w:pPr>
      <w:r w:rsidRPr="00860AF7">
        <w:rPr>
          <w:b/>
          <w:bCs/>
          <w:szCs w:val="24"/>
        </w:rPr>
        <w:t xml:space="preserve">When (Quando?): </w:t>
      </w:r>
      <w:r w:rsidRPr="00860AF7">
        <w:rPr>
          <w:szCs w:val="24"/>
        </w:rPr>
        <w:t>A atuação se dá no momento crítico de tomada de decisão do estudante. Metodologicamente, o desenvolvimento foi estruturado ao longo de quatro semestres letivos, com entregas incrementais por sprint de 15 dias.</w:t>
      </w:r>
    </w:p>
    <w:p w14:paraId="2BB9D022" w14:textId="6072393B" w:rsidR="003F3E3D" w:rsidRPr="00860AF7" w:rsidRDefault="003F3E3D" w:rsidP="003F3E3D">
      <w:pPr>
        <w:ind w:firstLine="709"/>
        <w:jc w:val="both"/>
        <w:rPr>
          <w:szCs w:val="24"/>
        </w:rPr>
      </w:pPr>
      <w:r w:rsidRPr="00860AF7">
        <w:rPr>
          <w:b/>
          <w:bCs/>
          <w:szCs w:val="24"/>
        </w:rPr>
        <w:t xml:space="preserve">Where (Onde?): </w:t>
      </w:r>
      <w:r w:rsidRPr="00860AF7">
        <w:rPr>
          <w:szCs w:val="24"/>
        </w:rPr>
        <w:t>No ambiente digital, por meio de uma plataforma web responsiva com alcance nacional, transpondo barreiras geográficas.</w:t>
      </w:r>
    </w:p>
    <w:p w14:paraId="09B4F19A" w14:textId="1157BAF9" w:rsidR="008C1AF3" w:rsidRPr="00860AF7" w:rsidRDefault="003F3E3D" w:rsidP="003F3E3D">
      <w:pPr>
        <w:ind w:firstLine="709"/>
        <w:jc w:val="both"/>
        <w:rPr>
          <w:szCs w:val="24"/>
        </w:rPr>
      </w:pPr>
      <w:proofErr w:type="spellStart"/>
      <w:r w:rsidRPr="00860AF7">
        <w:rPr>
          <w:b/>
          <w:bCs/>
          <w:szCs w:val="24"/>
        </w:rPr>
        <w:t>How</w:t>
      </w:r>
      <w:proofErr w:type="spellEnd"/>
      <w:r w:rsidRPr="00860AF7">
        <w:rPr>
          <w:b/>
          <w:bCs/>
          <w:szCs w:val="24"/>
        </w:rPr>
        <w:t xml:space="preserve"> </w:t>
      </w:r>
      <w:proofErr w:type="spellStart"/>
      <w:r w:rsidRPr="00860AF7">
        <w:rPr>
          <w:b/>
          <w:bCs/>
          <w:szCs w:val="24"/>
        </w:rPr>
        <w:t>to</w:t>
      </w:r>
      <w:proofErr w:type="spellEnd"/>
      <w:r w:rsidRPr="00860AF7">
        <w:rPr>
          <w:b/>
          <w:bCs/>
          <w:szCs w:val="24"/>
        </w:rPr>
        <w:t xml:space="preserve"> </w:t>
      </w:r>
      <w:proofErr w:type="spellStart"/>
      <w:r w:rsidRPr="00860AF7">
        <w:rPr>
          <w:b/>
          <w:bCs/>
          <w:szCs w:val="24"/>
        </w:rPr>
        <w:t>Measure</w:t>
      </w:r>
      <w:proofErr w:type="spellEnd"/>
      <w:r w:rsidRPr="00860AF7">
        <w:rPr>
          <w:b/>
          <w:bCs/>
          <w:szCs w:val="24"/>
        </w:rPr>
        <w:t xml:space="preserve"> (Como medir?): </w:t>
      </w:r>
      <w:r w:rsidRPr="00860AF7">
        <w:rPr>
          <w:szCs w:val="24"/>
        </w:rPr>
        <w:t>Taxa de recursos aprovados por período; tempo médio de moderação por item; número de usuários únicos com perfil cadastrado; taxa de retenção e uso de favoritos; cobertura de etapas educacionais no catálogo. </w:t>
      </w:r>
    </w:p>
    <w:p w14:paraId="491E982C" w14:textId="35C0ADCC" w:rsidR="008C1AF3" w:rsidRPr="00860AF7" w:rsidRDefault="00455C65" w:rsidP="00455C65">
      <w:pPr>
        <w:rPr>
          <w:szCs w:val="24"/>
        </w:rPr>
      </w:pPr>
      <w:r w:rsidRPr="00860AF7">
        <w:rPr>
          <w:szCs w:val="24"/>
        </w:rPr>
        <w:br w:type="page"/>
      </w:r>
    </w:p>
    <w:p w14:paraId="399985C1" w14:textId="77777777" w:rsidR="003F3E3D" w:rsidRPr="00860AF7" w:rsidRDefault="003F3E3D" w:rsidP="003F3E3D">
      <w:pPr>
        <w:shd w:val="clear" w:color="auto" w:fill="4C94D8" w:themeFill="text2" w:themeFillTint="80"/>
        <w:spacing w:after="160"/>
        <w:ind w:firstLine="708"/>
        <w:jc w:val="center"/>
        <w:rPr>
          <w:b/>
          <w:bCs/>
          <w:color w:val="FFFFFF" w:themeColor="background1"/>
          <w:sz w:val="32"/>
          <w:szCs w:val="32"/>
        </w:rPr>
      </w:pPr>
      <w:r w:rsidRPr="00860AF7">
        <w:rPr>
          <w:b/>
          <w:bCs/>
          <w:color w:val="FFFFFF" w:themeColor="background1"/>
          <w:sz w:val="32"/>
          <w:szCs w:val="32"/>
        </w:rPr>
        <w:lastRenderedPageBreak/>
        <w:t>Comentários do Time</w:t>
      </w:r>
    </w:p>
    <w:p w14:paraId="5675D3CB" w14:textId="77777777" w:rsidR="006C52B9" w:rsidRPr="00860AF7" w:rsidRDefault="003F3E3D" w:rsidP="006C52B9">
      <w:pPr>
        <w:jc w:val="both"/>
        <w:rPr>
          <w:b/>
          <w:bCs/>
          <w:szCs w:val="24"/>
        </w:rPr>
      </w:pPr>
      <w:r w:rsidRPr="00860AF7">
        <w:rPr>
          <w:b/>
          <w:bCs/>
          <w:szCs w:val="24"/>
        </w:rPr>
        <w:t>1. Qual o objetivo de usar o método?</w:t>
      </w:r>
    </w:p>
    <w:p w14:paraId="0507E8D0" w14:textId="014AF74E" w:rsidR="003F3E3D" w:rsidRPr="00860AF7" w:rsidRDefault="003F3E3D" w:rsidP="003F3E3D">
      <w:pPr>
        <w:ind w:firstLine="709"/>
        <w:jc w:val="both"/>
        <w:rPr>
          <w:szCs w:val="24"/>
        </w:rPr>
      </w:pPr>
      <w:r w:rsidRPr="00860AF7">
        <w:rPr>
          <w:szCs w:val="24"/>
        </w:rPr>
        <w:t>Traduzir a intenção de design em um contrato operacional entre os membros do time, eliminando interpretações ambíguas sobre escopo, responsabilidades e critérios de validação.</w:t>
      </w:r>
    </w:p>
    <w:p w14:paraId="35923304" w14:textId="77777777" w:rsidR="006C52B9" w:rsidRPr="00860AF7" w:rsidRDefault="006C52B9" w:rsidP="003F3E3D">
      <w:pPr>
        <w:ind w:firstLine="709"/>
        <w:jc w:val="both"/>
        <w:rPr>
          <w:szCs w:val="24"/>
        </w:rPr>
      </w:pPr>
    </w:p>
    <w:p w14:paraId="7701591C" w14:textId="77777777" w:rsidR="006C52B9" w:rsidRPr="00860AF7" w:rsidRDefault="003F3E3D" w:rsidP="006C52B9">
      <w:pPr>
        <w:jc w:val="both"/>
        <w:rPr>
          <w:b/>
          <w:bCs/>
          <w:szCs w:val="24"/>
        </w:rPr>
      </w:pPr>
      <w:r w:rsidRPr="00860AF7">
        <w:rPr>
          <w:b/>
          <w:bCs/>
          <w:szCs w:val="24"/>
        </w:rPr>
        <w:t>2. Qual a estratégia adotada pelo time para isso?</w:t>
      </w:r>
    </w:p>
    <w:p w14:paraId="1B7B246B" w14:textId="09C471A6" w:rsidR="003F3E3D" w:rsidRPr="00860AF7" w:rsidRDefault="003F3E3D" w:rsidP="006C52B9">
      <w:pPr>
        <w:ind w:firstLine="708"/>
        <w:jc w:val="both"/>
        <w:rPr>
          <w:szCs w:val="24"/>
        </w:rPr>
      </w:pPr>
      <w:r w:rsidRPr="00860AF7">
        <w:rPr>
          <w:szCs w:val="24"/>
        </w:rPr>
        <w:t>A equipe acrescentou ao framework original a dimensão "</w:t>
      </w:r>
      <w:proofErr w:type="spellStart"/>
      <w:r w:rsidRPr="00860AF7">
        <w:rPr>
          <w:szCs w:val="24"/>
        </w:rPr>
        <w:t>How</w:t>
      </w:r>
      <w:proofErr w:type="spellEnd"/>
      <w:r w:rsidRPr="00860AF7">
        <w:rPr>
          <w:szCs w:val="24"/>
        </w:rPr>
        <w:t xml:space="preserve"> </w:t>
      </w:r>
      <w:proofErr w:type="spellStart"/>
      <w:r w:rsidRPr="00860AF7">
        <w:rPr>
          <w:szCs w:val="24"/>
        </w:rPr>
        <w:t>to</w:t>
      </w:r>
      <w:proofErr w:type="spellEnd"/>
      <w:r w:rsidRPr="00860AF7">
        <w:rPr>
          <w:szCs w:val="24"/>
        </w:rPr>
        <w:t xml:space="preserve"> </w:t>
      </w:r>
      <w:proofErr w:type="spellStart"/>
      <w:r w:rsidRPr="00860AF7">
        <w:rPr>
          <w:szCs w:val="24"/>
        </w:rPr>
        <w:t>Measure</w:t>
      </w:r>
      <w:proofErr w:type="spellEnd"/>
      <w:r w:rsidRPr="00860AF7">
        <w:rPr>
          <w:szCs w:val="24"/>
        </w:rPr>
        <w:t>", ausente na formulação clássica do 5W1H, para garantir que cada diretriz do problema fosse acompanhada de um indicador de desempenho mensurável — uma exigência de qualquer ciclo ágil orientado a produto.</w:t>
      </w:r>
    </w:p>
    <w:p w14:paraId="713362F5" w14:textId="77777777" w:rsidR="00455C65" w:rsidRPr="00860AF7" w:rsidRDefault="00455C65" w:rsidP="006C52B9">
      <w:pPr>
        <w:ind w:firstLine="708"/>
        <w:jc w:val="both"/>
        <w:rPr>
          <w:szCs w:val="24"/>
        </w:rPr>
      </w:pPr>
    </w:p>
    <w:p w14:paraId="0DF3A2D5" w14:textId="77777777" w:rsidR="006C52B9" w:rsidRPr="00860AF7" w:rsidRDefault="003F3E3D" w:rsidP="006C52B9">
      <w:pPr>
        <w:jc w:val="both"/>
        <w:rPr>
          <w:b/>
          <w:bCs/>
          <w:szCs w:val="24"/>
        </w:rPr>
      </w:pPr>
      <w:r w:rsidRPr="00860AF7">
        <w:rPr>
          <w:b/>
          <w:bCs/>
          <w:szCs w:val="24"/>
        </w:rPr>
        <w:t>3. Qual o resultado alcançado?</w:t>
      </w:r>
    </w:p>
    <w:p w14:paraId="5E30E0D4" w14:textId="56BA6F90" w:rsidR="003F3E3D" w:rsidRPr="00860AF7" w:rsidRDefault="003F3E3D" w:rsidP="006C52B9">
      <w:pPr>
        <w:ind w:firstLine="708"/>
        <w:jc w:val="both"/>
        <w:rPr>
          <w:szCs w:val="24"/>
        </w:rPr>
      </w:pPr>
      <w:r w:rsidRPr="00860AF7">
        <w:rPr>
          <w:szCs w:val="24"/>
        </w:rPr>
        <w:t>Um documento de referência que serviu como bússola durante os quatro semestres de desenvolvimento, permitindo reavaliar prioridades de backlog com base em critérios explícitos e evitando o desvio de escopo (</w:t>
      </w:r>
      <w:proofErr w:type="spellStart"/>
      <w:r w:rsidRPr="00860AF7">
        <w:rPr>
          <w:szCs w:val="24"/>
        </w:rPr>
        <w:t>scope</w:t>
      </w:r>
      <w:proofErr w:type="spellEnd"/>
      <w:r w:rsidRPr="00860AF7">
        <w:rPr>
          <w:szCs w:val="24"/>
        </w:rPr>
        <w:t xml:space="preserve"> </w:t>
      </w:r>
      <w:proofErr w:type="spellStart"/>
      <w:r w:rsidRPr="00860AF7">
        <w:rPr>
          <w:szCs w:val="24"/>
        </w:rPr>
        <w:t>creep</w:t>
      </w:r>
      <w:proofErr w:type="spellEnd"/>
      <w:r w:rsidRPr="00860AF7">
        <w:rPr>
          <w:szCs w:val="24"/>
        </w:rPr>
        <w:t>) que frequentemente afeta projetos acadêmicos de longa duração.</w:t>
      </w:r>
    </w:p>
    <w:p w14:paraId="21C0D562" w14:textId="77777777" w:rsidR="006C52B9" w:rsidRPr="00860AF7" w:rsidRDefault="006C52B9" w:rsidP="006C52B9">
      <w:pPr>
        <w:ind w:firstLine="708"/>
        <w:jc w:val="both"/>
        <w:rPr>
          <w:szCs w:val="24"/>
        </w:rPr>
      </w:pPr>
    </w:p>
    <w:p w14:paraId="0EB98F6E" w14:textId="77777777" w:rsidR="006C52B9" w:rsidRPr="00860AF7" w:rsidRDefault="003F3E3D" w:rsidP="006C52B9">
      <w:pPr>
        <w:jc w:val="both"/>
        <w:rPr>
          <w:b/>
          <w:bCs/>
          <w:szCs w:val="24"/>
        </w:rPr>
      </w:pPr>
      <w:r w:rsidRPr="00860AF7">
        <w:rPr>
          <w:b/>
          <w:bCs/>
          <w:szCs w:val="24"/>
        </w:rPr>
        <w:t>4. Qual a análise do time pela visão de design?</w:t>
      </w:r>
    </w:p>
    <w:p w14:paraId="142E1B8E" w14:textId="15B653CD" w:rsidR="003F3E3D" w:rsidRPr="00860AF7" w:rsidRDefault="003F3E3D" w:rsidP="006C52B9">
      <w:pPr>
        <w:ind w:firstLine="708"/>
        <w:jc w:val="both"/>
        <w:rPr>
          <w:b/>
          <w:bCs/>
          <w:szCs w:val="24"/>
        </w:rPr>
      </w:pPr>
      <w:r w:rsidRPr="00860AF7">
        <w:rPr>
          <w:szCs w:val="24"/>
        </w:rPr>
        <w:t>A dimensão "Where" do 5W1H revelou uma decisão de design estratégica: ao optar por uma plataforma web em vez de um aplicativo nativo, o time priorizou o acesso universal e a manutenibilidade sobre a experiência nativa. Essa escolha está alinhada com o princípio de design inclusivo, uma vez que o ambiente web não exige instalação e funciona em dispositivos de baixo desempenho — característica relevante para o público-alvo.</w:t>
      </w:r>
    </w:p>
    <w:p w14:paraId="7C1B45ED" w14:textId="77777777" w:rsidR="008C1AF3" w:rsidRPr="00860AF7" w:rsidRDefault="008C1AF3" w:rsidP="008C1AF3">
      <w:pPr>
        <w:spacing w:after="160" w:line="278" w:lineRule="auto"/>
        <w:ind w:firstLine="708"/>
        <w:jc w:val="both"/>
        <w:rPr>
          <w:szCs w:val="24"/>
        </w:rPr>
      </w:pPr>
    </w:p>
    <w:p w14:paraId="6AB8C282" w14:textId="79AAA321" w:rsidR="003F3E3D" w:rsidRPr="00860AF7" w:rsidRDefault="008C1AF3" w:rsidP="00C61CA1">
      <w:pPr>
        <w:spacing w:after="160" w:line="278" w:lineRule="auto"/>
        <w:rPr>
          <w:szCs w:val="24"/>
        </w:rPr>
      </w:pPr>
      <w:r w:rsidRPr="00860AF7">
        <w:rPr>
          <w:szCs w:val="24"/>
        </w:rPr>
        <w:tab/>
      </w:r>
    </w:p>
    <w:p w14:paraId="22412E4A" w14:textId="77777777" w:rsidR="003F3E3D" w:rsidRPr="00860AF7" w:rsidRDefault="003F3E3D">
      <w:pPr>
        <w:rPr>
          <w:szCs w:val="24"/>
        </w:rPr>
      </w:pPr>
      <w:r w:rsidRPr="00860AF7">
        <w:rPr>
          <w:szCs w:val="24"/>
        </w:rPr>
        <w:br w:type="page"/>
      </w:r>
    </w:p>
    <w:p w14:paraId="5B6848BD" w14:textId="51C5BC99" w:rsidR="00455C65" w:rsidRPr="00860AF7" w:rsidRDefault="00455C65" w:rsidP="00455C65">
      <w:pPr>
        <w:shd w:val="clear" w:color="auto" w:fill="4C94D8" w:themeFill="text2" w:themeFillTint="80"/>
        <w:spacing w:after="160" w:line="278" w:lineRule="auto"/>
        <w:ind w:firstLine="708"/>
        <w:jc w:val="center"/>
        <w:rPr>
          <w:b/>
          <w:bCs/>
          <w:color w:val="FFFFFF" w:themeColor="background1"/>
          <w:sz w:val="56"/>
          <w:szCs w:val="56"/>
        </w:rPr>
      </w:pPr>
      <w:r w:rsidRPr="00860AF7">
        <w:rPr>
          <w:b/>
          <w:bCs/>
          <w:color w:val="FFFFFF" w:themeColor="background1"/>
          <w:sz w:val="56"/>
          <w:szCs w:val="56"/>
        </w:rPr>
        <w:lastRenderedPageBreak/>
        <w:t>Personas</w:t>
      </w:r>
    </w:p>
    <w:p w14:paraId="60362182" w14:textId="77777777" w:rsidR="00455C65" w:rsidRPr="00860AF7" w:rsidRDefault="00455C65" w:rsidP="00860AF7">
      <w:pPr>
        <w:spacing w:after="160"/>
        <w:ind w:firstLine="708"/>
        <w:jc w:val="both"/>
        <w:rPr>
          <w:szCs w:val="24"/>
        </w:rPr>
      </w:pPr>
      <w:r w:rsidRPr="00860AF7">
        <w:rPr>
          <w:szCs w:val="24"/>
        </w:rPr>
        <w:t>A construção das personas foi conduzida com base em caracterização etnográfica, privilegiando não apenas atributos demográficos, mas os contextos comportamentais, as motivações latentes e as frustrações específicas de cada perfil de usuário.</w:t>
      </w:r>
    </w:p>
    <w:p w14:paraId="7745B32B" w14:textId="77777777" w:rsidR="00455C65" w:rsidRPr="00860AF7" w:rsidRDefault="00455C65" w:rsidP="00455C65">
      <w:pPr>
        <w:spacing w:after="160" w:line="278" w:lineRule="auto"/>
        <w:jc w:val="both"/>
        <w:rPr>
          <w:b/>
          <w:bCs/>
          <w:szCs w:val="24"/>
        </w:rPr>
      </w:pPr>
      <w:r w:rsidRPr="00860AF7">
        <w:rPr>
          <w:b/>
          <w:bCs/>
          <w:szCs w:val="24"/>
        </w:rPr>
        <w:t>Persona 1: Maria Justina — A Estudante em Transição</w:t>
      </w:r>
    </w:p>
    <w:p w14:paraId="17B0645A" w14:textId="47F7802B" w:rsidR="00455C65" w:rsidRPr="00860AF7" w:rsidRDefault="00455C65" w:rsidP="00860AF7">
      <w:pPr>
        <w:spacing w:after="160"/>
        <w:ind w:firstLine="708"/>
        <w:jc w:val="both"/>
        <w:rPr>
          <w:szCs w:val="24"/>
        </w:rPr>
      </w:pPr>
      <w:r w:rsidRPr="00860AF7">
        <w:rPr>
          <w:szCs w:val="24"/>
        </w:rPr>
        <w:t xml:space="preserve">Maria tem 17 anos, está concluindo o Ensino Médio em uma escola pública de periferia urbana e é a primeira da família a cogitar o ingresso no ensino superior. Seu principal canal de informação são grupos de WhatsApp de colegas e vídeos no TikTok. Ela desconhece a existência do PROUNI, do FIES e dos vestibulares regionais de institutos federais. Sua dor central é a sensação de que "a faculdade é para quem já sabe como chegar lá". O insight obtido a partir desse perfil é que a plataforma precisa oferecer uma jornada de </w:t>
      </w:r>
      <w:proofErr w:type="spellStart"/>
      <w:r w:rsidRPr="00860AF7">
        <w:rPr>
          <w:i/>
          <w:iCs/>
          <w:szCs w:val="24"/>
        </w:rPr>
        <w:t>onboarding</w:t>
      </w:r>
      <w:proofErr w:type="spellEnd"/>
      <w:r w:rsidRPr="00860AF7">
        <w:rPr>
          <w:szCs w:val="24"/>
        </w:rPr>
        <w:t xml:space="preserve"> que eduque o usuário sobre as categorias de oportunidades existentes antes de apresentar o catálogo filtrado.</w:t>
      </w:r>
    </w:p>
    <w:p w14:paraId="06BA9AB4" w14:textId="77777777" w:rsidR="00455C65" w:rsidRPr="00860AF7" w:rsidRDefault="00455C65" w:rsidP="00455C65">
      <w:pPr>
        <w:spacing w:after="160" w:line="278" w:lineRule="auto"/>
        <w:jc w:val="both"/>
        <w:rPr>
          <w:b/>
          <w:bCs/>
          <w:szCs w:val="24"/>
        </w:rPr>
      </w:pPr>
      <w:r w:rsidRPr="00860AF7">
        <w:rPr>
          <w:b/>
          <w:bCs/>
          <w:szCs w:val="24"/>
        </w:rPr>
        <w:t xml:space="preserve">Persona 2: </w:t>
      </w:r>
      <w:proofErr w:type="spellStart"/>
      <w:r w:rsidRPr="00860AF7">
        <w:rPr>
          <w:b/>
          <w:bCs/>
          <w:szCs w:val="24"/>
        </w:rPr>
        <w:t>Maximilliam</w:t>
      </w:r>
      <w:proofErr w:type="spellEnd"/>
      <w:r w:rsidRPr="00860AF7">
        <w:rPr>
          <w:b/>
          <w:bCs/>
          <w:szCs w:val="24"/>
        </w:rPr>
        <w:t xml:space="preserve"> Jr — O Profissional em Requalificação</w:t>
      </w:r>
    </w:p>
    <w:p w14:paraId="6506884A" w14:textId="3FCD8D7C" w:rsidR="00455C65" w:rsidRPr="00860AF7" w:rsidRDefault="00455C65" w:rsidP="00860AF7">
      <w:pPr>
        <w:spacing w:after="160"/>
        <w:ind w:firstLine="708"/>
        <w:jc w:val="both"/>
        <w:rPr>
          <w:szCs w:val="24"/>
        </w:rPr>
      </w:pPr>
      <w:proofErr w:type="spellStart"/>
      <w:r w:rsidRPr="00860AF7">
        <w:rPr>
          <w:szCs w:val="24"/>
        </w:rPr>
        <w:t>Maximilliam</w:t>
      </w:r>
      <w:proofErr w:type="spellEnd"/>
      <w:r w:rsidRPr="00860AF7">
        <w:rPr>
          <w:szCs w:val="24"/>
        </w:rPr>
        <w:t xml:space="preserve"> tem 26 anos, é advogado formado e atua em escritório de médio porte. Seu interesse é ampliar sua empregabilidade com a obtenção de certificações em línguas estrangeiras e cursos de extensão na área de tecnologia jurídica. Sua frustração é gastar tempo excessivo em buscas manuais em portais institucionais desatualizados. O insight obtido é que esse perfil exige filtros avançados por modalidade, carga horária e localização geográfica — funcionalidades que devem ser priorizadas no backlog.</w:t>
      </w:r>
    </w:p>
    <w:p w14:paraId="2A62388C" w14:textId="77777777" w:rsidR="00455C65" w:rsidRPr="00860AF7" w:rsidRDefault="00455C65" w:rsidP="00455C65">
      <w:pPr>
        <w:spacing w:after="160" w:line="278" w:lineRule="auto"/>
        <w:jc w:val="both"/>
        <w:rPr>
          <w:b/>
          <w:bCs/>
          <w:szCs w:val="24"/>
        </w:rPr>
      </w:pPr>
      <w:r w:rsidRPr="00860AF7">
        <w:rPr>
          <w:b/>
          <w:bCs/>
          <w:szCs w:val="24"/>
        </w:rPr>
        <w:t>Persona Secundária (Interna): O Moderador Editorial</w:t>
      </w:r>
    </w:p>
    <w:p w14:paraId="4FB1F902" w14:textId="152016E6" w:rsidR="009125A7" w:rsidRPr="00860AF7" w:rsidRDefault="00455C65" w:rsidP="00860AF7">
      <w:pPr>
        <w:spacing w:after="160"/>
        <w:ind w:firstLine="708"/>
        <w:jc w:val="both"/>
        <w:rPr>
          <w:szCs w:val="24"/>
        </w:rPr>
      </w:pPr>
      <w:r w:rsidRPr="00860AF7">
        <w:rPr>
          <w:szCs w:val="24"/>
        </w:rPr>
        <w:t xml:space="preserve">Perfil interno da plataforma, com função crítica para a integridade do catálogo. Precisa de um painel administrativo que ofereça visibilidade do status de aprovação de cada recurso, histórico de edições e rastreabilidade de autoria — necessidades atendidas diretamente pelo </w:t>
      </w:r>
      <w:proofErr w:type="spellStart"/>
      <w:r w:rsidRPr="00860AF7">
        <w:rPr>
          <w:szCs w:val="24"/>
        </w:rPr>
        <w:t>SistemaLog</w:t>
      </w:r>
      <w:proofErr w:type="spellEnd"/>
      <w:r w:rsidRPr="00860AF7">
        <w:rPr>
          <w:szCs w:val="24"/>
        </w:rPr>
        <w:t xml:space="preserve"> implementado.</w:t>
      </w:r>
    </w:p>
    <w:p w14:paraId="0014AD3B" w14:textId="344654A0" w:rsidR="00455C65" w:rsidRPr="00860AF7" w:rsidRDefault="00455C65" w:rsidP="00455C65">
      <w:pPr>
        <w:rPr>
          <w:szCs w:val="24"/>
        </w:rPr>
      </w:pPr>
      <w:r w:rsidRPr="00860AF7">
        <w:rPr>
          <w:szCs w:val="24"/>
        </w:rPr>
        <w:br w:type="page"/>
      </w:r>
    </w:p>
    <w:p w14:paraId="350D8FF8" w14:textId="77777777" w:rsidR="00455C65" w:rsidRPr="00860AF7" w:rsidRDefault="00455C65" w:rsidP="00455C65">
      <w:pPr>
        <w:shd w:val="clear" w:color="auto" w:fill="4C94D8" w:themeFill="text2" w:themeFillTint="80"/>
        <w:spacing w:after="160"/>
        <w:ind w:firstLine="708"/>
        <w:jc w:val="center"/>
        <w:rPr>
          <w:b/>
          <w:bCs/>
          <w:color w:val="FFFFFF" w:themeColor="background1"/>
          <w:sz w:val="32"/>
          <w:szCs w:val="32"/>
        </w:rPr>
      </w:pPr>
      <w:r w:rsidRPr="00860AF7">
        <w:rPr>
          <w:b/>
          <w:bCs/>
          <w:color w:val="FFFFFF" w:themeColor="background1"/>
          <w:sz w:val="32"/>
          <w:szCs w:val="32"/>
        </w:rPr>
        <w:lastRenderedPageBreak/>
        <w:t>Comentários do Time</w:t>
      </w:r>
    </w:p>
    <w:p w14:paraId="07620E56" w14:textId="77777777" w:rsidR="00455C65" w:rsidRPr="00860AF7" w:rsidRDefault="00455C65" w:rsidP="00455C65">
      <w:pPr>
        <w:spacing w:after="160" w:line="278" w:lineRule="auto"/>
        <w:jc w:val="both"/>
        <w:rPr>
          <w:b/>
          <w:bCs/>
          <w:szCs w:val="24"/>
        </w:rPr>
      </w:pPr>
      <w:r w:rsidRPr="00860AF7">
        <w:rPr>
          <w:b/>
          <w:bCs/>
          <w:szCs w:val="24"/>
        </w:rPr>
        <w:t>1. Qual o objetivo de usar o método?</w:t>
      </w:r>
    </w:p>
    <w:p w14:paraId="2A382EE9" w14:textId="51A957E6" w:rsidR="00455C65" w:rsidRPr="00860AF7" w:rsidRDefault="00455C65" w:rsidP="00860AF7">
      <w:pPr>
        <w:spacing w:after="160"/>
        <w:ind w:firstLine="708"/>
        <w:jc w:val="both"/>
        <w:rPr>
          <w:szCs w:val="24"/>
        </w:rPr>
      </w:pPr>
      <w:r w:rsidRPr="00860AF7">
        <w:rPr>
          <w:szCs w:val="24"/>
        </w:rPr>
        <w:t>Humanizar o problema de design, substituindo suposições genéricas sobre o usuário por perfis com motivações, comportamentos e barreiras específicos, que orientem decisões de interface com base em evidência etnográfica.</w:t>
      </w:r>
    </w:p>
    <w:p w14:paraId="7C93D750" w14:textId="77777777" w:rsidR="00455C65" w:rsidRPr="00860AF7" w:rsidRDefault="00455C65" w:rsidP="00455C65">
      <w:pPr>
        <w:spacing w:after="160" w:line="278" w:lineRule="auto"/>
        <w:jc w:val="both"/>
        <w:rPr>
          <w:b/>
          <w:bCs/>
          <w:szCs w:val="24"/>
        </w:rPr>
      </w:pPr>
      <w:r w:rsidRPr="00860AF7">
        <w:rPr>
          <w:b/>
          <w:bCs/>
          <w:szCs w:val="24"/>
        </w:rPr>
        <w:t>2. Qual a estratégia adotada pelo time para isso?</w:t>
      </w:r>
    </w:p>
    <w:p w14:paraId="7DB01B0D" w14:textId="10F993D7" w:rsidR="00455C65" w:rsidRPr="00860AF7" w:rsidRDefault="00455C65" w:rsidP="00860AF7">
      <w:pPr>
        <w:spacing w:after="160"/>
        <w:ind w:firstLine="708"/>
        <w:jc w:val="both"/>
        <w:rPr>
          <w:szCs w:val="24"/>
        </w:rPr>
      </w:pPr>
      <w:r w:rsidRPr="00860AF7">
        <w:rPr>
          <w:szCs w:val="24"/>
        </w:rPr>
        <w:t>A equipe definiu personas tanto para o lado do consumidor (estudante) quanto para o lado operacional (moderador), reconhecendo que a experiência do usuário administrador é tão crítica para o sucesso do produto quanto a experiência do usuário final.</w:t>
      </w:r>
    </w:p>
    <w:p w14:paraId="06A89CFA" w14:textId="77777777" w:rsidR="00455C65" w:rsidRPr="00860AF7" w:rsidRDefault="00455C65" w:rsidP="00455C65">
      <w:pPr>
        <w:spacing w:after="160" w:line="278" w:lineRule="auto"/>
        <w:jc w:val="both"/>
        <w:rPr>
          <w:b/>
          <w:bCs/>
          <w:szCs w:val="24"/>
        </w:rPr>
      </w:pPr>
      <w:r w:rsidRPr="00860AF7">
        <w:rPr>
          <w:b/>
          <w:bCs/>
          <w:szCs w:val="24"/>
        </w:rPr>
        <w:t>3. Qual o resultado alcançado?</w:t>
      </w:r>
    </w:p>
    <w:p w14:paraId="5878CA08" w14:textId="0D9AC78A" w:rsidR="00455C65" w:rsidRPr="00860AF7" w:rsidRDefault="00455C65" w:rsidP="00860AF7">
      <w:pPr>
        <w:spacing w:after="160"/>
        <w:ind w:firstLine="708"/>
        <w:jc w:val="both"/>
        <w:rPr>
          <w:szCs w:val="24"/>
        </w:rPr>
      </w:pPr>
      <w:r w:rsidRPr="00860AF7">
        <w:rPr>
          <w:szCs w:val="24"/>
        </w:rPr>
        <w:t xml:space="preserve">Duas personas de usuário final com perfis distintos (iniciante e experiente) e uma persona interna que justificou diretamente o investimento em funcionalidades de moderação — CRUD, </w:t>
      </w:r>
      <w:proofErr w:type="spellStart"/>
      <w:r w:rsidRPr="00860AF7">
        <w:rPr>
          <w:szCs w:val="24"/>
        </w:rPr>
        <w:t>SistemaLog</w:t>
      </w:r>
      <w:proofErr w:type="spellEnd"/>
      <w:r w:rsidRPr="00860AF7">
        <w:rPr>
          <w:szCs w:val="24"/>
        </w:rPr>
        <w:t xml:space="preserve"> e controle de acesso por nível de permissão.</w:t>
      </w:r>
    </w:p>
    <w:p w14:paraId="39198D1D" w14:textId="77777777" w:rsidR="00455C65" w:rsidRPr="00860AF7" w:rsidRDefault="00455C65" w:rsidP="00455C65">
      <w:pPr>
        <w:spacing w:after="160" w:line="278" w:lineRule="auto"/>
        <w:jc w:val="both"/>
        <w:rPr>
          <w:b/>
          <w:bCs/>
          <w:szCs w:val="24"/>
        </w:rPr>
      </w:pPr>
      <w:r w:rsidRPr="00860AF7">
        <w:rPr>
          <w:b/>
          <w:bCs/>
          <w:szCs w:val="24"/>
        </w:rPr>
        <w:t>4. Qual a análise do time pela visão de design?</w:t>
      </w:r>
    </w:p>
    <w:p w14:paraId="54B168C7" w14:textId="7FE1763F" w:rsidR="00455C65" w:rsidRPr="00860AF7" w:rsidRDefault="00455C65" w:rsidP="00860AF7">
      <w:pPr>
        <w:spacing w:after="160"/>
        <w:ind w:firstLine="708"/>
        <w:jc w:val="both"/>
        <w:rPr>
          <w:szCs w:val="24"/>
        </w:rPr>
      </w:pPr>
      <w:r w:rsidRPr="00860AF7">
        <w:rPr>
          <w:szCs w:val="24"/>
        </w:rPr>
        <w:t xml:space="preserve">A inclusão de uma persona de moderador foi uma decisão madura do ponto de vista de design de sistema. Muitos projetos universitários negligenciam a interface administrativa por considerá-la secundária, quando na prática é ela que garante a qualidade e a confiabilidade do conteúdo exibido ao usuário final. No </w:t>
      </w:r>
      <w:proofErr w:type="spellStart"/>
      <w:r w:rsidRPr="00860AF7">
        <w:rPr>
          <w:szCs w:val="24"/>
        </w:rPr>
        <w:t>E-Duca</w:t>
      </w:r>
      <w:proofErr w:type="spellEnd"/>
      <w:r w:rsidRPr="00860AF7">
        <w:rPr>
          <w:szCs w:val="24"/>
        </w:rPr>
        <w:t>, a usabilidade do painel de moderação é condição necessária para a proposta de valor da plataforma.</w:t>
      </w:r>
    </w:p>
    <w:p w14:paraId="078247C0" w14:textId="77777777" w:rsidR="00455C65" w:rsidRPr="00860AF7" w:rsidRDefault="00455C65">
      <w:pPr>
        <w:rPr>
          <w:szCs w:val="24"/>
        </w:rPr>
      </w:pPr>
      <w:r w:rsidRPr="00860AF7">
        <w:rPr>
          <w:szCs w:val="24"/>
        </w:rPr>
        <w:br w:type="page"/>
      </w:r>
    </w:p>
    <w:p w14:paraId="01B3079D" w14:textId="77777777" w:rsidR="00455C65" w:rsidRPr="00860AF7" w:rsidRDefault="00455C65" w:rsidP="00455C65">
      <w:pPr>
        <w:shd w:val="clear" w:color="auto" w:fill="4C94D8" w:themeFill="text2" w:themeFillTint="80"/>
        <w:spacing w:after="160" w:line="278" w:lineRule="auto"/>
        <w:ind w:firstLine="708"/>
        <w:jc w:val="center"/>
        <w:rPr>
          <w:b/>
          <w:bCs/>
          <w:color w:val="FFFFFF" w:themeColor="background1"/>
          <w:sz w:val="56"/>
          <w:szCs w:val="56"/>
        </w:rPr>
      </w:pPr>
      <w:r w:rsidRPr="00860AF7">
        <w:rPr>
          <w:b/>
          <w:bCs/>
          <w:color w:val="FFFFFF" w:themeColor="background1"/>
          <w:sz w:val="56"/>
          <w:szCs w:val="56"/>
        </w:rPr>
        <w:lastRenderedPageBreak/>
        <w:t>Suposições de Necessidades e Hipóteses de Solução</w:t>
      </w:r>
    </w:p>
    <w:p w14:paraId="0E53D990" w14:textId="77777777" w:rsidR="00455C65" w:rsidRPr="00860AF7" w:rsidRDefault="00455C65" w:rsidP="00860AF7">
      <w:pPr>
        <w:spacing w:after="160"/>
        <w:ind w:firstLine="708"/>
        <w:jc w:val="both"/>
        <w:rPr>
          <w:szCs w:val="24"/>
        </w:rPr>
      </w:pPr>
      <w:r w:rsidRPr="00860AF7">
        <w:rPr>
          <w:szCs w:val="24"/>
        </w:rPr>
        <w:t>A Matriz CSD (Certezas, Suposições e Dúvidas) foi utilizada para estruturar o alinhamento epistemológico do time antes das decisões de produto, evitando que hipóteses não validadas fossem tratadas como requisitos fixos.</w:t>
      </w:r>
    </w:p>
    <w:p w14:paraId="41CE2B53" w14:textId="77777777" w:rsidR="00455C65" w:rsidRPr="00860AF7" w:rsidRDefault="00455C65" w:rsidP="00455C65">
      <w:pPr>
        <w:shd w:val="clear" w:color="auto" w:fill="45B0E1" w:themeFill="accent1" w:themeFillTint="99"/>
        <w:spacing w:after="160" w:line="278" w:lineRule="auto"/>
        <w:ind w:firstLine="708"/>
        <w:jc w:val="center"/>
        <w:rPr>
          <w:color w:val="FFFFFF" w:themeColor="background1"/>
          <w:szCs w:val="24"/>
        </w:rPr>
      </w:pPr>
      <w:r w:rsidRPr="00860AF7">
        <w:rPr>
          <w:b/>
          <w:bCs/>
          <w:color w:val="FFFFFF" w:themeColor="background1"/>
          <w:szCs w:val="24"/>
        </w:rPr>
        <w:t>Certezas levantadas:</w:t>
      </w:r>
    </w:p>
    <w:p w14:paraId="1D60E9F8" w14:textId="77777777" w:rsidR="00455C65" w:rsidRPr="00860AF7" w:rsidRDefault="00455C65" w:rsidP="00860AF7">
      <w:pPr>
        <w:pStyle w:val="ListParagraph"/>
        <w:numPr>
          <w:ilvl w:val="0"/>
          <w:numId w:val="4"/>
        </w:numPr>
        <w:spacing w:after="160"/>
        <w:rPr>
          <w:szCs w:val="24"/>
        </w:rPr>
      </w:pPr>
      <w:r w:rsidRPr="00860AF7">
        <w:rPr>
          <w:szCs w:val="24"/>
        </w:rPr>
        <w:t>Existe fragmentação real das informações educacionais nos canais digitais públicos.</w:t>
      </w:r>
    </w:p>
    <w:p w14:paraId="29FC8844" w14:textId="77777777" w:rsidR="00455C65" w:rsidRPr="00860AF7" w:rsidRDefault="00455C65" w:rsidP="00860AF7">
      <w:pPr>
        <w:pStyle w:val="ListParagraph"/>
        <w:numPr>
          <w:ilvl w:val="0"/>
          <w:numId w:val="4"/>
        </w:numPr>
        <w:spacing w:after="160"/>
        <w:rPr>
          <w:szCs w:val="24"/>
        </w:rPr>
      </w:pPr>
      <w:r w:rsidRPr="00860AF7">
        <w:rPr>
          <w:szCs w:val="24"/>
        </w:rPr>
        <w:t>O acesso desigual a essas informações reproduz desigualdades de oportunidade.</w:t>
      </w:r>
    </w:p>
    <w:p w14:paraId="580462E2" w14:textId="77777777" w:rsidR="00455C65" w:rsidRPr="00860AF7" w:rsidRDefault="00455C65" w:rsidP="00860AF7">
      <w:pPr>
        <w:pStyle w:val="ListParagraph"/>
        <w:numPr>
          <w:ilvl w:val="0"/>
          <w:numId w:val="4"/>
        </w:numPr>
        <w:spacing w:after="160"/>
        <w:rPr>
          <w:szCs w:val="24"/>
        </w:rPr>
      </w:pPr>
      <w:r w:rsidRPr="00860AF7">
        <w:rPr>
          <w:szCs w:val="24"/>
        </w:rPr>
        <w:t>Moderação humana é necessária para garantir a integridade do catálogo.</w:t>
      </w:r>
    </w:p>
    <w:p w14:paraId="3B524B33" w14:textId="77777777" w:rsidR="00455C65" w:rsidRPr="00860AF7" w:rsidRDefault="00455C65" w:rsidP="00455C65">
      <w:pPr>
        <w:shd w:val="clear" w:color="auto" w:fill="45B0E1" w:themeFill="accent1" w:themeFillTint="99"/>
        <w:spacing w:after="160" w:line="278" w:lineRule="auto"/>
        <w:ind w:firstLine="708"/>
        <w:jc w:val="center"/>
        <w:rPr>
          <w:color w:val="FFFFFF" w:themeColor="background1"/>
          <w:szCs w:val="24"/>
        </w:rPr>
      </w:pPr>
      <w:r w:rsidRPr="00860AF7">
        <w:rPr>
          <w:b/>
          <w:bCs/>
          <w:color w:val="FFFFFF" w:themeColor="background1"/>
          <w:szCs w:val="24"/>
        </w:rPr>
        <w:t>Suposições validadas com potenciais interessados:</w:t>
      </w:r>
    </w:p>
    <w:p w14:paraId="5F1BA7DC" w14:textId="77777777" w:rsidR="00455C65" w:rsidRPr="00860AF7" w:rsidRDefault="00455C65" w:rsidP="00860AF7">
      <w:pPr>
        <w:numPr>
          <w:ilvl w:val="1"/>
          <w:numId w:val="5"/>
        </w:numPr>
        <w:spacing w:after="160"/>
        <w:jc w:val="both"/>
        <w:rPr>
          <w:szCs w:val="24"/>
        </w:rPr>
      </w:pPr>
      <w:r w:rsidRPr="00860AF7">
        <w:rPr>
          <w:b/>
          <w:bCs/>
          <w:szCs w:val="24"/>
        </w:rPr>
        <w:t>Suposição 1:</w:t>
      </w:r>
      <w:r w:rsidRPr="00860AF7">
        <w:rPr>
          <w:szCs w:val="24"/>
        </w:rPr>
        <w:t xml:space="preserve"> O usuário prefere uma interface com filtros por etapa de ensino a um mecanismo de busca por texto livre. </w:t>
      </w:r>
      <w:r w:rsidRPr="00860AF7">
        <w:rPr>
          <w:i/>
          <w:iCs/>
          <w:szCs w:val="24"/>
        </w:rPr>
        <w:t>Validação:</w:t>
      </w:r>
      <w:r w:rsidRPr="00860AF7">
        <w:rPr>
          <w:szCs w:val="24"/>
        </w:rPr>
        <w:t xml:space="preserve"> testes informais com estudantes do campus confirmaram que a navegação por categoria é mais intuitiva para usuários com menor familiaridade digital.</w:t>
      </w:r>
    </w:p>
    <w:p w14:paraId="430395F0" w14:textId="77777777" w:rsidR="00455C65" w:rsidRPr="00860AF7" w:rsidRDefault="00455C65" w:rsidP="00860AF7">
      <w:pPr>
        <w:numPr>
          <w:ilvl w:val="1"/>
          <w:numId w:val="5"/>
        </w:numPr>
        <w:spacing w:after="160"/>
        <w:jc w:val="both"/>
        <w:rPr>
          <w:szCs w:val="24"/>
        </w:rPr>
      </w:pPr>
      <w:r w:rsidRPr="00860AF7">
        <w:rPr>
          <w:b/>
          <w:bCs/>
          <w:szCs w:val="24"/>
        </w:rPr>
        <w:t>Suposição 2:</w:t>
      </w:r>
      <w:r w:rsidRPr="00860AF7">
        <w:rPr>
          <w:szCs w:val="24"/>
        </w:rPr>
        <w:t xml:space="preserve"> A gratuidade da plataforma é um fator decisivo para adoção. </w:t>
      </w:r>
      <w:r w:rsidRPr="00860AF7">
        <w:rPr>
          <w:i/>
          <w:iCs/>
          <w:szCs w:val="24"/>
        </w:rPr>
        <w:t>Validação:</w:t>
      </w:r>
      <w:r w:rsidRPr="00860AF7">
        <w:rPr>
          <w:szCs w:val="24"/>
        </w:rPr>
        <w:t xml:space="preserve"> em entrevistas com responsáveis por alunos do ensino fundamental, a ausência de cobrança foi citada espontaneamente como critério de confiança.</w:t>
      </w:r>
    </w:p>
    <w:p w14:paraId="7B9BEB0E" w14:textId="77777777" w:rsidR="00455C65" w:rsidRPr="00860AF7" w:rsidRDefault="00455C65" w:rsidP="00860AF7">
      <w:pPr>
        <w:numPr>
          <w:ilvl w:val="1"/>
          <w:numId w:val="5"/>
        </w:numPr>
        <w:spacing w:after="160"/>
        <w:jc w:val="both"/>
        <w:rPr>
          <w:szCs w:val="24"/>
        </w:rPr>
      </w:pPr>
      <w:r w:rsidRPr="00860AF7">
        <w:rPr>
          <w:b/>
          <w:bCs/>
          <w:szCs w:val="24"/>
        </w:rPr>
        <w:t>Suposição 3:</w:t>
      </w:r>
      <w:r w:rsidRPr="00860AF7">
        <w:rPr>
          <w:szCs w:val="24"/>
        </w:rPr>
        <w:t xml:space="preserve"> A visibilidade do status de moderação (aprovado/pendente/reprovado) reduz a incerteza do usuário administrador. </w:t>
      </w:r>
      <w:r w:rsidRPr="00860AF7">
        <w:rPr>
          <w:i/>
          <w:iCs/>
          <w:szCs w:val="24"/>
        </w:rPr>
        <w:t>Validação:</w:t>
      </w:r>
      <w:r w:rsidRPr="00860AF7">
        <w:rPr>
          <w:szCs w:val="24"/>
        </w:rPr>
        <w:t xml:space="preserve"> feedback do professor orientador durante sprints de demonstração confirmou que a ausência desse indicador visual seria uma falha crítica de usabilidade.</w:t>
      </w:r>
    </w:p>
    <w:p w14:paraId="2795743E" w14:textId="77777777" w:rsidR="00455C65" w:rsidRPr="00860AF7" w:rsidRDefault="00455C65" w:rsidP="00455C65">
      <w:pPr>
        <w:shd w:val="clear" w:color="auto" w:fill="45B0E1" w:themeFill="accent1" w:themeFillTint="99"/>
        <w:spacing w:after="160" w:line="278" w:lineRule="auto"/>
        <w:ind w:firstLine="708"/>
        <w:jc w:val="center"/>
        <w:rPr>
          <w:color w:val="FFFFFF" w:themeColor="background1"/>
          <w:szCs w:val="24"/>
        </w:rPr>
      </w:pPr>
      <w:r w:rsidRPr="00860AF7">
        <w:rPr>
          <w:b/>
          <w:bCs/>
          <w:color w:val="FFFFFF" w:themeColor="background1"/>
          <w:szCs w:val="24"/>
        </w:rPr>
        <w:t>Hipóteses de solução resultantes:</w:t>
      </w:r>
    </w:p>
    <w:p w14:paraId="2B99479D" w14:textId="77777777" w:rsidR="00455C65" w:rsidRPr="00860AF7" w:rsidRDefault="00455C65" w:rsidP="00860AF7">
      <w:pPr>
        <w:pStyle w:val="ListParagraph"/>
        <w:numPr>
          <w:ilvl w:val="0"/>
          <w:numId w:val="6"/>
        </w:numPr>
        <w:spacing w:after="160"/>
        <w:jc w:val="both"/>
        <w:rPr>
          <w:szCs w:val="24"/>
        </w:rPr>
      </w:pPr>
      <w:r w:rsidRPr="00860AF7">
        <w:rPr>
          <w:b/>
          <w:bCs/>
          <w:szCs w:val="24"/>
        </w:rPr>
        <w:t>H1:</w:t>
      </w:r>
      <w:r w:rsidRPr="00860AF7">
        <w:rPr>
          <w:szCs w:val="24"/>
        </w:rPr>
        <w:t xml:space="preserve"> Um catálogo estruturado por etapa educacional, com filtros por modalidade e localização, reduz o tempo médio de descoberta de oportunidades em pelo menos 70% em relação à busca manual em portais fragmentados.</w:t>
      </w:r>
    </w:p>
    <w:p w14:paraId="325D2AC0" w14:textId="77777777" w:rsidR="00455C65" w:rsidRPr="00860AF7" w:rsidRDefault="00455C65" w:rsidP="00860AF7">
      <w:pPr>
        <w:pStyle w:val="ListParagraph"/>
        <w:numPr>
          <w:ilvl w:val="0"/>
          <w:numId w:val="6"/>
        </w:numPr>
        <w:spacing w:after="160"/>
        <w:jc w:val="both"/>
        <w:rPr>
          <w:szCs w:val="24"/>
        </w:rPr>
      </w:pPr>
      <w:r w:rsidRPr="00860AF7">
        <w:rPr>
          <w:b/>
          <w:bCs/>
          <w:szCs w:val="24"/>
        </w:rPr>
        <w:lastRenderedPageBreak/>
        <w:t>H2:</w:t>
      </w:r>
      <w:r w:rsidRPr="00860AF7">
        <w:rPr>
          <w:szCs w:val="24"/>
        </w:rPr>
        <w:t xml:space="preserve"> Um sistema de auditoria de logs rastreável por IP e por usuário aumenta a percepção de confiabilidade da plataforma por parte dos moderadores e dos órgãos fiscalizadores.</w:t>
      </w:r>
    </w:p>
    <w:p w14:paraId="1096AFC3" w14:textId="1F927EB2" w:rsidR="00455C65" w:rsidRPr="00860AF7" w:rsidRDefault="00455C65">
      <w:pPr>
        <w:rPr>
          <w:szCs w:val="24"/>
        </w:rPr>
      </w:pPr>
      <w:r w:rsidRPr="00860AF7">
        <w:rPr>
          <w:szCs w:val="24"/>
        </w:rPr>
        <w:br w:type="page"/>
      </w:r>
    </w:p>
    <w:p w14:paraId="32493D05" w14:textId="77777777" w:rsidR="00455C65" w:rsidRPr="00860AF7" w:rsidRDefault="00455C65" w:rsidP="00455C65">
      <w:pPr>
        <w:shd w:val="clear" w:color="auto" w:fill="4C94D8" w:themeFill="text2" w:themeFillTint="80"/>
        <w:spacing w:after="160"/>
        <w:ind w:firstLine="708"/>
        <w:jc w:val="center"/>
        <w:rPr>
          <w:b/>
          <w:bCs/>
          <w:color w:val="FFFFFF" w:themeColor="background1"/>
          <w:sz w:val="32"/>
          <w:szCs w:val="32"/>
        </w:rPr>
      </w:pPr>
      <w:r w:rsidRPr="00860AF7">
        <w:rPr>
          <w:b/>
          <w:bCs/>
          <w:color w:val="FFFFFF" w:themeColor="background1"/>
          <w:sz w:val="32"/>
          <w:szCs w:val="32"/>
        </w:rPr>
        <w:lastRenderedPageBreak/>
        <w:t>Comentários do Time</w:t>
      </w:r>
    </w:p>
    <w:p w14:paraId="415F0C5D" w14:textId="77777777" w:rsidR="00455C65" w:rsidRPr="00860AF7" w:rsidRDefault="00455C65" w:rsidP="00455C65">
      <w:pPr>
        <w:spacing w:after="160" w:line="278" w:lineRule="auto"/>
        <w:ind w:firstLine="708"/>
        <w:jc w:val="both"/>
        <w:rPr>
          <w:b/>
          <w:bCs/>
          <w:szCs w:val="24"/>
        </w:rPr>
      </w:pPr>
      <w:r w:rsidRPr="00860AF7">
        <w:rPr>
          <w:b/>
          <w:bCs/>
          <w:szCs w:val="24"/>
        </w:rPr>
        <w:t>1. Qual o objetivo de usar o método?</w:t>
      </w:r>
    </w:p>
    <w:p w14:paraId="1041D604" w14:textId="457B6834" w:rsidR="00455C65" w:rsidRPr="00860AF7" w:rsidRDefault="00455C65" w:rsidP="00860AF7">
      <w:pPr>
        <w:spacing w:after="160"/>
        <w:ind w:firstLine="708"/>
        <w:jc w:val="both"/>
        <w:rPr>
          <w:szCs w:val="24"/>
        </w:rPr>
      </w:pPr>
      <w:r w:rsidRPr="00860AF7">
        <w:rPr>
          <w:szCs w:val="24"/>
        </w:rPr>
        <w:t>Separar o que o time sabe com evidência do que o time acredita sem evidência, forçando a validação das hipóteses antes de transformá-las em decisões de arquitetura ou de interface.</w:t>
      </w:r>
    </w:p>
    <w:p w14:paraId="6F5E3C41" w14:textId="77777777" w:rsidR="00455C65" w:rsidRPr="00860AF7" w:rsidRDefault="00455C65" w:rsidP="00455C65">
      <w:pPr>
        <w:spacing w:after="160" w:line="278" w:lineRule="auto"/>
        <w:ind w:firstLine="708"/>
        <w:jc w:val="both"/>
        <w:rPr>
          <w:b/>
          <w:bCs/>
          <w:szCs w:val="24"/>
        </w:rPr>
      </w:pPr>
      <w:r w:rsidRPr="00860AF7">
        <w:rPr>
          <w:b/>
          <w:bCs/>
          <w:szCs w:val="24"/>
        </w:rPr>
        <w:t>2. Qual a estratégia adotada pelo time para isso?</w:t>
      </w:r>
    </w:p>
    <w:p w14:paraId="252807E9" w14:textId="67CF54A8" w:rsidR="00455C65" w:rsidRPr="00860AF7" w:rsidRDefault="00455C65" w:rsidP="00860AF7">
      <w:pPr>
        <w:spacing w:after="160"/>
        <w:ind w:firstLine="708"/>
        <w:jc w:val="both"/>
        <w:rPr>
          <w:szCs w:val="24"/>
        </w:rPr>
      </w:pPr>
      <w:r w:rsidRPr="00860AF7">
        <w:rPr>
          <w:szCs w:val="24"/>
        </w:rPr>
        <w:t>Foram realizadas sessões informais de validação com estudantes do próprio campus e com o professor orientador, utilizando os sprints de demonstração como oportunidades de coleta de feedback qualitativo sobre as suposições mapeadas.</w:t>
      </w:r>
    </w:p>
    <w:p w14:paraId="0338D019" w14:textId="77777777" w:rsidR="00455C65" w:rsidRPr="00860AF7" w:rsidRDefault="00455C65" w:rsidP="00455C65">
      <w:pPr>
        <w:spacing w:after="160" w:line="278" w:lineRule="auto"/>
        <w:ind w:firstLine="708"/>
        <w:jc w:val="both"/>
        <w:rPr>
          <w:b/>
          <w:bCs/>
          <w:szCs w:val="24"/>
        </w:rPr>
      </w:pPr>
      <w:r w:rsidRPr="00860AF7">
        <w:rPr>
          <w:b/>
          <w:bCs/>
          <w:szCs w:val="24"/>
        </w:rPr>
        <w:t>3. Qual o resultado alcançado?</w:t>
      </w:r>
    </w:p>
    <w:p w14:paraId="4E7F8425" w14:textId="17EFA3F9" w:rsidR="00455C65" w:rsidRPr="00860AF7" w:rsidRDefault="00455C65" w:rsidP="00860AF7">
      <w:pPr>
        <w:spacing w:after="160"/>
        <w:ind w:firstLine="708"/>
        <w:jc w:val="both"/>
        <w:rPr>
          <w:szCs w:val="24"/>
        </w:rPr>
      </w:pPr>
      <w:r w:rsidRPr="00860AF7">
        <w:rPr>
          <w:szCs w:val="24"/>
        </w:rPr>
        <w:t>Três suposições foram validadas com nível de confiança suficiente para se tornarem requisitos funcionais do produto. Nenhuma suposição crítica foi refutada — o que indica alinhamento entre a intuição do time e as necessidades reais dos usuários consultados.</w:t>
      </w:r>
    </w:p>
    <w:p w14:paraId="1D7D25A3" w14:textId="77777777" w:rsidR="00455C65" w:rsidRPr="00860AF7" w:rsidRDefault="00455C65" w:rsidP="00455C65">
      <w:pPr>
        <w:spacing w:after="160" w:line="278" w:lineRule="auto"/>
        <w:ind w:firstLine="708"/>
        <w:jc w:val="both"/>
        <w:rPr>
          <w:b/>
          <w:bCs/>
          <w:szCs w:val="24"/>
        </w:rPr>
      </w:pPr>
      <w:r w:rsidRPr="00860AF7">
        <w:rPr>
          <w:b/>
          <w:bCs/>
          <w:szCs w:val="24"/>
        </w:rPr>
        <w:t>4. Qual a análise do time pela visão de design?</w:t>
      </w:r>
    </w:p>
    <w:p w14:paraId="1D04AAE6" w14:textId="6519B102" w:rsidR="00455C65" w:rsidRPr="00860AF7" w:rsidRDefault="00455C65" w:rsidP="00860AF7">
      <w:pPr>
        <w:spacing w:after="160"/>
        <w:ind w:firstLine="708"/>
        <w:jc w:val="both"/>
        <w:rPr>
          <w:szCs w:val="24"/>
        </w:rPr>
      </w:pPr>
      <w:r w:rsidRPr="00860AF7">
        <w:rPr>
          <w:szCs w:val="24"/>
        </w:rPr>
        <w:t>A validação de suposições em um contexto universitário é limitada pelo acesso restrito a uma amostra representativa do público-alvo real. O time reconhece que as hipóteses validadas têm escopo local e que uma validação mais robusta exigiria pesquisa com usuários de diferentes regiões e níveis socioeconômicos — o que constitui a principal diretriz para a evolução do produto em fases posteriores.</w:t>
      </w:r>
    </w:p>
    <w:p w14:paraId="6D121F71" w14:textId="4A1719DB" w:rsidR="00455C65" w:rsidRPr="00860AF7" w:rsidRDefault="00455C65">
      <w:pPr>
        <w:rPr>
          <w:sz w:val="26"/>
          <w:szCs w:val="26"/>
        </w:rPr>
      </w:pPr>
      <w:r w:rsidRPr="00860AF7">
        <w:rPr>
          <w:sz w:val="26"/>
          <w:szCs w:val="26"/>
        </w:rPr>
        <w:br w:type="page"/>
      </w:r>
    </w:p>
    <w:p w14:paraId="7347D41A" w14:textId="01EFDA85" w:rsidR="00455C65" w:rsidRPr="00860AF7" w:rsidRDefault="00455C65" w:rsidP="00455C65">
      <w:pPr>
        <w:shd w:val="clear" w:color="auto" w:fill="4C94D8" w:themeFill="text2" w:themeFillTint="80"/>
        <w:jc w:val="center"/>
        <w:rPr>
          <w:b/>
          <w:bCs/>
          <w:color w:val="FFFFFF" w:themeColor="background1"/>
          <w:sz w:val="56"/>
          <w:szCs w:val="56"/>
        </w:rPr>
      </w:pPr>
      <w:r w:rsidRPr="00860AF7">
        <w:rPr>
          <w:b/>
          <w:bCs/>
          <w:color w:val="FFFFFF" w:themeColor="background1"/>
          <w:sz w:val="56"/>
          <w:szCs w:val="56"/>
        </w:rPr>
        <w:lastRenderedPageBreak/>
        <w:t>Benchmark</w:t>
      </w:r>
    </w:p>
    <w:p w14:paraId="544DC52E" w14:textId="77777777" w:rsidR="00C642E1" w:rsidRPr="00860AF7" w:rsidRDefault="00C642E1" w:rsidP="00C642E1">
      <w:pPr>
        <w:shd w:val="clear" w:color="auto" w:fill="FFFFFF" w:themeFill="background1"/>
        <w:jc w:val="both"/>
        <w:rPr>
          <w:color w:val="000000" w:themeColor="text1"/>
          <w:szCs w:val="24"/>
        </w:rPr>
      </w:pPr>
    </w:p>
    <w:p w14:paraId="24342E9D" w14:textId="614FFA9A" w:rsidR="00C642E1" w:rsidRPr="00860AF7" w:rsidRDefault="00C642E1" w:rsidP="00C642E1">
      <w:pPr>
        <w:shd w:val="clear" w:color="auto" w:fill="FFFFFF" w:themeFill="background1"/>
        <w:ind w:firstLine="708"/>
        <w:jc w:val="both"/>
        <w:rPr>
          <w:color w:val="000000" w:themeColor="text1"/>
          <w:szCs w:val="24"/>
        </w:rPr>
      </w:pPr>
      <w:r w:rsidRPr="00860AF7">
        <w:rPr>
          <w:color w:val="000000" w:themeColor="text1"/>
          <w:szCs w:val="24"/>
        </w:rPr>
        <w:t xml:space="preserve">A pesquisa de benchmark foi conduzida para mapear aplicações concorrentes ou funcionalmente semelhantes ao </w:t>
      </w:r>
      <w:proofErr w:type="spellStart"/>
      <w:r w:rsidRPr="00860AF7">
        <w:rPr>
          <w:color w:val="000000" w:themeColor="text1"/>
          <w:szCs w:val="24"/>
        </w:rPr>
        <w:t>E-Duca</w:t>
      </w:r>
      <w:proofErr w:type="spellEnd"/>
      <w:r w:rsidRPr="00860AF7">
        <w:rPr>
          <w:color w:val="000000" w:themeColor="text1"/>
          <w:szCs w:val="24"/>
        </w:rPr>
        <w:t>, com o objetivo de identificar repertório conceitual, evitar reinvenção de soluções já estabelecidas e localizar lacunas de mercado que o projeto possa ocupar de forma diferenciada.</w:t>
      </w:r>
    </w:p>
    <w:p w14:paraId="12910A97" w14:textId="77777777" w:rsidR="00C642E1" w:rsidRPr="00860AF7" w:rsidRDefault="00C642E1" w:rsidP="00C642E1">
      <w:pPr>
        <w:shd w:val="clear" w:color="auto" w:fill="FFFFFF" w:themeFill="background1"/>
        <w:jc w:val="both"/>
        <w:rPr>
          <w:color w:val="000000" w:themeColor="text1"/>
          <w:szCs w:val="24"/>
        </w:rPr>
      </w:pPr>
    </w:p>
    <w:p w14:paraId="00ECFE74" w14:textId="0D39594D" w:rsidR="00C642E1" w:rsidRPr="00860AF7" w:rsidRDefault="00C642E1" w:rsidP="00C642E1">
      <w:pPr>
        <w:shd w:val="clear" w:color="auto" w:fill="FFFFFF" w:themeFill="background1"/>
        <w:jc w:val="center"/>
        <w:rPr>
          <w:color w:val="000000" w:themeColor="text1"/>
          <w:szCs w:val="24"/>
        </w:rPr>
      </w:pPr>
      <w:r w:rsidRPr="00860AF7">
        <w:rPr>
          <w:b/>
          <w:bCs/>
          <w:color w:val="FFFFFF" w:themeColor="background1"/>
          <w:szCs w:val="24"/>
          <w:shd w:val="clear" w:color="auto" w:fill="45B0E1" w:themeFill="accent1" w:themeFillTint="99"/>
        </w:rPr>
        <w:t>Aplicação 1: Bolsa de Estudos (www.maisbolsas.com.br)</w:t>
      </w:r>
      <w:r w:rsidRPr="00860AF7">
        <w:rPr>
          <w:color w:val="000000" w:themeColor="text1"/>
          <w:szCs w:val="24"/>
        </w:rPr>
        <w:br/>
        <w:t>Plataforma brasileira de agregação de oportunidades de bolsas de estudo em instituições privadas.</w:t>
      </w:r>
    </w:p>
    <w:p w14:paraId="1EEA4B36" w14:textId="77777777" w:rsidR="00C642E1" w:rsidRPr="00860AF7" w:rsidRDefault="00C642E1" w:rsidP="00860AF7">
      <w:pPr>
        <w:pStyle w:val="ListParagraph"/>
        <w:numPr>
          <w:ilvl w:val="0"/>
          <w:numId w:val="7"/>
        </w:numPr>
        <w:shd w:val="clear" w:color="auto" w:fill="FFFFFF" w:themeFill="background1"/>
        <w:jc w:val="both"/>
        <w:rPr>
          <w:color w:val="000000" w:themeColor="text1"/>
          <w:szCs w:val="24"/>
        </w:rPr>
      </w:pPr>
      <w:r w:rsidRPr="00860AF7">
        <w:rPr>
          <w:b/>
          <w:bCs/>
          <w:color w:val="000000" w:themeColor="text1"/>
          <w:szCs w:val="24"/>
        </w:rPr>
        <w:t>Forças:</w:t>
      </w:r>
      <w:r w:rsidRPr="00860AF7">
        <w:rPr>
          <w:color w:val="000000" w:themeColor="text1"/>
          <w:szCs w:val="24"/>
        </w:rPr>
        <w:t xml:space="preserve"> interface intuitiva de busca por curso e localização; cobertura ampla de instituições privadas; sistema de alertas por e-mail.</w:t>
      </w:r>
    </w:p>
    <w:p w14:paraId="1D540A65" w14:textId="77777777" w:rsidR="00C642E1" w:rsidRPr="00860AF7" w:rsidRDefault="00C642E1" w:rsidP="00860AF7">
      <w:pPr>
        <w:pStyle w:val="ListParagraph"/>
        <w:numPr>
          <w:ilvl w:val="0"/>
          <w:numId w:val="7"/>
        </w:numPr>
        <w:shd w:val="clear" w:color="auto" w:fill="FFFFFF" w:themeFill="background1"/>
        <w:jc w:val="both"/>
        <w:rPr>
          <w:color w:val="000000" w:themeColor="text1"/>
          <w:szCs w:val="24"/>
        </w:rPr>
      </w:pPr>
      <w:r w:rsidRPr="00860AF7">
        <w:rPr>
          <w:b/>
          <w:bCs/>
          <w:color w:val="000000" w:themeColor="text1"/>
          <w:szCs w:val="24"/>
        </w:rPr>
        <w:t>Fraquezas:</w:t>
      </w:r>
      <w:r w:rsidRPr="00860AF7">
        <w:rPr>
          <w:color w:val="000000" w:themeColor="text1"/>
          <w:szCs w:val="24"/>
        </w:rPr>
        <w:t xml:space="preserve"> foco exclusivo em ensino superior privado, excluindo programas governamentais, institutos federais e educação básica; ausência de mecanismo de fiscalização editorial; monetizado por anúncios, o que cria viés de visibilidade.</w:t>
      </w:r>
    </w:p>
    <w:p w14:paraId="2A126A55" w14:textId="77777777" w:rsidR="00C642E1" w:rsidRPr="00860AF7" w:rsidRDefault="00C642E1" w:rsidP="00C642E1">
      <w:pPr>
        <w:shd w:val="clear" w:color="auto" w:fill="FFFFFF" w:themeFill="background1"/>
        <w:jc w:val="both"/>
        <w:rPr>
          <w:color w:val="000000" w:themeColor="text1"/>
          <w:szCs w:val="24"/>
        </w:rPr>
      </w:pPr>
    </w:p>
    <w:p w14:paraId="748C323D" w14:textId="77777777" w:rsidR="00C642E1" w:rsidRPr="00860AF7" w:rsidRDefault="00C642E1" w:rsidP="00C642E1">
      <w:pPr>
        <w:shd w:val="clear" w:color="auto" w:fill="45B0E1" w:themeFill="accent1" w:themeFillTint="99"/>
        <w:jc w:val="center"/>
        <w:rPr>
          <w:b/>
          <w:bCs/>
          <w:color w:val="FFFFFF" w:themeColor="background1"/>
          <w:szCs w:val="24"/>
        </w:rPr>
      </w:pPr>
      <w:r w:rsidRPr="00860AF7">
        <w:rPr>
          <w:b/>
          <w:bCs/>
          <w:color w:val="FFFFFF" w:themeColor="background1"/>
          <w:szCs w:val="24"/>
        </w:rPr>
        <w:t xml:space="preserve">Aplicação 2: Portal MEC (mec.gov.br) e </w:t>
      </w:r>
      <w:proofErr w:type="spellStart"/>
      <w:r w:rsidRPr="00860AF7">
        <w:rPr>
          <w:b/>
          <w:bCs/>
          <w:color w:val="FFFFFF" w:themeColor="background1"/>
          <w:szCs w:val="24"/>
        </w:rPr>
        <w:t>e-MEC</w:t>
      </w:r>
      <w:proofErr w:type="spellEnd"/>
    </w:p>
    <w:p w14:paraId="3C1F9760" w14:textId="41704FB6" w:rsidR="00C642E1" w:rsidRPr="00860AF7" w:rsidRDefault="00C642E1" w:rsidP="00C642E1">
      <w:pPr>
        <w:shd w:val="clear" w:color="auto" w:fill="FFFFFF" w:themeFill="background1"/>
        <w:ind w:firstLine="708"/>
        <w:jc w:val="both"/>
        <w:rPr>
          <w:color w:val="000000" w:themeColor="text1"/>
          <w:szCs w:val="24"/>
        </w:rPr>
      </w:pPr>
      <w:r w:rsidRPr="00860AF7">
        <w:rPr>
          <w:color w:val="000000" w:themeColor="text1"/>
          <w:szCs w:val="24"/>
        </w:rPr>
        <w:t>Portais oficiais do Ministério da Educação para consulta de instituições credenciadas e cursos reconhecidos.</w:t>
      </w:r>
    </w:p>
    <w:p w14:paraId="22FF156E" w14:textId="77777777" w:rsidR="00C642E1" w:rsidRPr="00860AF7" w:rsidRDefault="00C642E1" w:rsidP="00860AF7">
      <w:pPr>
        <w:pStyle w:val="ListParagraph"/>
        <w:numPr>
          <w:ilvl w:val="0"/>
          <w:numId w:val="8"/>
        </w:numPr>
        <w:shd w:val="clear" w:color="auto" w:fill="FFFFFF" w:themeFill="background1"/>
        <w:jc w:val="both"/>
        <w:rPr>
          <w:color w:val="000000" w:themeColor="text1"/>
          <w:szCs w:val="24"/>
        </w:rPr>
      </w:pPr>
      <w:r w:rsidRPr="00860AF7">
        <w:rPr>
          <w:b/>
          <w:bCs/>
          <w:color w:val="000000" w:themeColor="text1"/>
          <w:szCs w:val="24"/>
        </w:rPr>
        <w:t>Forças:</w:t>
      </w:r>
      <w:r w:rsidRPr="00860AF7">
        <w:rPr>
          <w:color w:val="000000" w:themeColor="text1"/>
          <w:szCs w:val="24"/>
        </w:rPr>
        <w:t xml:space="preserve"> fonte primária de dados com alta legitimidade institucional; cobertura nacional; gratuito.</w:t>
      </w:r>
    </w:p>
    <w:p w14:paraId="2EE5ED23" w14:textId="77777777" w:rsidR="00C642E1" w:rsidRPr="00860AF7" w:rsidRDefault="00C642E1" w:rsidP="00860AF7">
      <w:pPr>
        <w:pStyle w:val="ListParagraph"/>
        <w:numPr>
          <w:ilvl w:val="0"/>
          <w:numId w:val="8"/>
        </w:numPr>
        <w:shd w:val="clear" w:color="auto" w:fill="FFFFFF" w:themeFill="background1"/>
        <w:jc w:val="both"/>
        <w:rPr>
          <w:color w:val="000000" w:themeColor="text1"/>
          <w:szCs w:val="24"/>
        </w:rPr>
      </w:pPr>
      <w:r w:rsidRPr="00860AF7">
        <w:rPr>
          <w:b/>
          <w:bCs/>
          <w:color w:val="000000" w:themeColor="text1"/>
          <w:szCs w:val="24"/>
        </w:rPr>
        <w:t>Fraquezas:</w:t>
      </w:r>
      <w:r w:rsidRPr="00860AF7">
        <w:rPr>
          <w:color w:val="000000" w:themeColor="text1"/>
          <w:szCs w:val="24"/>
        </w:rPr>
        <w:t xml:space="preserve"> interface ultrapassada com baixíssima usabilidade; ausência de personalização por perfil de usuário; linguagem burocrática que cria barreiras para usuários de baixa escolaridade; não agrega oportunidades externas ao sistema federal (como programas estaduais e municipais).</w:t>
      </w:r>
    </w:p>
    <w:p w14:paraId="2A360ECC" w14:textId="77777777" w:rsidR="00C642E1" w:rsidRPr="00860AF7" w:rsidRDefault="00C642E1" w:rsidP="00C642E1">
      <w:pPr>
        <w:shd w:val="clear" w:color="auto" w:fill="FFFFFF" w:themeFill="background1"/>
        <w:jc w:val="both"/>
        <w:rPr>
          <w:color w:val="000000" w:themeColor="text1"/>
          <w:szCs w:val="24"/>
        </w:rPr>
      </w:pPr>
    </w:p>
    <w:p w14:paraId="69472877" w14:textId="77777777" w:rsidR="00C642E1" w:rsidRPr="00860AF7" w:rsidRDefault="00C642E1" w:rsidP="00C642E1">
      <w:pPr>
        <w:shd w:val="clear" w:color="auto" w:fill="45B0E1" w:themeFill="accent1" w:themeFillTint="99"/>
        <w:jc w:val="center"/>
        <w:rPr>
          <w:b/>
          <w:bCs/>
          <w:color w:val="FFFFFF" w:themeColor="background1"/>
          <w:szCs w:val="24"/>
        </w:rPr>
      </w:pPr>
      <w:r w:rsidRPr="00860AF7">
        <w:rPr>
          <w:b/>
          <w:bCs/>
          <w:color w:val="FFFFFF" w:themeColor="background1"/>
          <w:szCs w:val="24"/>
        </w:rPr>
        <w:t xml:space="preserve">Aplicação 3: </w:t>
      </w:r>
      <w:proofErr w:type="spellStart"/>
      <w:r w:rsidRPr="00860AF7">
        <w:rPr>
          <w:b/>
          <w:bCs/>
          <w:color w:val="FFFFFF" w:themeColor="background1"/>
          <w:szCs w:val="24"/>
        </w:rPr>
        <w:t>Coursera</w:t>
      </w:r>
      <w:proofErr w:type="spellEnd"/>
      <w:r w:rsidRPr="00860AF7">
        <w:rPr>
          <w:b/>
          <w:bCs/>
          <w:color w:val="FFFFFF" w:themeColor="background1"/>
          <w:szCs w:val="24"/>
        </w:rPr>
        <w:t xml:space="preserve"> / </w:t>
      </w:r>
      <w:proofErr w:type="spellStart"/>
      <w:r w:rsidRPr="00860AF7">
        <w:rPr>
          <w:b/>
          <w:bCs/>
          <w:color w:val="FFFFFF" w:themeColor="background1"/>
          <w:szCs w:val="24"/>
        </w:rPr>
        <w:t>Udemy</w:t>
      </w:r>
      <w:proofErr w:type="spellEnd"/>
      <w:r w:rsidRPr="00860AF7">
        <w:rPr>
          <w:b/>
          <w:bCs/>
          <w:color w:val="FFFFFF" w:themeColor="background1"/>
          <w:szCs w:val="24"/>
        </w:rPr>
        <w:t xml:space="preserve"> (plataformas de cursos online)</w:t>
      </w:r>
    </w:p>
    <w:p w14:paraId="45C718D4" w14:textId="69E858EF" w:rsidR="00C642E1" w:rsidRPr="00860AF7" w:rsidRDefault="00C642E1" w:rsidP="00C642E1">
      <w:pPr>
        <w:shd w:val="clear" w:color="auto" w:fill="FFFFFF" w:themeFill="background1"/>
        <w:ind w:firstLine="708"/>
        <w:jc w:val="both"/>
        <w:rPr>
          <w:color w:val="000000" w:themeColor="text1"/>
          <w:szCs w:val="24"/>
        </w:rPr>
      </w:pPr>
      <w:r w:rsidRPr="00860AF7">
        <w:rPr>
          <w:color w:val="000000" w:themeColor="text1"/>
          <w:szCs w:val="24"/>
        </w:rPr>
        <w:t>Plataformas internacionais de distribuição de cursos online, com ampla cobertura de conteúdo técnico.</w:t>
      </w:r>
    </w:p>
    <w:p w14:paraId="021050F0" w14:textId="77777777" w:rsidR="00C642E1" w:rsidRPr="00860AF7" w:rsidRDefault="00C642E1" w:rsidP="00860AF7">
      <w:pPr>
        <w:pStyle w:val="ListParagraph"/>
        <w:numPr>
          <w:ilvl w:val="0"/>
          <w:numId w:val="9"/>
        </w:numPr>
        <w:shd w:val="clear" w:color="auto" w:fill="FFFFFF" w:themeFill="background1"/>
        <w:jc w:val="both"/>
        <w:rPr>
          <w:color w:val="000000" w:themeColor="text1"/>
          <w:szCs w:val="24"/>
        </w:rPr>
      </w:pPr>
      <w:r w:rsidRPr="00860AF7">
        <w:rPr>
          <w:b/>
          <w:bCs/>
          <w:color w:val="000000" w:themeColor="text1"/>
          <w:szCs w:val="24"/>
        </w:rPr>
        <w:t>Forças:</w:t>
      </w:r>
      <w:r w:rsidRPr="00860AF7">
        <w:rPr>
          <w:color w:val="000000" w:themeColor="text1"/>
          <w:szCs w:val="24"/>
        </w:rPr>
        <w:t xml:space="preserve"> experiência de usuário altamente polida; sistema de recomendação personalizado; catálogo robusto e atualizado frequentemente.</w:t>
      </w:r>
    </w:p>
    <w:p w14:paraId="46FDCB72" w14:textId="77777777" w:rsidR="00C642E1" w:rsidRDefault="00C642E1" w:rsidP="00860AF7">
      <w:pPr>
        <w:pStyle w:val="ListParagraph"/>
        <w:numPr>
          <w:ilvl w:val="0"/>
          <w:numId w:val="9"/>
        </w:numPr>
        <w:shd w:val="clear" w:color="auto" w:fill="FFFFFF" w:themeFill="background1"/>
        <w:jc w:val="both"/>
        <w:rPr>
          <w:color w:val="000000" w:themeColor="text1"/>
          <w:szCs w:val="24"/>
        </w:rPr>
      </w:pPr>
      <w:r w:rsidRPr="00860AF7">
        <w:rPr>
          <w:b/>
          <w:bCs/>
          <w:color w:val="000000" w:themeColor="text1"/>
          <w:szCs w:val="24"/>
        </w:rPr>
        <w:lastRenderedPageBreak/>
        <w:t>Fraquezas:</w:t>
      </w:r>
      <w:r w:rsidRPr="00860AF7">
        <w:rPr>
          <w:color w:val="000000" w:themeColor="text1"/>
          <w:szCs w:val="24"/>
        </w:rPr>
        <w:t xml:space="preserve"> majoritariamente pagas ou </w:t>
      </w:r>
      <w:proofErr w:type="spellStart"/>
      <w:r w:rsidRPr="00860AF7">
        <w:rPr>
          <w:color w:val="000000" w:themeColor="text1"/>
          <w:szCs w:val="24"/>
        </w:rPr>
        <w:t>freemium</w:t>
      </w:r>
      <w:proofErr w:type="spellEnd"/>
      <w:r w:rsidRPr="00860AF7">
        <w:rPr>
          <w:color w:val="000000" w:themeColor="text1"/>
          <w:szCs w:val="24"/>
        </w:rPr>
        <w:t>; foco em cursos privados, sem cobertura de benefícios e programas governamentais brasileiros; ausência de perspectiva de fiscalização ou transparência pública.</w:t>
      </w:r>
    </w:p>
    <w:p w14:paraId="123856A2" w14:textId="77777777" w:rsidR="009B3C44" w:rsidRPr="00860AF7" w:rsidRDefault="009B3C44" w:rsidP="009B3C44">
      <w:pPr>
        <w:pStyle w:val="ListParagraph"/>
        <w:shd w:val="clear" w:color="auto" w:fill="FFFFFF" w:themeFill="background1"/>
        <w:jc w:val="both"/>
        <w:rPr>
          <w:color w:val="000000" w:themeColor="text1"/>
          <w:szCs w:val="24"/>
        </w:rPr>
      </w:pPr>
    </w:p>
    <w:p w14:paraId="0C726F96" w14:textId="41484D8E" w:rsidR="00C642E1" w:rsidRPr="00860AF7" w:rsidRDefault="00C642E1" w:rsidP="00C642E1">
      <w:pPr>
        <w:shd w:val="clear" w:color="auto" w:fill="FFFFFF" w:themeFill="background1"/>
        <w:jc w:val="both"/>
        <w:rPr>
          <w:color w:val="000000" w:themeColor="text1"/>
          <w:szCs w:val="24"/>
        </w:rPr>
      </w:pPr>
      <w:r w:rsidRPr="00860AF7">
        <w:rPr>
          <w:b/>
          <w:bCs/>
          <w:color w:val="000000" w:themeColor="text1"/>
          <w:szCs w:val="24"/>
        </w:rPr>
        <w:t>Lacuna identificada:</w:t>
      </w:r>
      <w:r w:rsidRPr="00860AF7">
        <w:rPr>
          <w:color w:val="000000" w:themeColor="text1"/>
          <w:szCs w:val="24"/>
        </w:rPr>
        <w:t xml:space="preserve"> Nenhuma das plataformas mapeadas combina, em um único produto, gratuidade, cobertura de programas governamentais, personalização por etapa de ensino e mecanismo de </w:t>
      </w:r>
      <w:r w:rsidRPr="00860AF7">
        <w:rPr>
          <w:szCs w:val="24"/>
        </w:rPr>
        <w:t>auditoria</w:t>
      </w:r>
      <w:r w:rsidRPr="00860AF7">
        <w:rPr>
          <w:color w:val="000000" w:themeColor="text1"/>
          <w:szCs w:val="24"/>
        </w:rPr>
        <w:t xml:space="preserve"> editorial. Esse é o espaço que o </w:t>
      </w:r>
      <w:proofErr w:type="spellStart"/>
      <w:r w:rsidRPr="00860AF7">
        <w:rPr>
          <w:color w:val="000000" w:themeColor="text1"/>
          <w:szCs w:val="24"/>
        </w:rPr>
        <w:t>E-Duca</w:t>
      </w:r>
      <w:proofErr w:type="spellEnd"/>
      <w:r w:rsidRPr="00860AF7">
        <w:rPr>
          <w:color w:val="000000" w:themeColor="text1"/>
          <w:szCs w:val="24"/>
        </w:rPr>
        <w:t xml:space="preserve"> ocupa.</w:t>
      </w:r>
    </w:p>
    <w:p w14:paraId="566D7C59" w14:textId="31057781" w:rsidR="00455C65" w:rsidRPr="00860AF7" w:rsidRDefault="00455C65" w:rsidP="00C642E1">
      <w:pPr>
        <w:rPr>
          <w:color w:val="000000" w:themeColor="text1"/>
          <w:szCs w:val="24"/>
        </w:rPr>
      </w:pPr>
    </w:p>
    <w:p w14:paraId="42B9FD31" w14:textId="77777777" w:rsidR="00C642E1" w:rsidRPr="00860AF7" w:rsidRDefault="00C642E1" w:rsidP="00C642E1">
      <w:pPr>
        <w:shd w:val="clear" w:color="auto" w:fill="4C94D8" w:themeFill="text2" w:themeFillTint="80"/>
        <w:spacing w:after="160"/>
        <w:ind w:firstLine="708"/>
        <w:jc w:val="center"/>
        <w:rPr>
          <w:b/>
          <w:bCs/>
          <w:color w:val="FFFFFF" w:themeColor="background1"/>
          <w:sz w:val="32"/>
          <w:szCs w:val="32"/>
        </w:rPr>
      </w:pPr>
      <w:r w:rsidRPr="00860AF7">
        <w:rPr>
          <w:b/>
          <w:bCs/>
          <w:color w:val="FFFFFF" w:themeColor="background1"/>
          <w:sz w:val="32"/>
          <w:szCs w:val="32"/>
        </w:rPr>
        <w:t>Comentários do Time</w:t>
      </w:r>
    </w:p>
    <w:p w14:paraId="07E98661" w14:textId="77777777" w:rsidR="00C642E1" w:rsidRPr="00860AF7" w:rsidRDefault="00C642E1" w:rsidP="00C642E1">
      <w:pPr>
        <w:jc w:val="both"/>
        <w:rPr>
          <w:b/>
          <w:bCs/>
          <w:color w:val="000000" w:themeColor="text1"/>
          <w:szCs w:val="24"/>
        </w:rPr>
      </w:pPr>
      <w:r w:rsidRPr="00860AF7">
        <w:rPr>
          <w:b/>
          <w:bCs/>
          <w:color w:val="000000" w:themeColor="text1"/>
          <w:szCs w:val="24"/>
        </w:rPr>
        <w:t>1. Qual o objetivo de usar o método?</w:t>
      </w:r>
    </w:p>
    <w:p w14:paraId="1886B1E2" w14:textId="4AE301A8" w:rsidR="00C642E1" w:rsidRPr="00860AF7" w:rsidRDefault="00C642E1" w:rsidP="00C642E1">
      <w:pPr>
        <w:ind w:firstLine="708"/>
        <w:jc w:val="both"/>
        <w:rPr>
          <w:color w:val="000000" w:themeColor="text1"/>
          <w:szCs w:val="24"/>
        </w:rPr>
      </w:pPr>
      <w:r w:rsidRPr="00860AF7">
        <w:rPr>
          <w:color w:val="000000" w:themeColor="text1"/>
          <w:szCs w:val="24"/>
        </w:rPr>
        <w:t xml:space="preserve">Posicionar o </w:t>
      </w:r>
      <w:proofErr w:type="spellStart"/>
      <w:r w:rsidRPr="00860AF7">
        <w:rPr>
          <w:color w:val="000000" w:themeColor="text1"/>
          <w:szCs w:val="24"/>
        </w:rPr>
        <w:t>E-Duca</w:t>
      </w:r>
      <w:proofErr w:type="spellEnd"/>
      <w:r w:rsidRPr="00860AF7">
        <w:rPr>
          <w:color w:val="000000" w:themeColor="text1"/>
          <w:szCs w:val="24"/>
        </w:rPr>
        <w:t xml:space="preserve"> no ecossistema competitivo existente, identificar boas práticas de UX a serem incorporadas e lacunas de mercado a serem exploradas como diferenciais do produto.</w:t>
      </w:r>
    </w:p>
    <w:p w14:paraId="4131444B" w14:textId="77777777" w:rsidR="00C642E1" w:rsidRPr="00860AF7" w:rsidRDefault="00C642E1" w:rsidP="00C642E1">
      <w:pPr>
        <w:ind w:firstLine="708"/>
        <w:jc w:val="both"/>
        <w:rPr>
          <w:color w:val="000000" w:themeColor="text1"/>
          <w:szCs w:val="24"/>
        </w:rPr>
      </w:pPr>
    </w:p>
    <w:p w14:paraId="524AC616" w14:textId="77777777" w:rsidR="00C642E1" w:rsidRPr="00860AF7" w:rsidRDefault="00C642E1" w:rsidP="00C642E1">
      <w:pPr>
        <w:jc w:val="both"/>
        <w:rPr>
          <w:b/>
          <w:bCs/>
          <w:color w:val="000000" w:themeColor="text1"/>
          <w:szCs w:val="24"/>
        </w:rPr>
      </w:pPr>
      <w:r w:rsidRPr="00860AF7">
        <w:rPr>
          <w:b/>
          <w:bCs/>
          <w:color w:val="000000" w:themeColor="text1"/>
          <w:szCs w:val="24"/>
        </w:rPr>
        <w:t>2. Qual a estratégia adotada pelo time para isso?</w:t>
      </w:r>
    </w:p>
    <w:p w14:paraId="0262E866" w14:textId="2E36DF51" w:rsidR="00C642E1" w:rsidRPr="00860AF7" w:rsidRDefault="00C642E1" w:rsidP="00C642E1">
      <w:pPr>
        <w:ind w:firstLine="708"/>
        <w:jc w:val="both"/>
        <w:rPr>
          <w:color w:val="000000" w:themeColor="text1"/>
          <w:szCs w:val="24"/>
        </w:rPr>
      </w:pPr>
      <w:r w:rsidRPr="00860AF7">
        <w:rPr>
          <w:color w:val="000000" w:themeColor="text1"/>
          <w:szCs w:val="24"/>
        </w:rPr>
        <w:t xml:space="preserve">A análise foi estruturada em três camadas: plataformas privadas de bolsas, portais governamentais e plataformas de e-learning — cobrindo os três quadrantes mais próximos do posicionamento do </w:t>
      </w:r>
      <w:proofErr w:type="spellStart"/>
      <w:r w:rsidRPr="00860AF7">
        <w:rPr>
          <w:color w:val="000000" w:themeColor="text1"/>
          <w:szCs w:val="24"/>
        </w:rPr>
        <w:t>E-Duca</w:t>
      </w:r>
      <w:proofErr w:type="spellEnd"/>
      <w:r w:rsidRPr="00860AF7">
        <w:rPr>
          <w:color w:val="000000" w:themeColor="text1"/>
          <w:szCs w:val="24"/>
        </w:rPr>
        <w:t xml:space="preserve"> e revelando que cada um deles resolve apenas uma parte do problema.</w:t>
      </w:r>
    </w:p>
    <w:p w14:paraId="527D0463" w14:textId="77777777" w:rsidR="00C642E1" w:rsidRPr="00860AF7" w:rsidRDefault="00C642E1" w:rsidP="00C642E1">
      <w:pPr>
        <w:ind w:firstLine="708"/>
        <w:jc w:val="both"/>
        <w:rPr>
          <w:color w:val="000000" w:themeColor="text1"/>
          <w:szCs w:val="24"/>
        </w:rPr>
      </w:pPr>
    </w:p>
    <w:p w14:paraId="1DB1F79A" w14:textId="77777777" w:rsidR="00C642E1" w:rsidRPr="00860AF7" w:rsidRDefault="00C642E1" w:rsidP="00C642E1">
      <w:pPr>
        <w:jc w:val="both"/>
        <w:rPr>
          <w:b/>
          <w:bCs/>
          <w:color w:val="000000" w:themeColor="text1"/>
          <w:szCs w:val="24"/>
        </w:rPr>
      </w:pPr>
      <w:r w:rsidRPr="00860AF7">
        <w:rPr>
          <w:b/>
          <w:bCs/>
          <w:color w:val="000000" w:themeColor="text1"/>
          <w:szCs w:val="24"/>
        </w:rPr>
        <w:t>3. Qual o resultado alcançado?</w:t>
      </w:r>
    </w:p>
    <w:p w14:paraId="277A347F" w14:textId="392E49CB" w:rsidR="00C642E1" w:rsidRPr="00860AF7" w:rsidRDefault="00C642E1" w:rsidP="00C642E1">
      <w:pPr>
        <w:ind w:firstLine="708"/>
        <w:jc w:val="both"/>
        <w:rPr>
          <w:color w:val="000000" w:themeColor="text1"/>
          <w:szCs w:val="24"/>
        </w:rPr>
      </w:pPr>
      <w:r w:rsidRPr="00860AF7">
        <w:rPr>
          <w:color w:val="000000" w:themeColor="text1"/>
          <w:szCs w:val="24"/>
        </w:rPr>
        <w:t xml:space="preserve">Confirmação de que o </w:t>
      </w:r>
      <w:proofErr w:type="spellStart"/>
      <w:r w:rsidRPr="00860AF7">
        <w:rPr>
          <w:color w:val="000000" w:themeColor="text1"/>
          <w:szCs w:val="24"/>
        </w:rPr>
        <w:t>E-Duca</w:t>
      </w:r>
      <w:proofErr w:type="spellEnd"/>
      <w:r w:rsidRPr="00860AF7">
        <w:rPr>
          <w:color w:val="000000" w:themeColor="text1"/>
          <w:szCs w:val="24"/>
        </w:rPr>
        <w:t xml:space="preserve"> ocupa uma posição genuinamente diferenciada no mercado: a única plataforma brasileira gratuita que combina centralização de oportunidades governamentais com personalização por perfil e mecanismo de fiscalização editorial. Esse posicionamento foi utilizado para refinar a proposta de valor da landing </w:t>
      </w:r>
      <w:proofErr w:type="spellStart"/>
      <w:r w:rsidRPr="00860AF7">
        <w:rPr>
          <w:color w:val="000000" w:themeColor="text1"/>
          <w:szCs w:val="24"/>
        </w:rPr>
        <w:t>page</w:t>
      </w:r>
      <w:proofErr w:type="spellEnd"/>
      <w:r w:rsidRPr="00860AF7">
        <w:rPr>
          <w:color w:val="000000" w:themeColor="text1"/>
          <w:szCs w:val="24"/>
        </w:rPr>
        <w:t>.</w:t>
      </w:r>
    </w:p>
    <w:p w14:paraId="6E920B72" w14:textId="77777777" w:rsidR="00C642E1" w:rsidRPr="00860AF7" w:rsidRDefault="00C642E1" w:rsidP="00C642E1">
      <w:pPr>
        <w:ind w:firstLine="708"/>
        <w:jc w:val="both"/>
        <w:rPr>
          <w:color w:val="000000" w:themeColor="text1"/>
          <w:szCs w:val="24"/>
        </w:rPr>
      </w:pPr>
    </w:p>
    <w:p w14:paraId="426FF4F0" w14:textId="77777777" w:rsidR="00C642E1" w:rsidRPr="00860AF7" w:rsidRDefault="00C642E1" w:rsidP="00C642E1">
      <w:pPr>
        <w:jc w:val="both"/>
        <w:rPr>
          <w:b/>
          <w:bCs/>
          <w:color w:val="000000" w:themeColor="text1"/>
          <w:szCs w:val="24"/>
        </w:rPr>
      </w:pPr>
      <w:r w:rsidRPr="00860AF7">
        <w:rPr>
          <w:b/>
          <w:bCs/>
          <w:color w:val="000000" w:themeColor="text1"/>
          <w:szCs w:val="24"/>
        </w:rPr>
        <w:t>4. Qual a análise do time pela visão de design?</w:t>
      </w:r>
    </w:p>
    <w:p w14:paraId="163CC2C2" w14:textId="5C1477B9" w:rsidR="00C642E1" w:rsidRPr="00860AF7" w:rsidRDefault="00C642E1" w:rsidP="00C642E1">
      <w:pPr>
        <w:ind w:firstLine="708"/>
        <w:jc w:val="both"/>
        <w:rPr>
          <w:color w:val="000000" w:themeColor="text1"/>
          <w:szCs w:val="24"/>
        </w:rPr>
      </w:pPr>
      <w:r w:rsidRPr="00860AF7">
        <w:rPr>
          <w:color w:val="000000" w:themeColor="text1"/>
          <w:szCs w:val="24"/>
        </w:rPr>
        <w:t xml:space="preserve">O benchmark revelou que a principal referência de UX para o </w:t>
      </w:r>
      <w:proofErr w:type="spellStart"/>
      <w:r w:rsidRPr="00860AF7">
        <w:rPr>
          <w:color w:val="000000" w:themeColor="text1"/>
          <w:szCs w:val="24"/>
        </w:rPr>
        <w:t>E-Duca</w:t>
      </w:r>
      <w:proofErr w:type="spellEnd"/>
      <w:r w:rsidRPr="00860AF7">
        <w:rPr>
          <w:color w:val="000000" w:themeColor="text1"/>
          <w:szCs w:val="24"/>
        </w:rPr>
        <w:t xml:space="preserve"> não deve ser o Portal MEC (que tem boa legitimidade, mas péssima usabilidade), mas sim as plataformas de marketplace de cursos, que investiram décadas em aprimorar a descoberta de conteúdo. A estratégia de design correto é importar os padrões de </w:t>
      </w:r>
      <w:r w:rsidRPr="00860AF7">
        <w:rPr>
          <w:color w:val="000000" w:themeColor="text1"/>
          <w:szCs w:val="24"/>
        </w:rPr>
        <w:lastRenderedPageBreak/>
        <w:t>usabilidade do setor privado e aplicá-los à missão do setor público — uma combinação rara e de alto valor.</w:t>
      </w:r>
    </w:p>
    <w:p w14:paraId="08009C09" w14:textId="77777777" w:rsidR="00C642E1" w:rsidRPr="00860AF7" w:rsidRDefault="00C642E1" w:rsidP="00C642E1">
      <w:pPr>
        <w:rPr>
          <w:color w:val="000000" w:themeColor="text1"/>
          <w:szCs w:val="24"/>
        </w:rPr>
      </w:pPr>
    </w:p>
    <w:p w14:paraId="316A7E6F" w14:textId="5D814409" w:rsidR="00C642E1" w:rsidRPr="00860AF7" w:rsidRDefault="00C642E1">
      <w:pPr>
        <w:rPr>
          <w:color w:val="000000" w:themeColor="text1"/>
          <w:szCs w:val="24"/>
        </w:rPr>
      </w:pPr>
      <w:r w:rsidRPr="00860AF7">
        <w:rPr>
          <w:color w:val="000000" w:themeColor="text1"/>
          <w:szCs w:val="24"/>
        </w:rPr>
        <w:br w:type="page"/>
      </w:r>
    </w:p>
    <w:p w14:paraId="431BF3B2" w14:textId="0E5FA38E" w:rsidR="00C642E1" w:rsidRPr="00860AF7" w:rsidRDefault="00C642E1" w:rsidP="00C642E1">
      <w:pPr>
        <w:shd w:val="clear" w:color="auto" w:fill="4C94D8" w:themeFill="text2" w:themeFillTint="80"/>
        <w:jc w:val="center"/>
        <w:rPr>
          <w:b/>
          <w:bCs/>
          <w:color w:val="FFFFFF" w:themeColor="background1"/>
          <w:sz w:val="56"/>
          <w:szCs w:val="56"/>
        </w:rPr>
      </w:pPr>
      <w:r w:rsidRPr="00860AF7">
        <w:rPr>
          <w:b/>
          <w:bCs/>
          <w:color w:val="FFFFFF" w:themeColor="background1"/>
          <w:sz w:val="56"/>
          <w:szCs w:val="56"/>
        </w:rPr>
        <w:lastRenderedPageBreak/>
        <w:t>Jornadas de Usuários</w:t>
      </w:r>
    </w:p>
    <w:p w14:paraId="3BF4F587" w14:textId="13D6AE01" w:rsidR="00C642E1" w:rsidRPr="00860AF7" w:rsidRDefault="00C642E1" w:rsidP="00C642E1">
      <w:pPr>
        <w:tabs>
          <w:tab w:val="left" w:pos="1980"/>
        </w:tabs>
        <w:jc w:val="both"/>
        <w:rPr>
          <w:szCs w:val="24"/>
        </w:rPr>
      </w:pPr>
    </w:p>
    <w:p w14:paraId="3A4CFB10" w14:textId="1BA7EE5F" w:rsidR="00C642E1" w:rsidRPr="00860AF7" w:rsidRDefault="00C642E1" w:rsidP="00C642E1">
      <w:pPr>
        <w:tabs>
          <w:tab w:val="left" w:pos="1980"/>
        </w:tabs>
        <w:jc w:val="both"/>
        <w:rPr>
          <w:szCs w:val="24"/>
        </w:rPr>
      </w:pPr>
      <w:r w:rsidRPr="00860AF7">
        <w:rPr>
          <w:szCs w:val="24"/>
        </w:rPr>
        <w:t>O mapeamento das jornadas de usuário foi realizado para identificar os pontos de contato, as emoções e as fricções em cada etapa do processo atual (</w:t>
      </w:r>
      <w:proofErr w:type="spellStart"/>
      <w:r w:rsidRPr="00860AF7">
        <w:rPr>
          <w:szCs w:val="24"/>
        </w:rPr>
        <w:t>As-Is</w:t>
      </w:r>
      <w:proofErr w:type="spellEnd"/>
      <w:r w:rsidRPr="00860AF7">
        <w:rPr>
          <w:szCs w:val="24"/>
        </w:rPr>
        <w:t>) e do processo proposto com a solução (</w:t>
      </w:r>
      <w:proofErr w:type="spellStart"/>
      <w:r w:rsidRPr="00860AF7">
        <w:rPr>
          <w:szCs w:val="24"/>
        </w:rPr>
        <w:t>To</w:t>
      </w:r>
      <w:proofErr w:type="spellEnd"/>
      <w:r w:rsidRPr="00860AF7">
        <w:rPr>
          <w:szCs w:val="24"/>
        </w:rPr>
        <w:t>-Be).</w:t>
      </w:r>
    </w:p>
    <w:p w14:paraId="7BCF92E0" w14:textId="77777777" w:rsidR="00C642E1" w:rsidRPr="00860AF7" w:rsidRDefault="00C642E1" w:rsidP="00C642E1">
      <w:pPr>
        <w:tabs>
          <w:tab w:val="left" w:pos="1980"/>
        </w:tabs>
        <w:jc w:val="both"/>
        <w:rPr>
          <w:szCs w:val="24"/>
        </w:rPr>
      </w:pPr>
    </w:p>
    <w:p w14:paraId="364861C4" w14:textId="77777777" w:rsidR="00C642E1" w:rsidRPr="00860AF7" w:rsidRDefault="00C642E1" w:rsidP="00CF147C">
      <w:pPr>
        <w:shd w:val="clear" w:color="auto" w:fill="45B0E1" w:themeFill="accent1" w:themeFillTint="99"/>
        <w:tabs>
          <w:tab w:val="left" w:pos="1980"/>
        </w:tabs>
        <w:ind w:right="-285" w:hanging="426"/>
        <w:jc w:val="center"/>
        <w:rPr>
          <w:color w:val="FFFFFF" w:themeColor="background1"/>
          <w:szCs w:val="24"/>
        </w:rPr>
      </w:pPr>
      <w:r w:rsidRPr="00860AF7">
        <w:rPr>
          <w:b/>
          <w:bCs/>
          <w:color w:val="FFFFFF" w:themeColor="background1"/>
          <w:szCs w:val="24"/>
        </w:rPr>
        <w:t xml:space="preserve">Jornada </w:t>
      </w:r>
      <w:proofErr w:type="spellStart"/>
      <w:r w:rsidRPr="009B3C44">
        <w:rPr>
          <w:b/>
          <w:bCs/>
          <w:i/>
          <w:iCs/>
          <w:color w:val="FFFFFF" w:themeColor="background1"/>
          <w:szCs w:val="24"/>
        </w:rPr>
        <w:t>As-Is</w:t>
      </w:r>
      <w:proofErr w:type="spellEnd"/>
      <w:r w:rsidRPr="00860AF7">
        <w:rPr>
          <w:b/>
          <w:bCs/>
          <w:color w:val="FFFFFF" w:themeColor="background1"/>
          <w:szCs w:val="24"/>
        </w:rPr>
        <w:t xml:space="preserve"> (Processo atual — sem o </w:t>
      </w:r>
      <w:proofErr w:type="spellStart"/>
      <w:r w:rsidRPr="00860AF7">
        <w:rPr>
          <w:b/>
          <w:bCs/>
          <w:color w:val="FFFFFF" w:themeColor="background1"/>
          <w:szCs w:val="24"/>
        </w:rPr>
        <w:t>E-Duca</w:t>
      </w:r>
      <w:proofErr w:type="spellEnd"/>
      <w:r w:rsidRPr="00860AF7">
        <w:rPr>
          <w:b/>
          <w:bCs/>
          <w:color w:val="FFFFFF" w:themeColor="background1"/>
          <w:szCs w:val="24"/>
        </w:rPr>
        <w:t>):</w:t>
      </w:r>
    </w:p>
    <w:tbl>
      <w:tblPr>
        <w:tblW w:w="9923" w:type="dxa"/>
        <w:tblCellSpacing w:w="15" w:type="dxa"/>
        <w:tblInd w:w="-575" w:type="dxa"/>
        <w:tblCellMar>
          <w:left w:w="0" w:type="dxa"/>
          <w:right w:w="0" w:type="dxa"/>
        </w:tblCellMar>
        <w:tblLook w:val="04A0" w:firstRow="1" w:lastRow="0" w:firstColumn="1" w:lastColumn="0" w:noHBand="0" w:noVBand="1"/>
      </w:tblPr>
      <w:tblGrid>
        <w:gridCol w:w="2410"/>
        <w:gridCol w:w="2963"/>
        <w:gridCol w:w="2409"/>
        <w:gridCol w:w="2141"/>
      </w:tblGrid>
      <w:tr w:rsidR="00C642E1" w:rsidRPr="00860AF7" w14:paraId="0E820F5C" w14:textId="77777777" w:rsidTr="009B3C44">
        <w:trPr>
          <w:tblHeader/>
          <w:tblCellSpacing w:w="15" w:type="dxa"/>
        </w:trPr>
        <w:tc>
          <w:tcPr>
            <w:tcW w:w="2365" w:type="dxa"/>
            <w:tcBorders>
              <w:top w:val="single" w:sz="6" w:space="0" w:color="C4C7C5"/>
              <w:left w:val="single" w:sz="6" w:space="0" w:color="C4C7C5"/>
              <w:bottom w:val="single" w:sz="6" w:space="0" w:color="C4C7C5"/>
              <w:right w:val="single" w:sz="6" w:space="0" w:color="C4C7C5"/>
            </w:tcBorders>
            <w:shd w:val="clear" w:color="auto" w:fill="215E99" w:themeFill="text2" w:themeFillTint="BF"/>
            <w:tcMar>
              <w:top w:w="120" w:type="dxa"/>
              <w:left w:w="180" w:type="dxa"/>
              <w:bottom w:w="120" w:type="dxa"/>
              <w:right w:w="180" w:type="dxa"/>
            </w:tcMar>
            <w:vAlign w:val="center"/>
            <w:hideMark/>
          </w:tcPr>
          <w:p w14:paraId="32D0099F" w14:textId="77777777" w:rsidR="00C642E1" w:rsidRPr="00860AF7" w:rsidRDefault="00C642E1" w:rsidP="00C642E1">
            <w:pPr>
              <w:tabs>
                <w:tab w:val="left" w:pos="1980"/>
              </w:tabs>
              <w:jc w:val="center"/>
              <w:rPr>
                <w:color w:val="FFFFFF" w:themeColor="background1"/>
                <w:szCs w:val="24"/>
              </w:rPr>
            </w:pPr>
            <w:r w:rsidRPr="00860AF7">
              <w:rPr>
                <w:b/>
                <w:bCs/>
                <w:color w:val="FFFFFF" w:themeColor="background1"/>
                <w:szCs w:val="24"/>
              </w:rPr>
              <w:t>Etapa</w:t>
            </w:r>
          </w:p>
        </w:tc>
        <w:tc>
          <w:tcPr>
            <w:tcW w:w="2933" w:type="dxa"/>
            <w:tcBorders>
              <w:top w:val="single" w:sz="6" w:space="0" w:color="C4C7C5"/>
              <w:left w:val="single" w:sz="6" w:space="0" w:color="C4C7C5"/>
              <w:bottom w:val="single" w:sz="6" w:space="0" w:color="C4C7C5"/>
              <w:right w:val="single" w:sz="6" w:space="0" w:color="C4C7C5"/>
            </w:tcBorders>
            <w:shd w:val="clear" w:color="auto" w:fill="215E99" w:themeFill="text2" w:themeFillTint="BF"/>
            <w:tcMar>
              <w:top w:w="120" w:type="dxa"/>
              <w:left w:w="180" w:type="dxa"/>
              <w:bottom w:w="120" w:type="dxa"/>
              <w:right w:w="180" w:type="dxa"/>
            </w:tcMar>
            <w:vAlign w:val="center"/>
            <w:hideMark/>
          </w:tcPr>
          <w:p w14:paraId="720DEF3A" w14:textId="77777777" w:rsidR="00C642E1" w:rsidRPr="00860AF7" w:rsidRDefault="00C642E1" w:rsidP="00C642E1">
            <w:pPr>
              <w:tabs>
                <w:tab w:val="left" w:pos="1980"/>
              </w:tabs>
              <w:jc w:val="center"/>
              <w:rPr>
                <w:color w:val="FFFFFF" w:themeColor="background1"/>
                <w:szCs w:val="24"/>
              </w:rPr>
            </w:pPr>
            <w:r w:rsidRPr="00860AF7">
              <w:rPr>
                <w:b/>
                <w:bCs/>
                <w:color w:val="FFFFFF" w:themeColor="background1"/>
                <w:szCs w:val="24"/>
              </w:rPr>
              <w:t>Ação</w:t>
            </w:r>
          </w:p>
        </w:tc>
        <w:tc>
          <w:tcPr>
            <w:tcW w:w="0" w:type="auto"/>
            <w:tcBorders>
              <w:top w:val="single" w:sz="6" w:space="0" w:color="C4C7C5"/>
              <w:left w:val="single" w:sz="6" w:space="0" w:color="C4C7C5"/>
              <w:bottom w:val="single" w:sz="6" w:space="0" w:color="C4C7C5"/>
              <w:right w:val="single" w:sz="6" w:space="0" w:color="C4C7C5"/>
            </w:tcBorders>
            <w:shd w:val="clear" w:color="auto" w:fill="215E99" w:themeFill="text2" w:themeFillTint="BF"/>
            <w:tcMar>
              <w:top w:w="120" w:type="dxa"/>
              <w:left w:w="180" w:type="dxa"/>
              <w:bottom w:w="120" w:type="dxa"/>
              <w:right w:w="180" w:type="dxa"/>
            </w:tcMar>
            <w:vAlign w:val="center"/>
            <w:hideMark/>
          </w:tcPr>
          <w:p w14:paraId="1B9F7570" w14:textId="77777777" w:rsidR="00C642E1" w:rsidRPr="00860AF7" w:rsidRDefault="00C642E1" w:rsidP="00C642E1">
            <w:pPr>
              <w:tabs>
                <w:tab w:val="left" w:pos="1980"/>
              </w:tabs>
              <w:jc w:val="center"/>
              <w:rPr>
                <w:color w:val="FFFFFF" w:themeColor="background1"/>
                <w:szCs w:val="24"/>
              </w:rPr>
            </w:pPr>
            <w:r w:rsidRPr="00860AF7">
              <w:rPr>
                <w:b/>
                <w:bCs/>
                <w:color w:val="FFFFFF" w:themeColor="background1"/>
                <w:szCs w:val="24"/>
              </w:rPr>
              <w:t>Ponto de Contato</w:t>
            </w:r>
          </w:p>
        </w:tc>
        <w:tc>
          <w:tcPr>
            <w:tcW w:w="2096" w:type="dxa"/>
            <w:tcBorders>
              <w:top w:val="single" w:sz="6" w:space="0" w:color="C4C7C5"/>
              <w:left w:val="single" w:sz="6" w:space="0" w:color="C4C7C5"/>
              <w:bottom w:val="single" w:sz="6" w:space="0" w:color="C4C7C5"/>
              <w:right w:val="single" w:sz="6" w:space="0" w:color="C4C7C5"/>
            </w:tcBorders>
            <w:shd w:val="clear" w:color="auto" w:fill="215E99" w:themeFill="text2" w:themeFillTint="BF"/>
            <w:tcMar>
              <w:top w:w="120" w:type="dxa"/>
              <w:left w:w="180" w:type="dxa"/>
              <w:bottom w:w="120" w:type="dxa"/>
              <w:right w:w="180" w:type="dxa"/>
            </w:tcMar>
            <w:vAlign w:val="center"/>
            <w:hideMark/>
          </w:tcPr>
          <w:p w14:paraId="4F691CC8" w14:textId="77777777" w:rsidR="00C642E1" w:rsidRPr="00860AF7" w:rsidRDefault="00C642E1" w:rsidP="00C642E1">
            <w:pPr>
              <w:tabs>
                <w:tab w:val="left" w:pos="1980"/>
              </w:tabs>
              <w:jc w:val="center"/>
              <w:rPr>
                <w:color w:val="FFFFFF" w:themeColor="background1"/>
                <w:szCs w:val="24"/>
              </w:rPr>
            </w:pPr>
            <w:r w:rsidRPr="00860AF7">
              <w:rPr>
                <w:b/>
                <w:bCs/>
                <w:color w:val="FFFFFF" w:themeColor="background1"/>
                <w:szCs w:val="24"/>
              </w:rPr>
              <w:t>Sentimento</w:t>
            </w:r>
          </w:p>
        </w:tc>
      </w:tr>
      <w:tr w:rsidR="00C642E1" w:rsidRPr="00860AF7" w14:paraId="1DCF8267" w14:textId="77777777" w:rsidTr="009B3C44">
        <w:trPr>
          <w:tblCellSpacing w:w="15" w:type="dxa"/>
        </w:trPr>
        <w:tc>
          <w:tcPr>
            <w:tcW w:w="2365"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2E93E2B6" w14:textId="77777777" w:rsidR="00C642E1" w:rsidRPr="00860AF7" w:rsidRDefault="00C642E1" w:rsidP="00C642E1">
            <w:pPr>
              <w:tabs>
                <w:tab w:val="left" w:pos="1980"/>
              </w:tabs>
              <w:jc w:val="center"/>
              <w:rPr>
                <w:szCs w:val="24"/>
              </w:rPr>
            </w:pPr>
            <w:r w:rsidRPr="00860AF7">
              <w:rPr>
                <w:b/>
                <w:bCs/>
                <w:szCs w:val="24"/>
              </w:rPr>
              <w:t>1. A Motivação</w:t>
            </w:r>
          </w:p>
        </w:tc>
        <w:tc>
          <w:tcPr>
            <w:tcW w:w="2933"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7A6D32FC" w14:textId="77777777" w:rsidR="00C642E1" w:rsidRPr="00860AF7" w:rsidRDefault="00C642E1" w:rsidP="00C642E1">
            <w:pPr>
              <w:tabs>
                <w:tab w:val="left" w:pos="1980"/>
              </w:tabs>
              <w:jc w:val="center"/>
              <w:rPr>
                <w:szCs w:val="24"/>
              </w:rPr>
            </w:pPr>
            <w:r w:rsidRPr="00860AF7">
              <w:rPr>
                <w:szCs w:val="24"/>
              </w:rPr>
              <w:t>O estudante toma conhecimento de que existem bolsas ou programas disponíveis.</w:t>
            </w:r>
          </w:p>
        </w:tc>
        <w:tc>
          <w:tcPr>
            <w:tcW w:w="0" w:type="auto"/>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4A49E9B4" w14:textId="77777777" w:rsidR="00C642E1" w:rsidRPr="00860AF7" w:rsidRDefault="00C642E1" w:rsidP="00C642E1">
            <w:pPr>
              <w:tabs>
                <w:tab w:val="left" w:pos="1980"/>
              </w:tabs>
              <w:jc w:val="center"/>
              <w:rPr>
                <w:szCs w:val="24"/>
              </w:rPr>
            </w:pPr>
            <w:r w:rsidRPr="00860AF7">
              <w:rPr>
                <w:szCs w:val="24"/>
              </w:rPr>
              <w:t>Conversa informal na escola ou família.</w:t>
            </w:r>
          </w:p>
        </w:tc>
        <w:tc>
          <w:tcPr>
            <w:tcW w:w="2096"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1097777C" w14:textId="77777777" w:rsidR="00C642E1" w:rsidRPr="00860AF7" w:rsidRDefault="00C642E1" w:rsidP="00C642E1">
            <w:pPr>
              <w:tabs>
                <w:tab w:val="left" w:pos="1980"/>
              </w:tabs>
              <w:jc w:val="center"/>
              <w:rPr>
                <w:b/>
                <w:bCs/>
                <w:szCs w:val="24"/>
              </w:rPr>
            </w:pPr>
            <w:r w:rsidRPr="00860AF7">
              <w:rPr>
                <w:b/>
                <w:bCs/>
                <w:szCs w:val="24"/>
              </w:rPr>
              <w:t>Alta motivação</w:t>
            </w:r>
          </w:p>
        </w:tc>
      </w:tr>
      <w:tr w:rsidR="00C642E1" w:rsidRPr="00860AF7" w14:paraId="08253477" w14:textId="77777777" w:rsidTr="009B3C44">
        <w:trPr>
          <w:tblCellSpacing w:w="15" w:type="dxa"/>
        </w:trPr>
        <w:tc>
          <w:tcPr>
            <w:tcW w:w="2365"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3CCA5F4B" w14:textId="77777777" w:rsidR="00C642E1" w:rsidRPr="00860AF7" w:rsidRDefault="00C642E1" w:rsidP="00C642E1">
            <w:pPr>
              <w:tabs>
                <w:tab w:val="left" w:pos="1980"/>
              </w:tabs>
              <w:jc w:val="center"/>
              <w:rPr>
                <w:szCs w:val="24"/>
              </w:rPr>
            </w:pPr>
            <w:r w:rsidRPr="00860AF7">
              <w:rPr>
                <w:b/>
                <w:bCs/>
                <w:szCs w:val="24"/>
              </w:rPr>
              <w:t>2. A Busca</w:t>
            </w:r>
          </w:p>
        </w:tc>
        <w:tc>
          <w:tcPr>
            <w:tcW w:w="2933"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3AB68ABA" w14:textId="77777777" w:rsidR="00C642E1" w:rsidRPr="00860AF7" w:rsidRDefault="00C642E1" w:rsidP="00C642E1">
            <w:pPr>
              <w:tabs>
                <w:tab w:val="left" w:pos="1980"/>
              </w:tabs>
              <w:jc w:val="center"/>
              <w:rPr>
                <w:szCs w:val="24"/>
              </w:rPr>
            </w:pPr>
            <w:r w:rsidRPr="00860AF7">
              <w:rPr>
                <w:szCs w:val="24"/>
              </w:rPr>
              <w:t>Realiza busca genérica na web.</w:t>
            </w:r>
          </w:p>
        </w:tc>
        <w:tc>
          <w:tcPr>
            <w:tcW w:w="0" w:type="auto"/>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07F4CA2E" w14:textId="77777777" w:rsidR="00C642E1" w:rsidRPr="00860AF7" w:rsidRDefault="00C642E1" w:rsidP="00C642E1">
            <w:pPr>
              <w:tabs>
                <w:tab w:val="left" w:pos="1980"/>
              </w:tabs>
              <w:jc w:val="center"/>
              <w:rPr>
                <w:szCs w:val="24"/>
              </w:rPr>
            </w:pPr>
            <w:r w:rsidRPr="00860AF7">
              <w:rPr>
                <w:szCs w:val="24"/>
              </w:rPr>
              <w:t>Páginas fragmentadas, resultados patrocinados.</w:t>
            </w:r>
          </w:p>
        </w:tc>
        <w:tc>
          <w:tcPr>
            <w:tcW w:w="2096"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54FCFA8F" w14:textId="77777777" w:rsidR="00C642E1" w:rsidRPr="00860AF7" w:rsidRDefault="00C642E1" w:rsidP="00C642E1">
            <w:pPr>
              <w:tabs>
                <w:tab w:val="left" w:pos="1980"/>
              </w:tabs>
              <w:jc w:val="center"/>
              <w:rPr>
                <w:b/>
                <w:bCs/>
                <w:szCs w:val="24"/>
              </w:rPr>
            </w:pPr>
            <w:r w:rsidRPr="00860AF7">
              <w:rPr>
                <w:b/>
                <w:bCs/>
                <w:szCs w:val="24"/>
              </w:rPr>
              <w:t>Confusão</w:t>
            </w:r>
          </w:p>
        </w:tc>
      </w:tr>
      <w:tr w:rsidR="00C642E1" w:rsidRPr="00860AF7" w14:paraId="262637B5" w14:textId="77777777" w:rsidTr="009B3C44">
        <w:trPr>
          <w:tblCellSpacing w:w="15" w:type="dxa"/>
        </w:trPr>
        <w:tc>
          <w:tcPr>
            <w:tcW w:w="2365"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165A7E04" w14:textId="77777777" w:rsidR="00C642E1" w:rsidRPr="00860AF7" w:rsidRDefault="00C642E1" w:rsidP="00C642E1">
            <w:pPr>
              <w:tabs>
                <w:tab w:val="left" w:pos="1980"/>
              </w:tabs>
              <w:jc w:val="center"/>
              <w:rPr>
                <w:szCs w:val="24"/>
              </w:rPr>
            </w:pPr>
            <w:r w:rsidRPr="00860AF7">
              <w:rPr>
                <w:b/>
                <w:bCs/>
                <w:szCs w:val="24"/>
              </w:rPr>
              <w:t>3. A Fragmentação</w:t>
            </w:r>
          </w:p>
        </w:tc>
        <w:tc>
          <w:tcPr>
            <w:tcW w:w="2933"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28A12F8E" w14:textId="77777777" w:rsidR="00C642E1" w:rsidRPr="00860AF7" w:rsidRDefault="00C642E1" w:rsidP="00C642E1">
            <w:pPr>
              <w:tabs>
                <w:tab w:val="left" w:pos="1980"/>
              </w:tabs>
              <w:jc w:val="center"/>
              <w:rPr>
                <w:szCs w:val="24"/>
              </w:rPr>
            </w:pPr>
            <w:r w:rsidRPr="00860AF7">
              <w:rPr>
                <w:szCs w:val="24"/>
              </w:rPr>
              <w:t>Encontra informações parciais em múltiplos portais desatualizados.</w:t>
            </w:r>
          </w:p>
        </w:tc>
        <w:tc>
          <w:tcPr>
            <w:tcW w:w="0" w:type="auto"/>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4AAA14BB" w14:textId="77777777" w:rsidR="00C642E1" w:rsidRPr="00860AF7" w:rsidRDefault="00C642E1" w:rsidP="00C642E1">
            <w:pPr>
              <w:tabs>
                <w:tab w:val="left" w:pos="1980"/>
              </w:tabs>
              <w:jc w:val="center"/>
              <w:rPr>
                <w:szCs w:val="24"/>
              </w:rPr>
            </w:pPr>
            <w:r w:rsidRPr="00860AF7">
              <w:rPr>
                <w:szCs w:val="24"/>
              </w:rPr>
              <w:t>Portais governamentais e sites institucionais.</w:t>
            </w:r>
          </w:p>
        </w:tc>
        <w:tc>
          <w:tcPr>
            <w:tcW w:w="2096"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79EA21F9" w14:textId="77777777" w:rsidR="00C642E1" w:rsidRPr="00860AF7" w:rsidRDefault="00C642E1" w:rsidP="00C642E1">
            <w:pPr>
              <w:tabs>
                <w:tab w:val="left" w:pos="1980"/>
              </w:tabs>
              <w:jc w:val="center"/>
              <w:rPr>
                <w:b/>
                <w:bCs/>
                <w:szCs w:val="24"/>
              </w:rPr>
            </w:pPr>
            <w:r w:rsidRPr="00860AF7">
              <w:rPr>
                <w:b/>
                <w:bCs/>
                <w:szCs w:val="24"/>
              </w:rPr>
              <w:t>Ansiedade</w:t>
            </w:r>
          </w:p>
        </w:tc>
      </w:tr>
      <w:tr w:rsidR="00C642E1" w:rsidRPr="00860AF7" w14:paraId="31EF119D" w14:textId="77777777" w:rsidTr="009B3C44">
        <w:trPr>
          <w:tblCellSpacing w:w="15" w:type="dxa"/>
        </w:trPr>
        <w:tc>
          <w:tcPr>
            <w:tcW w:w="2365"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2333E41C" w14:textId="77777777" w:rsidR="00C642E1" w:rsidRPr="00860AF7" w:rsidRDefault="00C642E1" w:rsidP="00C642E1">
            <w:pPr>
              <w:tabs>
                <w:tab w:val="left" w:pos="1980"/>
              </w:tabs>
              <w:jc w:val="center"/>
              <w:rPr>
                <w:szCs w:val="24"/>
              </w:rPr>
            </w:pPr>
            <w:r w:rsidRPr="00860AF7">
              <w:rPr>
                <w:b/>
                <w:bCs/>
                <w:szCs w:val="24"/>
              </w:rPr>
              <w:t>4. A Gestão Manual</w:t>
            </w:r>
          </w:p>
        </w:tc>
        <w:tc>
          <w:tcPr>
            <w:tcW w:w="2933"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18C2D958" w14:textId="77777777" w:rsidR="00C642E1" w:rsidRPr="00860AF7" w:rsidRDefault="00C642E1" w:rsidP="00C642E1">
            <w:pPr>
              <w:tabs>
                <w:tab w:val="left" w:pos="1980"/>
              </w:tabs>
              <w:jc w:val="center"/>
              <w:rPr>
                <w:szCs w:val="24"/>
              </w:rPr>
            </w:pPr>
            <w:r w:rsidRPr="00860AF7">
              <w:rPr>
                <w:szCs w:val="24"/>
              </w:rPr>
              <w:t>Anota prazos e informações manualmente.</w:t>
            </w:r>
          </w:p>
        </w:tc>
        <w:tc>
          <w:tcPr>
            <w:tcW w:w="0" w:type="auto"/>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0618D047" w14:textId="77777777" w:rsidR="00C642E1" w:rsidRPr="00860AF7" w:rsidRDefault="00C642E1" w:rsidP="00C642E1">
            <w:pPr>
              <w:tabs>
                <w:tab w:val="left" w:pos="1980"/>
              </w:tabs>
              <w:jc w:val="center"/>
              <w:rPr>
                <w:szCs w:val="24"/>
              </w:rPr>
            </w:pPr>
            <w:r w:rsidRPr="00860AF7">
              <w:rPr>
                <w:szCs w:val="24"/>
              </w:rPr>
              <w:t>Cadernos, planilhas, alarmes no celular.</w:t>
            </w:r>
          </w:p>
        </w:tc>
        <w:tc>
          <w:tcPr>
            <w:tcW w:w="2096"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00FAD5F7" w14:textId="77777777" w:rsidR="00C642E1" w:rsidRPr="00860AF7" w:rsidRDefault="00C642E1" w:rsidP="00C642E1">
            <w:pPr>
              <w:tabs>
                <w:tab w:val="left" w:pos="1980"/>
              </w:tabs>
              <w:jc w:val="center"/>
              <w:rPr>
                <w:b/>
                <w:bCs/>
                <w:szCs w:val="24"/>
              </w:rPr>
            </w:pPr>
            <w:r w:rsidRPr="00860AF7">
              <w:rPr>
                <w:b/>
                <w:bCs/>
                <w:szCs w:val="24"/>
              </w:rPr>
              <w:t>Sobrecarga cognitiva</w:t>
            </w:r>
          </w:p>
        </w:tc>
      </w:tr>
      <w:tr w:rsidR="00C642E1" w:rsidRPr="00860AF7" w14:paraId="24C09660" w14:textId="77777777" w:rsidTr="009B3C44">
        <w:trPr>
          <w:tblCellSpacing w:w="15" w:type="dxa"/>
        </w:trPr>
        <w:tc>
          <w:tcPr>
            <w:tcW w:w="2365"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3B83864F" w14:textId="77777777" w:rsidR="00C642E1" w:rsidRPr="00860AF7" w:rsidRDefault="00C642E1" w:rsidP="00C642E1">
            <w:pPr>
              <w:tabs>
                <w:tab w:val="left" w:pos="1980"/>
              </w:tabs>
              <w:jc w:val="center"/>
              <w:rPr>
                <w:szCs w:val="24"/>
              </w:rPr>
            </w:pPr>
            <w:r w:rsidRPr="00860AF7">
              <w:rPr>
                <w:b/>
                <w:bCs/>
                <w:szCs w:val="24"/>
              </w:rPr>
              <w:t>5. O Desfecho Atual</w:t>
            </w:r>
          </w:p>
        </w:tc>
        <w:tc>
          <w:tcPr>
            <w:tcW w:w="2933"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3FC4549C" w14:textId="77777777" w:rsidR="00C642E1" w:rsidRPr="00860AF7" w:rsidRDefault="00C642E1" w:rsidP="00C642E1">
            <w:pPr>
              <w:tabs>
                <w:tab w:val="left" w:pos="1980"/>
              </w:tabs>
              <w:jc w:val="center"/>
              <w:rPr>
                <w:szCs w:val="24"/>
              </w:rPr>
            </w:pPr>
            <w:r w:rsidRPr="00860AF7">
              <w:rPr>
                <w:szCs w:val="24"/>
              </w:rPr>
              <w:t>Perde prazos críticos ou descobre programas fora do prazo.</w:t>
            </w:r>
          </w:p>
        </w:tc>
        <w:tc>
          <w:tcPr>
            <w:tcW w:w="0" w:type="auto"/>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69EEC6FA" w14:textId="77777777" w:rsidR="00C642E1" w:rsidRPr="00860AF7" w:rsidRDefault="00C642E1" w:rsidP="00C642E1">
            <w:pPr>
              <w:tabs>
                <w:tab w:val="left" w:pos="1980"/>
              </w:tabs>
              <w:jc w:val="center"/>
              <w:rPr>
                <w:szCs w:val="24"/>
              </w:rPr>
            </w:pPr>
            <w:r w:rsidRPr="00860AF7">
              <w:rPr>
                <w:szCs w:val="24"/>
              </w:rPr>
              <w:t>Abandono da busca.</w:t>
            </w:r>
          </w:p>
        </w:tc>
        <w:tc>
          <w:tcPr>
            <w:tcW w:w="2096"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08544AA7" w14:textId="77777777" w:rsidR="00C642E1" w:rsidRPr="00860AF7" w:rsidRDefault="00C642E1" w:rsidP="00C642E1">
            <w:pPr>
              <w:tabs>
                <w:tab w:val="left" w:pos="1980"/>
              </w:tabs>
              <w:jc w:val="center"/>
              <w:rPr>
                <w:b/>
                <w:bCs/>
                <w:szCs w:val="24"/>
              </w:rPr>
            </w:pPr>
            <w:r w:rsidRPr="00860AF7">
              <w:rPr>
                <w:b/>
                <w:bCs/>
                <w:szCs w:val="24"/>
              </w:rPr>
              <w:t>Frustração</w:t>
            </w:r>
          </w:p>
        </w:tc>
      </w:tr>
      <w:tr w:rsidR="00C642E1" w:rsidRPr="00860AF7" w14:paraId="15BE6F69" w14:textId="77777777" w:rsidTr="009B3C44">
        <w:trPr>
          <w:tblCellSpacing w:w="15" w:type="dxa"/>
        </w:trPr>
        <w:tc>
          <w:tcPr>
            <w:tcW w:w="2365"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0B55B313" w14:textId="77777777" w:rsidR="00C642E1" w:rsidRPr="00860AF7" w:rsidRDefault="00C642E1" w:rsidP="00C642E1">
            <w:pPr>
              <w:tabs>
                <w:tab w:val="left" w:pos="1980"/>
              </w:tabs>
              <w:jc w:val="center"/>
              <w:rPr>
                <w:szCs w:val="24"/>
              </w:rPr>
            </w:pPr>
            <w:r w:rsidRPr="00860AF7">
              <w:rPr>
                <w:b/>
                <w:bCs/>
                <w:szCs w:val="24"/>
              </w:rPr>
              <w:lastRenderedPageBreak/>
              <w:t>6. Longo Prazo</w:t>
            </w:r>
          </w:p>
        </w:tc>
        <w:tc>
          <w:tcPr>
            <w:tcW w:w="2933"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71C39D57" w14:textId="77777777" w:rsidR="00C642E1" w:rsidRPr="00860AF7" w:rsidRDefault="00C642E1" w:rsidP="00C642E1">
            <w:pPr>
              <w:tabs>
                <w:tab w:val="left" w:pos="1980"/>
              </w:tabs>
              <w:jc w:val="center"/>
              <w:rPr>
                <w:szCs w:val="24"/>
              </w:rPr>
            </w:pPr>
            <w:r w:rsidRPr="00860AF7">
              <w:rPr>
                <w:szCs w:val="24"/>
              </w:rPr>
              <w:t>Conforma-se com a situação.</w:t>
            </w:r>
          </w:p>
        </w:tc>
        <w:tc>
          <w:tcPr>
            <w:tcW w:w="0" w:type="auto"/>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787810B5" w14:textId="77777777" w:rsidR="00C642E1" w:rsidRPr="00860AF7" w:rsidRDefault="00C642E1" w:rsidP="00C642E1">
            <w:pPr>
              <w:tabs>
                <w:tab w:val="left" w:pos="1980"/>
              </w:tabs>
              <w:jc w:val="center"/>
              <w:rPr>
                <w:szCs w:val="24"/>
              </w:rPr>
            </w:pPr>
            <w:r w:rsidRPr="00860AF7">
              <w:rPr>
                <w:szCs w:val="24"/>
              </w:rPr>
              <w:t>Estagnação.</w:t>
            </w:r>
          </w:p>
        </w:tc>
        <w:tc>
          <w:tcPr>
            <w:tcW w:w="2096"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3125E491" w14:textId="77777777" w:rsidR="00C642E1" w:rsidRPr="00860AF7" w:rsidRDefault="00C642E1" w:rsidP="00C642E1">
            <w:pPr>
              <w:tabs>
                <w:tab w:val="left" w:pos="1980"/>
              </w:tabs>
              <w:jc w:val="center"/>
              <w:rPr>
                <w:b/>
                <w:bCs/>
                <w:szCs w:val="24"/>
              </w:rPr>
            </w:pPr>
            <w:r w:rsidRPr="00860AF7">
              <w:rPr>
                <w:b/>
                <w:bCs/>
                <w:szCs w:val="24"/>
              </w:rPr>
              <w:t>Amargor</w:t>
            </w:r>
          </w:p>
        </w:tc>
      </w:tr>
    </w:tbl>
    <w:p w14:paraId="6452E07D" w14:textId="77777777" w:rsidR="00CF147C" w:rsidRDefault="00CF147C" w:rsidP="00CF147C">
      <w:pPr>
        <w:shd w:val="clear" w:color="auto" w:fill="FFFFFF" w:themeFill="background1"/>
        <w:tabs>
          <w:tab w:val="left" w:pos="1980"/>
          <w:tab w:val="center" w:pos="4535"/>
        </w:tabs>
        <w:rPr>
          <w:b/>
          <w:bCs/>
          <w:color w:val="FFFFFF" w:themeColor="background1"/>
          <w:szCs w:val="24"/>
        </w:rPr>
      </w:pPr>
    </w:p>
    <w:p w14:paraId="3E34B7A4" w14:textId="03CA10B9" w:rsidR="00F3250B" w:rsidRPr="00CF147C" w:rsidRDefault="009B3C44" w:rsidP="00CF147C">
      <w:pPr>
        <w:shd w:val="clear" w:color="auto" w:fill="45B0E1" w:themeFill="accent1" w:themeFillTint="99"/>
        <w:tabs>
          <w:tab w:val="left" w:pos="1980"/>
          <w:tab w:val="center" w:pos="4535"/>
        </w:tabs>
        <w:ind w:right="-285" w:hanging="567"/>
        <w:rPr>
          <w:b/>
          <w:bCs/>
          <w:color w:val="FFFFFF" w:themeColor="background1"/>
          <w:szCs w:val="24"/>
        </w:rPr>
      </w:pPr>
      <w:r>
        <w:rPr>
          <w:b/>
          <w:bCs/>
          <w:color w:val="FFFFFF" w:themeColor="background1"/>
          <w:szCs w:val="24"/>
        </w:rPr>
        <w:tab/>
      </w:r>
      <w:r>
        <w:rPr>
          <w:b/>
          <w:bCs/>
          <w:color w:val="FFFFFF" w:themeColor="background1"/>
          <w:szCs w:val="24"/>
        </w:rPr>
        <w:tab/>
      </w:r>
      <w:r w:rsidR="00F3250B" w:rsidRPr="00860AF7">
        <w:rPr>
          <w:b/>
          <w:bCs/>
          <w:color w:val="FFFFFF" w:themeColor="background1"/>
          <w:szCs w:val="24"/>
        </w:rPr>
        <w:t>Jornada Proposta (</w:t>
      </w:r>
      <w:proofErr w:type="spellStart"/>
      <w:r w:rsidR="00F3250B" w:rsidRPr="00860AF7">
        <w:rPr>
          <w:b/>
          <w:bCs/>
          <w:color w:val="FFFFFF" w:themeColor="background1"/>
          <w:szCs w:val="24"/>
        </w:rPr>
        <w:t>To</w:t>
      </w:r>
      <w:proofErr w:type="spellEnd"/>
      <w:r w:rsidR="00F3250B" w:rsidRPr="00860AF7">
        <w:rPr>
          <w:b/>
          <w:bCs/>
          <w:color w:val="FFFFFF" w:themeColor="background1"/>
          <w:szCs w:val="24"/>
        </w:rPr>
        <w:t xml:space="preserve">-Be com o </w:t>
      </w:r>
      <w:proofErr w:type="spellStart"/>
      <w:r w:rsidR="00F3250B" w:rsidRPr="00860AF7">
        <w:rPr>
          <w:b/>
          <w:bCs/>
          <w:color w:val="FFFFFF" w:themeColor="background1"/>
          <w:szCs w:val="24"/>
        </w:rPr>
        <w:t>E-Duca</w:t>
      </w:r>
      <w:proofErr w:type="spellEnd"/>
      <w:r w:rsidR="00F3250B" w:rsidRPr="00860AF7">
        <w:rPr>
          <w:b/>
          <w:bCs/>
          <w:color w:val="FFFFFF" w:themeColor="background1"/>
          <w:szCs w:val="24"/>
        </w:rPr>
        <w:t>)</w:t>
      </w:r>
    </w:p>
    <w:tbl>
      <w:tblPr>
        <w:tblW w:w="9923" w:type="dxa"/>
        <w:tblCellSpacing w:w="15" w:type="dxa"/>
        <w:tblInd w:w="-575" w:type="dxa"/>
        <w:tblLayout w:type="fixed"/>
        <w:tblCellMar>
          <w:left w:w="0" w:type="dxa"/>
          <w:right w:w="0" w:type="dxa"/>
        </w:tblCellMar>
        <w:tblLook w:val="04A0" w:firstRow="1" w:lastRow="0" w:firstColumn="1" w:lastColumn="0" w:noHBand="0" w:noVBand="1"/>
      </w:tblPr>
      <w:tblGrid>
        <w:gridCol w:w="2694"/>
        <w:gridCol w:w="2693"/>
        <w:gridCol w:w="2410"/>
        <w:gridCol w:w="2126"/>
      </w:tblGrid>
      <w:tr w:rsidR="00F3250B" w:rsidRPr="00860AF7" w14:paraId="6C6DD241" w14:textId="77777777" w:rsidTr="00CF147C">
        <w:trPr>
          <w:tblHeader/>
          <w:tblCellSpacing w:w="15" w:type="dxa"/>
        </w:trPr>
        <w:tc>
          <w:tcPr>
            <w:tcW w:w="2649" w:type="dxa"/>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131DC8FB" w14:textId="77777777" w:rsidR="00F3250B" w:rsidRPr="00860AF7" w:rsidRDefault="00F3250B" w:rsidP="00F3250B">
            <w:pPr>
              <w:jc w:val="center"/>
              <w:rPr>
                <w:color w:val="FFFFFF" w:themeColor="background1"/>
                <w:szCs w:val="24"/>
              </w:rPr>
            </w:pPr>
            <w:r w:rsidRPr="00860AF7">
              <w:rPr>
                <w:b/>
                <w:bCs/>
                <w:color w:val="FFFFFF" w:themeColor="background1"/>
                <w:szCs w:val="24"/>
              </w:rPr>
              <w:t>Etapa</w:t>
            </w:r>
          </w:p>
        </w:tc>
        <w:tc>
          <w:tcPr>
            <w:tcW w:w="2663" w:type="dxa"/>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78B405C5" w14:textId="77777777" w:rsidR="00F3250B" w:rsidRPr="00860AF7" w:rsidRDefault="00F3250B" w:rsidP="00F3250B">
            <w:pPr>
              <w:jc w:val="center"/>
              <w:rPr>
                <w:color w:val="FFFFFF" w:themeColor="background1"/>
                <w:szCs w:val="24"/>
              </w:rPr>
            </w:pPr>
            <w:r w:rsidRPr="00860AF7">
              <w:rPr>
                <w:b/>
                <w:bCs/>
                <w:color w:val="FFFFFF" w:themeColor="background1"/>
                <w:szCs w:val="24"/>
              </w:rPr>
              <w:t>Ação</w:t>
            </w:r>
          </w:p>
        </w:tc>
        <w:tc>
          <w:tcPr>
            <w:tcW w:w="2380" w:type="dxa"/>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2D4E4670" w14:textId="77777777" w:rsidR="00F3250B" w:rsidRPr="00860AF7" w:rsidRDefault="00F3250B" w:rsidP="00F3250B">
            <w:pPr>
              <w:jc w:val="center"/>
              <w:rPr>
                <w:color w:val="FFFFFF" w:themeColor="background1"/>
                <w:szCs w:val="24"/>
              </w:rPr>
            </w:pPr>
            <w:r w:rsidRPr="00860AF7">
              <w:rPr>
                <w:b/>
                <w:bCs/>
                <w:color w:val="FFFFFF" w:themeColor="background1"/>
                <w:szCs w:val="24"/>
              </w:rPr>
              <w:t>Ponto de Contato</w:t>
            </w:r>
          </w:p>
        </w:tc>
        <w:tc>
          <w:tcPr>
            <w:tcW w:w="2081" w:type="dxa"/>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2EF0F182" w14:textId="77777777" w:rsidR="00F3250B" w:rsidRPr="00860AF7" w:rsidRDefault="00F3250B" w:rsidP="00F3250B">
            <w:pPr>
              <w:jc w:val="center"/>
              <w:rPr>
                <w:color w:val="FFFFFF" w:themeColor="background1"/>
                <w:szCs w:val="24"/>
              </w:rPr>
            </w:pPr>
            <w:r w:rsidRPr="00860AF7">
              <w:rPr>
                <w:b/>
                <w:bCs/>
                <w:color w:val="FFFFFF" w:themeColor="background1"/>
                <w:szCs w:val="24"/>
              </w:rPr>
              <w:t>Sentimento</w:t>
            </w:r>
          </w:p>
        </w:tc>
      </w:tr>
      <w:tr w:rsidR="00F3250B" w:rsidRPr="00860AF7" w14:paraId="40ABE5B0" w14:textId="77777777" w:rsidTr="00CF147C">
        <w:trPr>
          <w:tblCellSpacing w:w="15" w:type="dxa"/>
        </w:trPr>
        <w:tc>
          <w:tcPr>
            <w:tcW w:w="2649"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4C27F323" w14:textId="77777777" w:rsidR="00F3250B" w:rsidRPr="00860AF7" w:rsidRDefault="00F3250B" w:rsidP="00F3250B">
            <w:pPr>
              <w:jc w:val="center"/>
              <w:rPr>
                <w:szCs w:val="24"/>
              </w:rPr>
            </w:pPr>
            <w:r w:rsidRPr="00860AF7">
              <w:rPr>
                <w:b/>
                <w:bCs/>
                <w:szCs w:val="24"/>
              </w:rPr>
              <w:t>1. Descoberta</w:t>
            </w:r>
          </w:p>
        </w:tc>
        <w:tc>
          <w:tcPr>
            <w:tcW w:w="2663"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33A7525E" w14:textId="77777777" w:rsidR="00F3250B" w:rsidRPr="00860AF7" w:rsidRDefault="00F3250B" w:rsidP="00F3250B">
            <w:pPr>
              <w:jc w:val="center"/>
              <w:rPr>
                <w:szCs w:val="24"/>
              </w:rPr>
            </w:pPr>
            <w:r w:rsidRPr="00860AF7">
              <w:rPr>
                <w:szCs w:val="24"/>
              </w:rPr>
              <w:t xml:space="preserve">O usuário acessa o </w:t>
            </w:r>
            <w:proofErr w:type="spellStart"/>
            <w:r w:rsidRPr="00860AF7">
              <w:rPr>
                <w:szCs w:val="24"/>
              </w:rPr>
              <w:t>E-Duca</w:t>
            </w:r>
            <w:proofErr w:type="spellEnd"/>
            <w:r w:rsidRPr="00860AF7">
              <w:rPr>
                <w:szCs w:val="24"/>
              </w:rPr>
              <w:t xml:space="preserve"> por indicação ou busca orgânica.</w:t>
            </w:r>
          </w:p>
        </w:tc>
        <w:tc>
          <w:tcPr>
            <w:tcW w:w="2380"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350FB305" w14:textId="77777777" w:rsidR="00F3250B" w:rsidRPr="00860AF7" w:rsidRDefault="00F3250B" w:rsidP="00F3250B">
            <w:pPr>
              <w:jc w:val="center"/>
              <w:rPr>
                <w:szCs w:val="24"/>
              </w:rPr>
            </w:pPr>
            <w:r w:rsidRPr="00860AF7">
              <w:rPr>
                <w:szCs w:val="24"/>
              </w:rPr>
              <w:t xml:space="preserve">Landing </w:t>
            </w:r>
            <w:proofErr w:type="spellStart"/>
            <w:r w:rsidRPr="00860AF7">
              <w:rPr>
                <w:szCs w:val="24"/>
              </w:rPr>
              <w:t>page</w:t>
            </w:r>
            <w:proofErr w:type="spellEnd"/>
            <w:r w:rsidRPr="00860AF7">
              <w:rPr>
                <w:szCs w:val="24"/>
              </w:rPr>
              <w:t xml:space="preserve"> clara e objetiva.</w:t>
            </w:r>
          </w:p>
        </w:tc>
        <w:tc>
          <w:tcPr>
            <w:tcW w:w="2081"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36539C9C" w14:textId="77777777" w:rsidR="00F3250B" w:rsidRPr="00860AF7" w:rsidRDefault="00F3250B" w:rsidP="00F3250B">
            <w:pPr>
              <w:jc w:val="center"/>
              <w:rPr>
                <w:b/>
                <w:bCs/>
                <w:szCs w:val="24"/>
              </w:rPr>
            </w:pPr>
            <w:r w:rsidRPr="00860AF7">
              <w:rPr>
                <w:b/>
                <w:bCs/>
                <w:szCs w:val="24"/>
              </w:rPr>
              <w:t>Curiosidade</w:t>
            </w:r>
          </w:p>
        </w:tc>
      </w:tr>
      <w:tr w:rsidR="00F3250B" w:rsidRPr="00860AF7" w14:paraId="4D6DB050" w14:textId="77777777" w:rsidTr="00CF147C">
        <w:trPr>
          <w:tblCellSpacing w:w="15" w:type="dxa"/>
        </w:trPr>
        <w:tc>
          <w:tcPr>
            <w:tcW w:w="2649"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1D9762B0" w14:textId="77777777" w:rsidR="00F3250B" w:rsidRPr="00860AF7" w:rsidRDefault="00F3250B" w:rsidP="00F3250B">
            <w:pPr>
              <w:jc w:val="center"/>
              <w:rPr>
                <w:szCs w:val="24"/>
              </w:rPr>
            </w:pPr>
            <w:r w:rsidRPr="00860AF7">
              <w:rPr>
                <w:b/>
                <w:bCs/>
                <w:szCs w:val="24"/>
              </w:rPr>
              <w:t xml:space="preserve">2. </w:t>
            </w:r>
            <w:proofErr w:type="spellStart"/>
            <w:r w:rsidRPr="00860AF7">
              <w:rPr>
                <w:b/>
                <w:bCs/>
                <w:szCs w:val="24"/>
              </w:rPr>
              <w:t>Onboarding</w:t>
            </w:r>
            <w:proofErr w:type="spellEnd"/>
          </w:p>
        </w:tc>
        <w:tc>
          <w:tcPr>
            <w:tcW w:w="2663"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53B1B3EE" w14:textId="77777777" w:rsidR="00F3250B" w:rsidRPr="00860AF7" w:rsidRDefault="00F3250B" w:rsidP="00F3250B">
            <w:pPr>
              <w:jc w:val="center"/>
              <w:rPr>
                <w:szCs w:val="24"/>
              </w:rPr>
            </w:pPr>
            <w:r w:rsidRPr="00860AF7">
              <w:rPr>
                <w:szCs w:val="24"/>
              </w:rPr>
              <w:t>Cadastra perfil com etapa educacional e preferências.</w:t>
            </w:r>
          </w:p>
        </w:tc>
        <w:tc>
          <w:tcPr>
            <w:tcW w:w="2380"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6350A1ED" w14:textId="77777777" w:rsidR="00F3250B" w:rsidRPr="00860AF7" w:rsidRDefault="00F3250B" w:rsidP="00F3250B">
            <w:pPr>
              <w:jc w:val="center"/>
              <w:rPr>
                <w:szCs w:val="24"/>
              </w:rPr>
            </w:pPr>
            <w:r w:rsidRPr="00860AF7">
              <w:rPr>
                <w:szCs w:val="24"/>
              </w:rPr>
              <w:t>Formulário intuitivo de cadastro.</w:t>
            </w:r>
          </w:p>
        </w:tc>
        <w:tc>
          <w:tcPr>
            <w:tcW w:w="2081"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2760F397" w14:textId="77777777" w:rsidR="00F3250B" w:rsidRPr="00860AF7" w:rsidRDefault="00F3250B" w:rsidP="00F3250B">
            <w:pPr>
              <w:jc w:val="center"/>
              <w:rPr>
                <w:b/>
                <w:bCs/>
                <w:szCs w:val="24"/>
              </w:rPr>
            </w:pPr>
            <w:r w:rsidRPr="00860AF7">
              <w:rPr>
                <w:b/>
                <w:bCs/>
                <w:szCs w:val="24"/>
              </w:rPr>
              <w:t>Segurança</w:t>
            </w:r>
          </w:p>
        </w:tc>
      </w:tr>
      <w:tr w:rsidR="00F3250B" w:rsidRPr="00860AF7" w14:paraId="62865C7F" w14:textId="77777777" w:rsidTr="00CF147C">
        <w:trPr>
          <w:tblCellSpacing w:w="15" w:type="dxa"/>
        </w:trPr>
        <w:tc>
          <w:tcPr>
            <w:tcW w:w="2649"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0411B958" w14:textId="77777777" w:rsidR="00F3250B" w:rsidRPr="00860AF7" w:rsidRDefault="00F3250B" w:rsidP="00F3250B">
            <w:pPr>
              <w:jc w:val="center"/>
              <w:rPr>
                <w:szCs w:val="24"/>
              </w:rPr>
            </w:pPr>
            <w:r w:rsidRPr="00860AF7">
              <w:rPr>
                <w:b/>
                <w:bCs/>
                <w:szCs w:val="24"/>
              </w:rPr>
              <w:t>3. Exploração</w:t>
            </w:r>
          </w:p>
        </w:tc>
        <w:tc>
          <w:tcPr>
            <w:tcW w:w="2663"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37001500" w14:textId="77777777" w:rsidR="00F3250B" w:rsidRPr="00860AF7" w:rsidRDefault="00F3250B" w:rsidP="00F3250B">
            <w:pPr>
              <w:jc w:val="center"/>
              <w:rPr>
                <w:szCs w:val="24"/>
              </w:rPr>
            </w:pPr>
            <w:r w:rsidRPr="00860AF7">
              <w:rPr>
                <w:szCs w:val="24"/>
              </w:rPr>
              <w:t>Navega no catálogo filtrado por sua etapa e região.</w:t>
            </w:r>
          </w:p>
        </w:tc>
        <w:tc>
          <w:tcPr>
            <w:tcW w:w="2380"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1932650A" w14:textId="77777777" w:rsidR="00F3250B" w:rsidRPr="00860AF7" w:rsidRDefault="00F3250B" w:rsidP="00F3250B">
            <w:pPr>
              <w:jc w:val="center"/>
              <w:rPr>
                <w:szCs w:val="24"/>
              </w:rPr>
            </w:pPr>
            <w:r w:rsidRPr="00860AF7">
              <w:rPr>
                <w:szCs w:val="24"/>
              </w:rPr>
              <w:t>Interface de catálogo com cards informativos.</w:t>
            </w:r>
          </w:p>
        </w:tc>
        <w:tc>
          <w:tcPr>
            <w:tcW w:w="2081"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3D5AE169" w14:textId="77777777" w:rsidR="00F3250B" w:rsidRPr="00860AF7" w:rsidRDefault="00F3250B" w:rsidP="00F3250B">
            <w:pPr>
              <w:jc w:val="center"/>
              <w:rPr>
                <w:b/>
                <w:bCs/>
                <w:szCs w:val="24"/>
              </w:rPr>
            </w:pPr>
            <w:r w:rsidRPr="00860AF7">
              <w:rPr>
                <w:b/>
                <w:bCs/>
                <w:szCs w:val="24"/>
              </w:rPr>
              <w:t>Engajamento</w:t>
            </w:r>
          </w:p>
        </w:tc>
      </w:tr>
      <w:tr w:rsidR="00F3250B" w:rsidRPr="00860AF7" w14:paraId="06AB096C" w14:textId="77777777" w:rsidTr="00CF147C">
        <w:trPr>
          <w:tblCellSpacing w:w="15" w:type="dxa"/>
        </w:trPr>
        <w:tc>
          <w:tcPr>
            <w:tcW w:w="2649"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57976ECB" w14:textId="77777777" w:rsidR="00F3250B" w:rsidRPr="00860AF7" w:rsidRDefault="00F3250B" w:rsidP="00F3250B">
            <w:pPr>
              <w:jc w:val="center"/>
              <w:rPr>
                <w:szCs w:val="24"/>
              </w:rPr>
            </w:pPr>
            <w:r w:rsidRPr="00860AF7">
              <w:rPr>
                <w:b/>
                <w:bCs/>
                <w:szCs w:val="24"/>
              </w:rPr>
              <w:t>4. Salvamento</w:t>
            </w:r>
          </w:p>
        </w:tc>
        <w:tc>
          <w:tcPr>
            <w:tcW w:w="2663"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678248D8" w14:textId="77777777" w:rsidR="00F3250B" w:rsidRPr="00860AF7" w:rsidRDefault="00F3250B" w:rsidP="00F3250B">
            <w:pPr>
              <w:jc w:val="center"/>
              <w:rPr>
                <w:szCs w:val="24"/>
              </w:rPr>
            </w:pPr>
            <w:r w:rsidRPr="00860AF7">
              <w:rPr>
                <w:szCs w:val="24"/>
              </w:rPr>
              <w:t>Favorita recursos de interesse para acompanhamento.</w:t>
            </w:r>
          </w:p>
        </w:tc>
        <w:tc>
          <w:tcPr>
            <w:tcW w:w="2380"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0C318447" w14:textId="77777777" w:rsidR="00F3250B" w:rsidRPr="00860AF7" w:rsidRDefault="00F3250B" w:rsidP="00F3250B">
            <w:pPr>
              <w:jc w:val="center"/>
              <w:rPr>
                <w:szCs w:val="24"/>
              </w:rPr>
            </w:pPr>
            <w:r w:rsidRPr="00860AF7">
              <w:rPr>
                <w:szCs w:val="24"/>
              </w:rPr>
              <w:t>Botão de favorito com confirmação visual.</w:t>
            </w:r>
          </w:p>
        </w:tc>
        <w:tc>
          <w:tcPr>
            <w:tcW w:w="2081"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62AC4A4B" w14:textId="77777777" w:rsidR="00F3250B" w:rsidRPr="00860AF7" w:rsidRDefault="00F3250B" w:rsidP="00F3250B">
            <w:pPr>
              <w:jc w:val="center"/>
              <w:rPr>
                <w:b/>
                <w:bCs/>
                <w:szCs w:val="24"/>
              </w:rPr>
            </w:pPr>
            <w:r w:rsidRPr="00860AF7">
              <w:rPr>
                <w:b/>
                <w:bCs/>
                <w:szCs w:val="24"/>
              </w:rPr>
              <w:t>Controle</w:t>
            </w:r>
          </w:p>
        </w:tc>
      </w:tr>
      <w:tr w:rsidR="00F3250B" w:rsidRPr="00860AF7" w14:paraId="229F6FB8" w14:textId="77777777" w:rsidTr="00CF147C">
        <w:trPr>
          <w:tblCellSpacing w:w="15" w:type="dxa"/>
        </w:trPr>
        <w:tc>
          <w:tcPr>
            <w:tcW w:w="2649"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6A953678" w14:textId="77777777" w:rsidR="00F3250B" w:rsidRPr="00860AF7" w:rsidRDefault="00F3250B" w:rsidP="00F3250B">
            <w:pPr>
              <w:jc w:val="center"/>
              <w:rPr>
                <w:szCs w:val="24"/>
              </w:rPr>
            </w:pPr>
            <w:r w:rsidRPr="00860AF7">
              <w:rPr>
                <w:b/>
                <w:bCs/>
                <w:szCs w:val="24"/>
              </w:rPr>
              <w:t>5. Acompanhamento</w:t>
            </w:r>
          </w:p>
        </w:tc>
        <w:tc>
          <w:tcPr>
            <w:tcW w:w="2663"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7957894F" w14:textId="77777777" w:rsidR="00F3250B" w:rsidRPr="00860AF7" w:rsidRDefault="00F3250B" w:rsidP="00F3250B">
            <w:pPr>
              <w:jc w:val="center"/>
              <w:rPr>
                <w:szCs w:val="24"/>
              </w:rPr>
            </w:pPr>
            <w:r w:rsidRPr="00860AF7">
              <w:rPr>
                <w:szCs w:val="24"/>
              </w:rPr>
              <w:t>Recebe recomendações personalizadas em sessões futuras.</w:t>
            </w:r>
          </w:p>
        </w:tc>
        <w:tc>
          <w:tcPr>
            <w:tcW w:w="2380"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2E3B953C" w14:textId="77777777" w:rsidR="00F3250B" w:rsidRPr="00860AF7" w:rsidRDefault="00F3250B" w:rsidP="00F3250B">
            <w:pPr>
              <w:jc w:val="center"/>
              <w:rPr>
                <w:szCs w:val="24"/>
              </w:rPr>
            </w:pPr>
            <w:r w:rsidRPr="00860AF7">
              <w:rPr>
                <w:szCs w:val="24"/>
              </w:rPr>
              <w:t>Seção "Para Você" no dashboard.</w:t>
            </w:r>
          </w:p>
        </w:tc>
        <w:tc>
          <w:tcPr>
            <w:tcW w:w="2081"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3ED8EA40" w14:textId="77777777" w:rsidR="00F3250B" w:rsidRPr="00860AF7" w:rsidRDefault="00F3250B" w:rsidP="00F3250B">
            <w:pPr>
              <w:jc w:val="center"/>
              <w:rPr>
                <w:b/>
                <w:bCs/>
                <w:szCs w:val="24"/>
              </w:rPr>
            </w:pPr>
            <w:r w:rsidRPr="00860AF7">
              <w:rPr>
                <w:b/>
                <w:bCs/>
                <w:szCs w:val="24"/>
              </w:rPr>
              <w:t>Pertencimento</w:t>
            </w:r>
          </w:p>
        </w:tc>
      </w:tr>
      <w:tr w:rsidR="00F3250B" w:rsidRPr="00860AF7" w14:paraId="5A26A2A8" w14:textId="77777777" w:rsidTr="00CF147C">
        <w:trPr>
          <w:tblCellSpacing w:w="15" w:type="dxa"/>
        </w:trPr>
        <w:tc>
          <w:tcPr>
            <w:tcW w:w="2649"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598DB0D9" w14:textId="77777777" w:rsidR="00F3250B" w:rsidRPr="00860AF7" w:rsidRDefault="00F3250B" w:rsidP="00F3250B">
            <w:pPr>
              <w:jc w:val="center"/>
              <w:rPr>
                <w:szCs w:val="24"/>
              </w:rPr>
            </w:pPr>
            <w:r w:rsidRPr="00860AF7">
              <w:rPr>
                <w:b/>
                <w:bCs/>
                <w:szCs w:val="24"/>
              </w:rPr>
              <w:lastRenderedPageBreak/>
              <w:t>6. Conversão</w:t>
            </w:r>
          </w:p>
        </w:tc>
        <w:tc>
          <w:tcPr>
            <w:tcW w:w="2663"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2BC647DB" w14:textId="77777777" w:rsidR="00F3250B" w:rsidRPr="00860AF7" w:rsidRDefault="00F3250B" w:rsidP="00F3250B">
            <w:pPr>
              <w:jc w:val="center"/>
              <w:rPr>
                <w:szCs w:val="24"/>
              </w:rPr>
            </w:pPr>
            <w:r w:rsidRPr="00860AF7">
              <w:rPr>
                <w:szCs w:val="24"/>
              </w:rPr>
              <w:t>Acessa o link do programa e se inscreve dentro do prazo.</w:t>
            </w:r>
          </w:p>
        </w:tc>
        <w:tc>
          <w:tcPr>
            <w:tcW w:w="2380"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70BF59EC" w14:textId="77777777" w:rsidR="00F3250B" w:rsidRPr="00860AF7" w:rsidRDefault="00F3250B" w:rsidP="00F3250B">
            <w:pPr>
              <w:jc w:val="center"/>
              <w:rPr>
                <w:szCs w:val="24"/>
              </w:rPr>
            </w:pPr>
            <w:r w:rsidRPr="00860AF7">
              <w:rPr>
                <w:szCs w:val="24"/>
              </w:rPr>
              <w:t>Redirecionamento externo com contexto completo.</w:t>
            </w:r>
          </w:p>
        </w:tc>
        <w:tc>
          <w:tcPr>
            <w:tcW w:w="2081"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77E9A9DE" w14:textId="77777777" w:rsidR="00F3250B" w:rsidRPr="00860AF7" w:rsidRDefault="00F3250B" w:rsidP="00F3250B">
            <w:pPr>
              <w:jc w:val="center"/>
              <w:rPr>
                <w:b/>
                <w:bCs/>
                <w:szCs w:val="24"/>
              </w:rPr>
            </w:pPr>
            <w:r w:rsidRPr="00860AF7">
              <w:rPr>
                <w:b/>
                <w:bCs/>
                <w:szCs w:val="24"/>
              </w:rPr>
              <w:t>Realização</w:t>
            </w:r>
          </w:p>
        </w:tc>
      </w:tr>
    </w:tbl>
    <w:p w14:paraId="4F067DB3" w14:textId="77777777" w:rsidR="00F3250B" w:rsidRPr="00860AF7" w:rsidRDefault="00F3250B" w:rsidP="00F3250B">
      <w:pPr>
        <w:rPr>
          <w:szCs w:val="24"/>
        </w:rPr>
      </w:pPr>
    </w:p>
    <w:p w14:paraId="351B6AD8" w14:textId="33260255" w:rsidR="00F3250B" w:rsidRPr="009B3C44" w:rsidRDefault="00F3250B">
      <w:pPr>
        <w:rPr>
          <w:szCs w:val="24"/>
          <w:u w:val="single"/>
        </w:rPr>
      </w:pPr>
      <w:r w:rsidRPr="00860AF7">
        <w:rPr>
          <w:szCs w:val="24"/>
        </w:rPr>
        <w:br w:type="page"/>
      </w:r>
    </w:p>
    <w:p w14:paraId="7717A85B" w14:textId="77777777" w:rsidR="00F3250B" w:rsidRPr="00860AF7" w:rsidRDefault="00F3250B" w:rsidP="00F3250B">
      <w:pPr>
        <w:shd w:val="clear" w:color="auto" w:fill="4C94D8" w:themeFill="text2" w:themeFillTint="80"/>
        <w:spacing w:after="160"/>
        <w:ind w:firstLine="708"/>
        <w:jc w:val="center"/>
        <w:rPr>
          <w:b/>
          <w:bCs/>
          <w:color w:val="FFFFFF" w:themeColor="background1"/>
          <w:sz w:val="32"/>
          <w:szCs w:val="32"/>
        </w:rPr>
      </w:pPr>
      <w:r w:rsidRPr="00860AF7">
        <w:rPr>
          <w:b/>
          <w:bCs/>
          <w:color w:val="FFFFFF" w:themeColor="background1"/>
          <w:sz w:val="32"/>
          <w:szCs w:val="32"/>
        </w:rPr>
        <w:lastRenderedPageBreak/>
        <w:t>Comentários do Time</w:t>
      </w:r>
    </w:p>
    <w:p w14:paraId="70CCB903" w14:textId="77777777" w:rsidR="00F3250B" w:rsidRPr="00860AF7" w:rsidRDefault="00F3250B" w:rsidP="00F3250B">
      <w:pPr>
        <w:jc w:val="both"/>
        <w:rPr>
          <w:b/>
          <w:bCs/>
          <w:szCs w:val="24"/>
        </w:rPr>
      </w:pPr>
      <w:r w:rsidRPr="00860AF7">
        <w:rPr>
          <w:b/>
          <w:bCs/>
          <w:szCs w:val="24"/>
        </w:rPr>
        <w:t>1. Qual o objetivo de usar o método?</w:t>
      </w:r>
    </w:p>
    <w:p w14:paraId="50C7DBCE" w14:textId="4EC4218B" w:rsidR="00F3250B" w:rsidRPr="00860AF7" w:rsidRDefault="00F3250B" w:rsidP="00F3250B">
      <w:pPr>
        <w:ind w:firstLine="708"/>
        <w:jc w:val="both"/>
        <w:rPr>
          <w:szCs w:val="24"/>
        </w:rPr>
      </w:pPr>
      <w:r w:rsidRPr="00860AF7">
        <w:rPr>
          <w:szCs w:val="24"/>
        </w:rPr>
        <w:t>Visualizar o percurso completo do usuário em contexto real, identificando os momentos de maior fricção emocional e os pontos de abandono que a solução deve eliminar.</w:t>
      </w:r>
    </w:p>
    <w:p w14:paraId="37D8872F" w14:textId="77777777" w:rsidR="00F3250B" w:rsidRPr="00860AF7" w:rsidRDefault="00F3250B" w:rsidP="00F3250B">
      <w:pPr>
        <w:ind w:firstLine="708"/>
        <w:jc w:val="both"/>
        <w:rPr>
          <w:szCs w:val="24"/>
        </w:rPr>
      </w:pPr>
    </w:p>
    <w:p w14:paraId="52E61611" w14:textId="77777777" w:rsidR="00F3250B" w:rsidRPr="00860AF7" w:rsidRDefault="00F3250B" w:rsidP="00F3250B">
      <w:pPr>
        <w:jc w:val="both"/>
        <w:rPr>
          <w:b/>
          <w:bCs/>
          <w:szCs w:val="24"/>
        </w:rPr>
      </w:pPr>
      <w:r w:rsidRPr="00860AF7">
        <w:rPr>
          <w:b/>
          <w:bCs/>
          <w:szCs w:val="24"/>
        </w:rPr>
        <w:t>2. Qual a estratégia adotada pelo time para isso?</w:t>
      </w:r>
    </w:p>
    <w:p w14:paraId="1E48480D" w14:textId="32BA7FEB" w:rsidR="00F3250B" w:rsidRPr="00860AF7" w:rsidRDefault="00F3250B" w:rsidP="00F3250B">
      <w:pPr>
        <w:ind w:firstLine="708"/>
        <w:jc w:val="both"/>
        <w:rPr>
          <w:szCs w:val="24"/>
        </w:rPr>
      </w:pPr>
      <w:r w:rsidRPr="00860AF7">
        <w:rPr>
          <w:szCs w:val="24"/>
        </w:rPr>
        <w:t xml:space="preserve">A equipe optou por mapear simultaneamente a jornada </w:t>
      </w:r>
      <w:proofErr w:type="spellStart"/>
      <w:r w:rsidRPr="00860AF7">
        <w:rPr>
          <w:szCs w:val="24"/>
        </w:rPr>
        <w:t>As-Is</w:t>
      </w:r>
      <w:proofErr w:type="spellEnd"/>
      <w:r w:rsidRPr="00860AF7">
        <w:rPr>
          <w:szCs w:val="24"/>
        </w:rPr>
        <w:t xml:space="preserve"> e a </w:t>
      </w:r>
      <w:proofErr w:type="spellStart"/>
      <w:r w:rsidRPr="00860AF7">
        <w:rPr>
          <w:szCs w:val="24"/>
        </w:rPr>
        <w:t>To</w:t>
      </w:r>
      <w:proofErr w:type="spellEnd"/>
      <w:r w:rsidRPr="00860AF7">
        <w:rPr>
          <w:szCs w:val="24"/>
        </w:rPr>
        <w:t xml:space="preserve">-Be, tornando explícito o delta de valor que o </w:t>
      </w:r>
      <w:proofErr w:type="spellStart"/>
      <w:r w:rsidRPr="00860AF7">
        <w:rPr>
          <w:szCs w:val="24"/>
        </w:rPr>
        <w:t>E-Duca</w:t>
      </w:r>
      <w:proofErr w:type="spellEnd"/>
      <w:r w:rsidRPr="00860AF7">
        <w:rPr>
          <w:szCs w:val="24"/>
        </w:rPr>
        <w:t xml:space="preserve"> entrega em cada etapa. Isso evitou que o time projetasse funcionalidades que não correspondessem a fricções reais identificadas no processo atual.</w:t>
      </w:r>
    </w:p>
    <w:p w14:paraId="616D425E" w14:textId="77777777" w:rsidR="00F3250B" w:rsidRPr="00860AF7" w:rsidRDefault="00F3250B" w:rsidP="00F3250B">
      <w:pPr>
        <w:ind w:firstLine="708"/>
        <w:jc w:val="both"/>
        <w:rPr>
          <w:szCs w:val="24"/>
        </w:rPr>
      </w:pPr>
    </w:p>
    <w:p w14:paraId="5CD55F9A" w14:textId="77777777" w:rsidR="00F3250B" w:rsidRPr="00860AF7" w:rsidRDefault="00F3250B" w:rsidP="00F3250B">
      <w:pPr>
        <w:jc w:val="both"/>
        <w:rPr>
          <w:b/>
          <w:bCs/>
          <w:szCs w:val="24"/>
        </w:rPr>
      </w:pPr>
      <w:r w:rsidRPr="00860AF7">
        <w:rPr>
          <w:b/>
          <w:bCs/>
          <w:szCs w:val="24"/>
        </w:rPr>
        <w:t>3. Qual o resultado alcançado?</w:t>
      </w:r>
    </w:p>
    <w:p w14:paraId="5600E8DF" w14:textId="56680F7D" w:rsidR="00F3250B" w:rsidRPr="00860AF7" w:rsidRDefault="00F3250B" w:rsidP="00F3250B">
      <w:pPr>
        <w:ind w:firstLine="708"/>
        <w:jc w:val="both"/>
        <w:rPr>
          <w:szCs w:val="24"/>
        </w:rPr>
      </w:pPr>
      <w:r w:rsidRPr="00860AF7">
        <w:rPr>
          <w:szCs w:val="24"/>
        </w:rPr>
        <w:t>Identificação de seis pontos de dor críticos no processo atual e definição de seis etapas da jornada ideal, que serviram de base direta para a hierarquia de telas e a arquitetura de navegação da plataforma.</w:t>
      </w:r>
    </w:p>
    <w:p w14:paraId="010CD595" w14:textId="77777777" w:rsidR="00F3250B" w:rsidRPr="00860AF7" w:rsidRDefault="00F3250B" w:rsidP="00F3250B">
      <w:pPr>
        <w:ind w:firstLine="708"/>
        <w:jc w:val="both"/>
        <w:rPr>
          <w:szCs w:val="24"/>
        </w:rPr>
      </w:pPr>
    </w:p>
    <w:p w14:paraId="606CDD4B" w14:textId="77777777" w:rsidR="00F3250B" w:rsidRPr="00860AF7" w:rsidRDefault="00F3250B" w:rsidP="00F3250B">
      <w:pPr>
        <w:jc w:val="both"/>
        <w:rPr>
          <w:b/>
          <w:bCs/>
          <w:szCs w:val="24"/>
        </w:rPr>
      </w:pPr>
      <w:r w:rsidRPr="00860AF7">
        <w:rPr>
          <w:b/>
          <w:bCs/>
          <w:szCs w:val="24"/>
        </w:rPr>
        <w:t>4. Qual a análise do time pela visão de design?</w:t>
      </w:r>
    </w:p>
    <w:p w14:paraId="7BF29E28" w14:textId="08E3BE44" w:rsidR="00F3250B" w:rsidRPr="00860AF7" w:rsidRDefault="00F3250B" w:rsidP="00F3250B">
      <w:pPr>
        <w:ind w:firstLine="708"/>
        <w:jc w:val="both"/>
        <w:rPr>
          <w:szCs w:val="24"/>
        </w:rPr>
      </w:pPr>
      <w:r w:rsidRPr="00860AF7">
        <w:rPr>
          <w:szCs w:val="24"/>
        </w:rPr>
        <w:t>A transição emocional mais significativa mapeada é a passagem de "Sobrecarga cognitiva" (gestão manual) para "Controle" (favorito com confirmação visual). Esse insight orientou uma decisão específica de interface: o feedback visual imediato ao salvar um favorito não é um detalhe cosmético, mas uma resposta direta a uma das maiores dores da jornada atual. É um exemplo de como o mapeamento de jornada conecta emoção do usuário a decisão de micro interação.</w:t>
      </w:r>
    </w:p>
    <w:p w14:paraId="543457C3" w14:textId="77777777" w:rsidR="00F3250B" w:rsidRPr="00860AF7" w:rsidRDefault="00F3250B" w:rsidP="00F3250B">
      <w:pPr>
        <w:jc w:val="both"/>
        <w:rPr>
          <w:szCs w:val="24"/>
        </w:rPr>
      </w:pPr>
    </w:p>
    <w:p w14:paraId="3627F158" w14:textId="35628C18" w:rsidR="00F3250B" w:rsidRPr="00860AF7" w:rsidRDefault="00F3250B">
      <w:pPr>
        <w:rPr>
          <w:szCs w:val="24"/>
        </w:rPr>
      </w:pPr>
      <w:r w:rsidRPr="00860AF7">
        <w:rPr>
          <w:szCs w:val="24"/>
        </w:rPr>
        <w:br w:type="page"/>
      </w:r>
    </w:p>
    <w:p w14:paraId="58E3E0C4" w14:textId="77777777" w:rsidR="00F3250B" w:rsidRPr="00860AF7" w:rsidRDefault="00F3250B" w:rsidP="00F3250B">
      <w:pPr>
        <w:shd w:val="clear" w:color="auto" w:fill="4C94D8" w:themeFill="text2" w:themeFillTint="80"/>
        <w:jc w:val="center"/>
        <w:rPr>
          <w:b/>
          <w:bCs/>
          <w:color w:val="FFFFFF" w:themeColor="background1"/>
          <w:sz w:val="56"/>
          <w:szCs w:val="56"/>
        </w:rPr>
      </w:pPr>
      <w:proofErr w:type="spellStart"/>
      <w:r w:rsidRPr="00860AF7">
        <w:rPr>
          <w:b/>
          <w:bCs/>
          <w:color w:val="FFFFFF" w:themeColor="background1"/>
          <w:sz w:val="56"/>
          <w:szCs w:val="56"/>
        </w:rPr>
        <w:lastRenderedPageBreak/>
        <w:t>Rabiscoframes</w:t>
      </w:r>
      <w:proofErr w:type="spellEnd"/>
    </w:p>
    <w:p w14:paraId="20A5475E" w14:textId="77777777" w:rsidR="00F3250B" w:rsidRPr="00860AF7" w:rsidRDefault="00F3250B" w:rsidP="00F3250B">
      <w:pPr>
        <w:jc w:val="both"/>
        <w:rPr>
          <w:szCs w:val="24"/>
        </w:rPr>
      </w:pPr>
    </w:p>
    <w:p w14:paraId="53F64B9F" w14:textId="7F463236" w:rsidR="00F3250B" w:rsidRPr="00860AF7" w:rsidRDefault="00F3250B" w:rsidP="00860AF7">
      <w:pPr>
        <w:ind w:firstLine="708"/>
        <w:jc w:val="both"/>
        <w:rPr>
          <w:szCs w:val="24"/>
        </w:rPr>
      </w:pPr>
      <w:r w:rsidRPr="00860AF7">
        <w:rPr>
          <w:szCs w:val="24"/>
        </w:rPr>
        <w:t xml:space="preserve">A fase de </w:t>
      </w:r>
      <w:proofErr w:type="spellStart"/>
      <w:r w:rsidRPr="00860AF7">
        <w:rPr>
          <w:b/>
          <w:bCs/>
          <w:i/>
          <w:iCs/>
          <w:szCs w:val="24"/>
        </w:rPr>
        <w:t>rabiscoframe</w:t>
      </w:r>
      <w:proofErr w:type="spellEnd"/>
      <w:r w:rsidRPr="00860AF7">
        <w:rPr>
          <w:szCs w:val="24"/>
        </w:rPr>
        <w:t xml:space="preserve"> foi conduzida aplicando o método </w:t>
      </w:r>
      <w:r w:rsidRPr="00860AF7">
        <w:rPr>
          <w:b/>
          <w:bCs/>
          <w:szCs w:val="24"/>
        </w:rPr>
        <w:t>4-Corners (</w:t>
      </w:r>
      <w:proofErr w:type="spellStart"/>
      <w:r w:rsidRPr="00860AF7">
        <w:rPr>
          <w:b/>
          <w:bCs/>
          <w:szCs w:val="24"/>
        </w:rPr>
        <w:t>Pencil</w:t>
      </w:r>
      <w:proofErr w:type="spellEnd"/>
      <w:r w:rsidRPr="00860AF7">
        <w:rPr>
          <w:b/>
          <w:bCs/>
          <w:szCs w:val="24"/>
        </w:rPr>
        <w:t xml:space="preserve"> Before Pixels)</w:t>
      </w:r>
      <w:r w:rsidRPr="00860AF7">
        <w:rPr>
          <w:szCs w:val="24"/>
        </w:rPr>
        <w:t>, uma abordagem de ideação em baixa resolução que força a exploração divergente de layouts antes de qualquer comprometimento com ferramentas digitais. O princípio central do método é que o custo zero de uma decisão no papel permite que o designer descarte variações rapidamente e selecione apenas as soluções com maior potencial antes de investir tempo em prototipação digital.</w:t>
      </w:r>
    </w:p>
    <w:p w14:paraId="3A28D8EA" w14:textId="2766F334" w:rsidR="00F3250B" w:rsidRPr="00860AF7" w:rsidRDefault="00F3250B" w:rsidP="00F3250B">
      <w:pPr>
        <w:ind w:firstLine="708"/>
        <w:jc w:val="both"/>
        <w:rPr>
          <w:szCs w:val="24"/>
        </w:rPr>
      </w:pPr>
      <w:r w:rsidRPr="00860AF7">
        <w:rPr>
          <w:szCs w:val="24"/>
        </w:rPr>
        <w:t xml:space="preserve">Para o </w:t>
      </w:r>
      <w:proofErr w:type="spellStart"/>
      <w:r w:rsidRPr="00860AF7">
        <w:rPr>
          <w:szCs w:val="24"/>
        </w:rPr>
        <w:t>E-Duca</w:t>
      </w:r>
      <w:proofErr w:type="spellEnd"/>
      <w:r w:rsidRPr="00860AF7">
        <w:rPr>
          <w:szCs w:val="24"/>
        </w:rPr>
        <w:t xml:space="preserve">, foram selecionadas duas telas prioritárias para a ideação: a </w:t>
      </w:r>
      <w:r w:rsidRPr="00860AF7">
        <w:rPr>
          <w:b/>
          <w:bCs/>
          <w:szCs w:val="24"/>
        </w:rPr>
        <w:t>tela principal de catálogo com filtros de fiscalização</w:t>
      </w:r>
      <w:r w:rsidRPr="00860AF7">
        <w:rPr>
          <w:szCs w:val="24"/>
        </w:rPr>
        <w:t xml:space="preserve"> e o </w:t>
      </w:r>
      <w:r w:rsidRPr="00860AF7">
        <w:rPr>
          <w:b/>
          <w:bCs/>
          <w:szCs w:val="24"/>
        </w:rPr>
        <w:t>painel de logs do sistema administrativo</w:t>
      </w:r>
      <w:r w:rsidRPr="00860AF7">
        <w:rPr>
          <w:szCs w:val="24"/>
        </w:rPr>
        <w:t xml:space="preserve"> — escolhidas por serem as telas de maior complexidade de hierarquia informacional do produto.</w:t>
      </w:r>
    </w:p>
    <w:p w14:paraId="1ED66DC7" w14:textId="77777777" w:rsidR="00F3250B" w:rsidRPr="00860AF7" w:rsidRDefault="00F3250B" w:rsidP="00F3250B">
      <w:pPr>
        <w:ind w:firstLine="708"/>
        <w:jc w:val="both"/>
        <w:rPr>
          <w:szCs w:val="24"/>
        </w:rPr>
      </w:pPr>
    </w:p>
    <w:p w14:paraId="21ADB78D" w14:textId="301B6FC5" w:rsidR="00F3250B" w:rsidRPr="00860AF7" w:rsidRDefault="00F3250B" w:rsidP="00F3250B">
      <w:pPr>
        <w:shd w:val="clear" w:color="auto" w:fill="83CAEB" w:themeFill="accent1" w:themeFillTint="66"/>
        <w:ind w:firstLine="708"/>
        <w:jc w:val="center"/>
        <w:rPr>
          <w:b/>
          <w:bCs/>
          <w:color w:val="FFFFFF" w:themeColor="background1"/>
          <w:szCs w:val="24"/>
        </w:rPr>
      </w:pPr>
      <w:r w:rsidRPr="00860AF7">
        <w:rPr>
          <w:b/>
          <w:bCs/>
          <w:color w:val="FFFFFF" w:themeColor="background1"/>
          <w:szCs w:val="24"/>
        </w:rPr>
        <w:t>Variação 1 — Layout de Catálogo por Abas Horizontais</w:t>
      </w:r>
    </w:p>
    <w:p w14:paraId="482976D9" w14:textId="04080F3A" w:rsidR="00F3250B" w:rsidRPr="00860AF7" w:rsidRDefault="00F3250B" w:rsidP="00F3250B">
      <w:pPr>
        <w:tabs>
          <w:tab w:val="left" w:pos="709"/>
        </w:tabs>
        <w:jc w:val="both"/>
        <w:rPr>
          <w:szCs w:val="24"/>
        </w:rPr>
      </w:pPr>
      <w:r w:rsidRPr="00860AF7">
        <w:rPr>
          <w:szCs w:val="24"/>
        </w:rPr>
        <w:tab/>
        <w:t xml:space="preserve">A primeira variação explorou uma navegação por abas horizontais, com cada aba representando uma etapa de ensino (Básico, Médio, Superior, Complementar). O catálogo de recursos era exibido em grade de cards. A barra de filtros ficava fixa no topo, </w:t>
      </w:r>
      <w:r w:rsidR="00860AF7">
        <w:rPr>
          <w:szCs w:val="24"/>
        </w:rPr>
        <w:tab/>
      </w:r>
      <w:r w:rsidRPr="00860AF7">
        <w:rPr>
          <w:szCs w:val="24"/>
        </w:rPr>
        <w:t xml:space="preserve">abaixo </w:t>
      </w:r>
      <w:r w:rsidR="00860AF7">
        <w:rPr>
          <w:szCs w:val="24"/>
        </w:rPr>
        <w:tab/>
      </w:r>
      <w:r w:rsidRPr="00860AF7">
        <w:rPr>
          <w:szCs w:val="24"/>
        </w:rPr>
        <w:t xml:space="preserve">da </w:t>
      </w:r>
      <w:r w:rsidR="00860AF7">
        <w:rPr>
          <w:szCs w:val="24"/>
        </w:rPr>
        <w:tab/>
      </w:r>
      <w:r w:rsidRPr="00860AF7">
        <w:rPr>
          <w:szCs w:val="24"/>
        </w:rPr>
        <w:t xml:space="preserve">aba </w:t>
      </w:r>
      <w:r w:rsidR="00860AF7">
        <w:rPr>
          <w:szCs w:val="24"/>
        </w:rPr>
        <w:tab/>
      </w:r>
      <w:r w:rsidRPr="00860AF7">
        <w:rPr>
          <w:szCs w:val="24"/>
        </w:rPr>
        <w:t>selecionada.</w:t>
      </w:r>
      <w:r w:rsidRPr="00860AF7">
        <w:rPr>
          <w:szCs w:val="24"/>
        </w:rPr>
        <w:br/>
        <w:t xml:space="preserve"> </w:t>
      </w:r>
      <w:r w:rsidRPr="00860AF7">
        <w:rPr>
          <w:szCs w:val="24"/>
        </w:rPr>
        <w:tab/>
        <w:t>Avaliação: boa leitura por etapa, mas a barra de filtros duplicava informação com a aba já selecionada, gerando redundância visual.</w:t>
      </w:r>
    </w:p>
    <w:p w14:paraId="6D736FAF" w14:textId="43FCC579" w:rsidR="00F3250B" w:rsidRPr="00860AF7" w:rsidRDefault="00F3250B" w:rsidP="00F3250B">
      <w:pPr>
        <w:tabs>
          <w:tab w:val="left" w:pos="3648"/>
        </w:tabs>
        <w:rPr>
          <w:szCs w:val="24"/>
        </w:rPr>
      </w:pPr>
    </w:p>
    <w:p w14:paraId="4E62BDA6" w14:textId="0B03C1F1" w:rsidR="00F3250B" w:rsidRPr="00860AF7" w:rsidRDefault="00F3250B" w:rsidP="00F3250B">
      <w:pPr>
        <w:shd w:val="clear" w:color="auto" w:fill="83CAEB" w:themeFill="accent1" w:themeFillTint="66"/>
        <w:tabs>
          <w:tab w:val="left" w:pos="3648"/>
        </w:tabs>
        <w:jc w:val="center"/>
        <w:rPr>
          <w:b/>
          <w:bCs/>
          <w:color w:val="FFFFFF" w:themeColor="background1"/>
          <w:szCs w:val="24"/>
        </w:rPr>
      </w:pPr>
      <w:r w:rsidRPr="00860AF7">
        <w:rPr>
          <w:b/>
          <w:bCs/>
          <w:color w:val="FFFFFF" w:themeColor="background1"/>
          <w:szCs w:val="24"/>
        </w:rPr>
        <w:t xml:space="preserve">Variação 2 — Layout de Catálogo com </w:t>
      </w:r>
      <w:proofErr w:type="spellStart"/>
      <w:r w:rsidRPr="00860AF7">
        <w:rPr>
          <w:b/>
          <w:bCs/>
          <w:color w:val="FFFFFF" w:themeColor="background1"/>
          <w:szCs w:val="24"/>
        </w:rPr>
        <w:t>Sidebar</w:t>
      </w:r>
      <w:proofErr w:type="spellEnd"/>
      <w:r w:rsidRPr="00860AF7">
        <w:rPr>
          <w:b/>
          <w:bCs/>
          <w:color w:val="FFFFFF" w:themeColor="background1"/>
          <w:szCs w:val="24"/>
        </w:rPr>
        <w:t xml:space="preserve"> de Filtros</w:t>
      </w:r>
    </w:p>
    <w:p w14:paraId="49B914B8" w14:textId="77777777" w:rsidR="00F3250B" w:rsidRPr="00860AF7" w:rsidRDefault="00F3250B" w:rsidP="00F3250B">
      <w:pPr>
        <w:ind w:firstLine="708"/>
        <w:jc w:val="both"/>
        <w:rPr>
          <w:szCs w:val="24"/>
        </w:rPr>
      </w:pPr>
      <w:r w:rsidRPr="00860AF7">
        <w:rPr>
          <w:szCs w:val="24"/>
        </w:rPr>
        <w:t xml:space="preserve">A segunda variação posicionou os filtros em uma </w:t>
      </w:r>
      <w:proofErr w:type="spellStart"/>
      <w:r w:rsidRPr="00860AF7">
        <w:rPr>
          <w:szCs w:val="24"/>
        </w:rPr>
        <w:t>sidebar</w:t>
      </w:r>
      <w:proofErr w:type="spellEnd"/>
      <w:r w:rsidRPr="00860AF7">
        <w:rPr>
          <w:szCs w:val="24"/>
        </w:rPr>
        <w:t xml:space="preserve"> à esquerda (padrão de marketplace), liberando o centro da tela para a grade de cards em resolução maior. Filtros incluíam: etapa, modalidade, localização, status de aprovação.</w:t>
      </w:r>
    </w:p>
    <w:p w14:paraId="1EDBF6A0" w14:textId="5C5CB973" w:rsidR="00F3250B" w:rsidRPr="00860AF7" w:rsidRDefault="00F3250B" w:rsidP="00F3250B">
      <w:pPr>
        <w:ind w:firstLine="708"/>
        <w:jc w:val="both"/>
        <w:rPr>
          <w:szCs w:val="24"/>
        </w:rPr>
      </w:pPr>
      <w:r w:rsidRPr="00860AF7">
        <w:rPr>
          <w:szCs w:val="24"/>
        </w:rPr>
        <w:t xml:space="preserve">Avaliação: familiar para usuários com experiência em e-commerce; entretanto, em resoluções menores, a </w:t>
      </w:r>
      <w:proofErr w:type="spellStart"/>
      <w:r w:rsidRPr="00860AF7">
        <w:rPr>
          <w:szCs w:val="24"/>
        </w:rPr>
        <w:t>sidebar</w:t>
      </w:r>
      <w:proofErr w:type="spellEnd"/>
      <w:r w:rsidRPr="00860AF7">
        <w:rPr>
          <w:szCs w:val="24"/>
        </w:rPr>
        <w:t xml:space="preserve"> competia com o conteúdo principal, reduzindo a área útil do catálogo.</w:t>
      </w:r>
    </w:p>
    <w:p w14:paraId="54DCE667" w14:textId="77777777" w:rsidR="00F3250B" w:rsidRDefault="00F3250B" w:rsidP="00F3250B">
      <w:pPr>
        <w:rPr>
          <w:szCs w:val="24"/>
        </w:rPr>
      </w:pPr>
    </w:p>
    <w:p w14:paraId="6DAA2194" w14:textId="77777777" w:rsidR="00860AF7" w:rsidRDefault="00860AF7" w:rsidP="00F3250B">
      <w:pPr>
        <w:rPr>
          <w:szCs w:val="24"/>
        </w:rPr>
      </w:pPr>
    </w:p>
    <w:p w14:paraId="03DD3ABE" w14:textId="77777777" w:rsidR="00860AF7" w:rsidRDefault="00860AF7" w:rsidP="00F3250B">
      <w:pPr>
        <w:rPr>
          <w:szCs w:val="24"/>
        </w:rPr>
      </w:pPr>
    </w:p>
    <w:p w14:paraId="35C8C134" w14:textId="77777777" w:rsidR="00860AF7" w:rsidRPr="00860AF7" w:rsidRDefault="00860AF7" w:rsidP="00F3250B">
      <w:pPr>
        <w:rPr>
          <w:szCs w:val="24"/>
        </w:rPr>
      </w:pPr>
    </w:p>
    <w:p w14:paraId="6CCBDE7B" w14:textId="2A6C11E1" w:rsidR="00F3250B" w:rsidRPr="00860AF7" w:rsidRDefault="00F3250B" w:rsidP="00F3250B">
      <w:pPr>
        <w:shd w:val="clear" w:color="auto" w:fill="83CAEB" w:themeFill="accent1" w:themeFillTint="66"/>
        <w:jc w:val="center"/>
        <w:rPr>
          <w:b/>
          <w:bCs/>
          <w:color w:val="FFFFFF" w:themeColor="background1"/>
          <w:szCs w:val="24"/>
        </w:rPr>
      </w:pPr>
      <w:r w:rsidRPr="00860AF7">
        <w:rPr>
          <w:b/>
          <w:bCs/>
          <w:color w:val="FFFFFF" w:themeColor="background1"/>
          <w:szCs w:val="24"/>
        </w:rPr>
        <w:lastRenderedPageBreak/>
        <w:t>Variação 3 — Layout de Painel de Logs com Tabela Densa</w:t>
      </w:r>
    </w:p>
    <w:p w14:paraId="45603FDD" w14:textId="0F3908F1" w:rsidR="00F3250B" w:rsidRPr="00860AF7" w:rsidRDefault="00F3250B" w:rsidP="00F3250B">
      <w:pPr>
        <w:tabs>
          <w:tab w:val="left" w:pos="709"/>
        </w:tabs>
        <w:jc w:val="both"/>
        <w:rPr>
          <w:szCs w:val="24"/>
        </w:rPr>
      </w:pPr>
      <w:r w:rsidRPr="00860AF7">
        <w:rPr>
          <w:szCs w:val="24"/>
        </w:rPr>
        <w:tab/>
        <w:t xml:space="preserve">Para o </w:t>
      </w:r>
      <w:proofErr w:type="spellStart"/>
      <w:r w:rsidRPr="00860AF7">
        <w:rPr>
          <w:szCs w:val="24"/>
        </w:rPr>
        <w:t>SistemaLog</w:t>
      </w:r>
      <w:proofErr w:type="spellEnd"/>
      <w:r w:rsidRPr="00860AF7">
        <w:rPr>
          <w:szCs w:val="24"/>
        </w:rPr>
        <w:t>, a terceira variação explorou uma tabela de dados densa, com colunas para ID, tipo de log, usuário, ação, IP e data. Filtros por tipo e por data no topo da tabela. Paginação numérica ao final.</w:t>
      </w:r>
    </w:p>
    <w:p w14:paraId="6CC0CB44" w14:textId="5738BA52" w:rsidR="00F3250B" w:rsidRPr="00860AF7" w:rsidRDefault="00F3250B" w:rsidP="00F3250B">
      <w:pPr>
        <w:tabs>
          <w:tab w:val="left" w:pos="709"/>
        </w:tabs>
        <w:jc w:val="both"/>
        <w:rPr>
          <w:szCs w:val="24"/>
        </w:rPr>
      </w:pPr>
      <w:r w:rsidRPr="00860AF7">
        <w:rPr>
          <w:szCs w:val="24"/>
        </w:rPr>
        <w:tab/>
        <w:t>Avaliação: máxima densidade informacional, adequada para administradores experientes. Risco de sobrecarga cognitiva para moderadores com perfil menos técnico.</w:t>
      </w:r>
    </w:p>
    <w:p w14:paraId="358F4066" w14:textId="77777777" w:rsidR="00F3250B" w:rsidRPr="00860AF7" w:rsidRDefault="00F3250B" w:rsidP="00F3250B">
      <w:pPr>
        <w:tabs>
          <w:tab w:val="left" w:pos="7548"/>
        </w:tabs>
        <w:jc w:val="both"/>
        <w:rPr>
          <w:szCs w:val="24"/>
        </w:rPr>
      </w:pPr>
    </w:p>
    <w:p w14:paraId="0365BF8B" w14:textId="566DCBDE" w:rsidR="00F3250B" w:rsidRPr="00860AF7" w:rsidRDefault="00F3250B" w:rsidP="00F3250B">
      <w:pPr>
        <w:shd w:val="clear" w:color="auto" w:fill="83CAEB" w:themeFill="accent1" w:themeFillTint="66"/>
        <w:tabs>
          <w:tab w:val="left" w:pos="7548"/>
        </w:tabs>
        <w:jc w:val="center"/>
        <w:rPr>
          <w:b/>
          <w:bCs/>
          <w:color w:val="FFFFFF" w:themeColor="background1"/>
          <w:szCs w:val="24"/>
          <w:shd w:val="clear" w:color="auto" w:fill="83CAEB" w:themeFill="accent1" w:themeFillTint="66"/>
        </w:rPr>
      </w:pPr>
      <w:r w:rsidRPr="00860AF7">
        <w:rPr>
          <w:b/>
          <w:bCs/>
          <w:color w:val="FFFFFF" w:themeColor="background1"/>
          <w:szCs w:val="24"/>
          <w:shd w:val="clear" w:color="auto" w:fill="83CAEB" w:themeFill="accent1" w:themeFillTint="66"/>
        </w:rPr>
        <w:t>Variação 4 — Layout de Painel de Logs com Cards Colapsáveis</w:t>
      </w:r>
    </w:p>
    <w:p w14:paraId="2CDF0517" w14:textId="77777777" w:rsidR="00F14113" w:rsidRPr="00860AF7" w:rsidRDefault="00F14113" w:rsidP="00F14113">
      <w:pPr>
        <w:jc w:val="both"/>
        <w:rPr>
          <w:szCs w:val="24"/>
        </w:rPr>
      </w:pPr>
      <w:r w:rsidRPr="00860AF7">
        <w:rPr>
          <w:szCs w:val="24"/>
        </w:rPr>
        <w:tab/>
        <w:t>A quarta variação substituiu a tabela densa por cards colapsáveis, onde cada log exibia apenas o resumo (tipo de ação e usuário) e podia ser expandido para revelar IP, metadados e descrição completa.</w:t>
      </w:r>
    </w:p>
    <w:p w14:paraId="0418917E" w14:textId="02D31AF3" w:rsidR="00F14113" w:rsidRPr="00860AF7" w:rsidRDefault="00F14113" w:rsidP="00F14113">
      <w:pPr>
        <w:ind w:firstLine="708"/>
        <w:jc w:val="both"/>
        <w:rPr>
          <w:szCs w:val="24"/>
        </w:rPr>
      </w:pPr>
      <w:r w:rsidRPr="00860AF7">
        <w:rPr>
          <w:szCs w:val="24"/>
        </w:rPr>
        <w:t>Avaliação: maior legibilidade em contexto de revisão rápida, mas perda de comparabilidade entre múltiplos logs simultâneos — funcionalidade crítica para auditoria.</w:t>
      </w:r>
    </w:p>
    <w:p w14:paraId="0B477DC0" w14:textId="77777777" w:rsidR="00F14113" w:rsidRPr="00860AF7" w:rsidRDefault="00F14113" w:rsidP="00F14113">
      <w:pPr>
        <w:jc w:val="both"/>
        <w:rPr>
          <w:szCs w:val="24"/>
        </w:rPr>
      </w:pPr>
    </w:p>
    <w:p w14:paraId="05392BBF" w14:textId="54D4C881" w:rsidR="00F14113" w:rsidRPr="00860AF7" w:rsidRDefault="00F14113" w:rsidP="00F14113">
      <w:pPr>
        <w:shd w:val="clear" w:color="auto" w:fill="4C94D8" w:themeFill="text2" w:themeFillTint="80"/>
        <w:jc w:val="center"/>
        <w:rPr>
          <w:b/>
          <w:bCs/>
          <w:color w:val="FFFFFF" w:themeColor="background1"/>
          <w:sz w:val="28"/>
          <w:szCs w:val="28"/>
        </w:rPr>
      </w:pPr>
      <w:r w:rsidRPr="00860AF7">
        <w:rPr>
          <w:b/>
          <w:bCs/>
          <w:color w:val="FFFFFF" w:themeColor="background1"/>
          <w:sz w:val="28"/>
          <w:szCs w:val="28"/>
          <w:shd w:val="clear" w:color="auto" w:fill="4C94D8" w:themeFill="text2" w:themeFillTint="80"/>
        </w:rPr>
        <w:t>DECISÃO</w:t>
      </w:r>
    </w:p>
    <w:p w14:paraId="126165E7" w14:textId="1BCEA943" w:rsidR="00F14113" w:rsidRPr="00860AF7" w:rsidRDefault="00F14113" w:rsidP="00F14113">
      <w:pPr>
        <w:ind w:firstLine="708"/>
        <w:jc w:val="both"/>
        <w:rPr>
          <w:szCs w:val="24"/>
        </w:rPr>
      </w:pPr>
      <w:r w:rsidRPr="00860AF7">
        <w:rPr>
          <w:szCs w:val="24"/>
        </w:rPr>
        <w:t>A Variação 2 foi selecionada para o catálogo (</w:t>
      </w:r>
      <w:proofErr w:type="spellStart"/>
      <w:r w:rsidRPr="00860AF7">
        <w:rPr>
          <w:szCs w:val="24"/>
        </w:rPr>
        <w:t>sidebar</w:t>
      </w:r>
      <w:proofErr w:type="spellEnd"/>
      <w:r w:rsidRPr="00860AF7">
        <w:rPr>
          <w:szCs w:val="24"/>
        </w:rPr>
        <w:t xml:space="preserve"> de filtros, adaptada para colapsar em mobile). A Variação 3 foi selecionada para o painel de logs, com a adição de chips coloridos de status para reduzir a carga cognitiva da leitura densa — incorporando o melhor da Variação 4 dentro da estrutura tabular.</w:t>
      </w:r>
    </w:p>
    <w:p w14:paraId="44CD0B90" w14:textId="5B730947" w:rsidR="00F14113" w:rsidRPr="00860AF7" w:rsidRDefault="00F14113">
      <w:pPr>
        <w:rPr>
          <w:szCs w:val="24"/>
        </w:rPr>
      </w:pPr>
      <w:r w:rsidRPr="00860AF7">
        <w:rPr>
          <w:szCs w:val="24"/>
        </w:rPr>
        <w:br w:type="page"/>
      </w:r>
    </w:p>
    <w:p w14:paraId="5876AA60" w14:textId="77777777" w:rsidR="00F14113" w:rsidRPr="00860AF7" w:rsidRDefault="00F14113" w:rsidP="00F14113">
      <w:pPr>
        <w:shd w:val="clear" w:color="auto" w:fill="4C94D8" w:themeFill="text2" w:themeFillTint="80"/>
        <w:spacing w:after="160"/>
        <w:ind w:firstLine="708"/>
        <w:jc w:val="center"/>
        <w:rPr>
          <w:b/>
          <w:bCs/>
          <w:color w:val="FFFFFF" w:themeColor="background1"/>
          <w:sz w:val="32"/>
          <w:szCs w:val="32"/>
        </w:rPr>
      </w:pPr>
      <w:r w:rsidRPr="00860AF7">
        <w:rPr>
          <w:b/>
          <w:bCs/>
          <w:color w:val="FFFFFF" w:themeColor="background1"/>
          <w:sz w:val="32"/>
          <w:szCs w:val="32"/>
        </w:rPr>
        <w:lastRenderedPageBreak/>
        <w:t>Comentários do Time</w:t>
      </w:r>
    </w:p>
    <w:p w14:paraId="3891909C" w14:textId="77777777" w:rsidR="00F14113" w:rsidRPr="00860AF7" w:rsidRDefault="00F14113" w:rsidP="00F14113">
      <w:pPr>
        <w:jc w:val="both"/>
        <w:rPr>
          <w:b/>
          <w:bCs/>
          <w:szCs w:val="24"/>
        </w:rPr>
      </w:pPr>
      <w:r w:rsidRPr="00860AF7">
        <w:rPr>
          <w:b/>
          <w:bCs/>
          <w:szCs w:val="24"/>
        </w:rPr>
        <w:t>1. Qual o objetivo de usar o método?</w:t>
      </w:r>
    </w:p>
    <w:p w14:paraId="325428BB" w14:textId="7D0D44AF" w:rsidR="00F14113" w:rsidRPr="00860AF7" w:rsidRDefault="00F14113" w:rsidP="00F14113">
      <w:pPr>
        <w:ind w:firstLine="708"/>
        <w:jc w:val="both"/>
        <w:rPr>
          <w:szCs w:val="24"/>
        </w:rPr>
      </w:pPr>
      <w:r w:rsidRPr="00860AF7">
        <w:rPr>
          <w:szCs w:val="24"/>
        </w:rPr>
        <w:t>Explorar o máximo de variações de layout possíveis no menor tempo e custo, antes de qualquer investimento em ferramentas digitais, garantindo que a solução escolhida resultou de um processo de seleção e não de uma primeira intuição não questionada.</w:t>
      </w:r>
    </w:p>
    <w:p w14:paraId="00CF7BF0" w14:textId="77777777" w:rsidR="00F14113" w:rsidRPr="00860AF7" w:rsidRDefault="00F14113" w:rsidP="00F14113">
      <w:pPr>
        <w:ind w:firstLine="708"/>
        <w:jc w:val="both"/>
        <w:rPr>
          <w:szCs w:val="24"/>
        </w:rPr>
      </w:pPr>
    </w:p>
    <w:p w14:paraId="47D2ADF1" w14:textId="77777777" w:rsidR="00F14113" w:rsidRPr="00860AF7" w:rsidRDefault="00F14113" w:rsidP="00F14113">
      <w:pPr>
        <w:jc w:val="both"/>
        <w:rPr>
          <w:b/>
          <w:bCs/>
          <w:szCs w:val="24"/>
        </w:rPr>
      </w:pPr>
      <w:r w:rsidRPr="00860AF7">
        <w:rPr>
          <w:b/>
          <w:bCs/>
          <w:szCs w:val="24"/>
        </w:rPr>
        <w:t>2. Qual a estratégia adotada pelo time para isso?</w:t>
      </w:r>
    </w:p>
    <w:p w14:paraId="61AB623A" w14:textId="45868EEF" w:rsidR="00F14113" w:rsidRPr="00860AF7" w:rsidRDefault="00F14113" w:rsidP="00F14113">
      <w:pPr>
        <w:ind w:firstLine="708"/>
        <w:jc w:val="both"/>
        <w:rPr>
          <w:szCs w:val="24"/>
        </w:rPr>
      </w:pPr>
      <w:r w:rsidRPr="00860AF7">
        <w:rPr>
          <w:szCs w:val="24"/>
        </w:rPr>
        <w:t xml:space="preserve">Aplicamos o método 4-Corners de forma disciplinada, com a regra explícita de que nenhuma variação poderia ser descartada antes de ser desenhada em papel. Cada variação foi acompanhada de uma avaliação verbal imediata pelos dois membros do time, funcionando como um mini </w:t>
      </w:r>
      <w:proofErr w:type="spellStart"/>
      <w:r w:rsidRPr="00860AF7">
        <w:rPr>
          <w:szCs w:val="24"/>
        </w:rPr>
        <w:t>peer</w:t>
      </w:r>
      <w:proofErr w:type="spellEnd"/>
      <w:r w:rsidRPr="00860AF7">
        <w:rPr>
          <w:szCs w:val="24"/>
        </w:rPr>
        <w:t>-review de design.</w:t>
      </w:r>
    </w:p>
    <w:p w14:paraId="15E47BEA" w14:textId="77777777" w:rsidR="00F14113" w:rsidRPr="00860AF7" w:rsidRDefault="00F14113" w:rsidP="00F14113">
      <w:pPr>
        <w:ind w:firstLine="708"/>
        <w:jc w:val="both"/>
        <w:rPr>
          <w:szCs w:val="24"/>
        </w:rPr>
      </w:pPr>
    </w:p>
    <w:p w14:paraId="3754E741" w14:textId="77777777" w:rsidR="00F14113" w:rsidRPr="00860AF7" w:rsidRDefault="00F14113" w:rsidP="00F14113">
      <w:pPr>
        <w:jc w:val="both"/>
        <w:rPr>
          <w:b/>
          <w:bCs/>
          <w:szCs w:val="24"/>
        </w:rPr>
      </w:pPr>
      <w:r w:rsidRPr="00860AF7">
        <w:rPr>
          <w:b/>
          <w:bCs/>
          <w:szCs w:val="24"/>
        </w:rPr>
        <w:t>3. Qual o resultado alcançado?</w:t>
      </w:r>
    </w:p>
    <w:p w14:paraId="06E4322D" w14:textId="362C7CFD" w:rsidR="00F14113" w:rsidRPr="00860AF7" w:rsidRDefault="00F14113" w:rsidP="00F14113">
      <w:pPr>
        <w:ind w:firstLine="708"/>
        <w:jc w:val="both"/>
        <w:rPr>
          <w:szCs w:val="24"/>
        </w:rPr>
      </w:pPr>
      <w:r w:rsidRPr="00860AF7">
        <w:rPr>
          <w:szCs w:val="24"/>
        </w:rPr>
        <w:t xml:space="preserve">Quatro variações de layout para as duas telas prioritárias, com critérios explícitos de seleção que fundamentaram as decisões de </w:t>
      </w:r>
      <w:proofErr w:type="spellStart"/>
      <w:r w:rsidRPr="00860AF7">
        <w:rPr>
          <w:szCs w:val="24"/>
        </w:rPr>
        <w:t>wireframe</w:t>
      </w:r>
      <w:proofErr w:type="spellEnd"/>
      <w:r w:rsidRPr="00860AF7">
        <w:rPr>
          <w:szCs w:val="24"/>
        </w:rPr>
        <w:t xml:space="preserve"> digital na etapa seguinte. O processo revelou uma tensão de design importante entre densidade informacional (necessidade do administrador) e legibilidade (necessidade do moderador menos técnico), que foi resolvida de forma híbrida.</w:t>
      </w:r>
    </w:p>
    <w:p w14:paraId="69A9CE8F" w14:textId="77777777" w:rsidR="00F14113" w:rsidRPr="00860AF7" w:rsidRDefault="00F14113" w:rsidP="00F14113">
      <w:pPr>
        <w:ind w:firstLine="708"/>
        <w:jc w:val="both"/>
        <w:rPr>
          <w:szCs w:val="24"/>
        </w:rPr>
      </w:pPr>
    </w:p>
    <w:p w14:paraId="150443DD" w14:textId="77777777" w:rsidR="00F14113" w:rsidRPr="00860AF7" w:rsidRDefault="00F14113" w:rsidP="00F14113">
      <w:pPr>
        <w:jc w:val="both"/>
        <w:rPr>
          <w:b/>
          <w:bCs/>
          <w:szCs w:val="24"/>
        </w:rPr>
      </w:pPr>
      <w:r w:rsidRPr="00860AF7">
        <w:rPr>
          <w:b/>
          <w:bCs/>
          <w:szCs w:val="24"/>
        </w:rPr>
        <w:t>4. Qual a análise do time pela visão de design?</w:t>
      </w:r>
    </w:p>
    <w:p w14:paraId="29A9217E" w14:textId="3426DAB1" w:rsidR="00F14113" w:rsidRPr="00860AF7" w:rsidRDefault="00F14113" w:rsidP="00F14113">
      <w:pPr>
        <w:ind w:firstLine="708"/>
        <w:jc w:val="both"/>
        <w:rPr>
          <w:szCs w:val="24"/>
        </w:rPr>
      </w:pPr>
      <w:r w:rsidRPr="00860AF7">
        <w:rPr>
          <w:szCs w:val="24"/>
        </w:rPr>
        <w:t xml:space="preserve">O método 4-Corners demonstrou seu valor principal ao revelar, na Variação 1, uma redundância de informação que provavelmente não seria percebida em uma prototipação digital direta. O custo de identificar esse problema no papel foi zero; o custo de corrigi-lo após um </w:t>
      </w:r>
      <w:proofErr w:type="spellStart"/>
      <w:r w:rsidRPr="00860AF7">
        <w:rPr>
          <w:szCs w:val="24"/>
        </w:rPr>
        <w:t>wireframe</w:t>
      </w:r>
      <w:proofErr w:type="spellEnd"/>
      <w:r w:rsidRPr="00860AF7">
        <w:rPr>
          <w:szCs w:val="24"/>
        </w:rPr>
        <w:t xml:space="preserve"> digital teria sido significativo. Isso confirma o princípio central do método: a baixa fidelidade não é uma limitação, é uma vantagem estratégica na fase de ideação.</w:t>
      </w:r>
    </w:p>
    <w:p w14:paraId="51A09284" w14:textId="77777777" w:rsidR="00F14113" w:rsidRPr="00860AF7" w:rsidRDefault="00F14113">
      <w:pPr>
        <w:rPr>
          <w:szCs w:val="24"/>
        </w:rPr>
      </w:pPr>
      <w:r w:rsidRPr="00860AF7">
        <w:rPr>
          <w:szCs w:val="24"/>
        </w:rPr>
        <w:br w:type="page"/>
      </w:r>
    </w:p>
    <w:p w14:paraId="141A3A0E" w14:textId="77777777" w:rsidR="00F14113" w:rsidRPr="00860AF7" w:rsidRDefault="00F14113" w:rsidP="00F14113">
      <w:pPr>
        <w:shd w:val="clear" w:color="auto" w:fill="4C94D8" w:themeFill="text2" w:themeFillTint="80"/>
        <w:ind w:firstLine="708"/>
        <w:jc w:val="center"/>
        <w:rPr>
          <w:b/>
          <w:bCs/>
          <w:color w:val="FFFFFF" w:themeColor="background1"/>
          <w:sz w:val="56"/>
          <w:szCs w:val="56"/>
        </w:rPr>
      </w:pPr>
      <w:proofErr w:type="spellStart"/>
      <w:r w:rsidRPr="00860AF7">
        <w:rPr>
          <w:b/>
          <w:bCs/>
          <w:color w:val="FFFFFF" w:themeColor="background1"/>
          <w:sz w:val="56"/>
          <w:szCs w:val="56"/>
        </w:rPr>
        <w:lastRenderedPageBreak/>
        <w:t>Wireframes</w:t>
      </w:r>
      <w:proofErr w:type="spellEnd"/>
    </w:p>
    <w:p w14:paraId="0EE64D0E" w14:textId="77777777" w:rsidR="00F14113" w:rsidRPr="00860AF7" w:rsidRDefault="00F14113" w:rsidP="00F14113">
      <w:pPr>
        <w:ind w:firstLine="708"/>
        <w:jc w:val="both"/>
        <w:rPr>
          <w:szCs w:val="24"/>
        </w:rPr>
      </w:pPr>
    </w:p>
    <w:p w14:paraId="7BDB02B7" w14:textId="0F2292FE" w:rsidR="00F14113" w:rsidRPr="00860AF7" w:rsidRDefault="00F14113" w:rsidP="00F14113">
      <w:pPr>
        <w:ind w:firstLine="708"/>
        <w:jc w:val="both"/>
        <w:rPr>
          <w:szCs w:val="24"/>
        </w:rPr>
      </w:pPr>
      <w:r w:rsidRPr="00860AF7">
        <w:rPr>
          <w:szCs w:val="24"/>
        </w:rPr>
        <w:t xml:space="preserve">Os </w:t>
      </w:r>
      <w:proofErr w:type="spellStart"/>
      <w:r w:rsidRPr="00860AF7">
        <w:rPr>
          <w:szCs w:val="24"/>
        </w:rPr>
        <w:t>wireframes</w:t>
      </w:r>
      <w:proofErr w:type="spellEnd"/>
      <w:r w:rsidRPr="00860AF7">
        <w:rPr>
          <w:szCs w:val="24"/>
        </w:rPr>
        <w:t xml:space="preserve"> digitais do </w:t>
      </w:r>
      <w:proofErr w:type="spellStart"/>
      <w:r w:rsidRPr="00860AF7">
        <w:rPr>
          <w:szCs w:val="24"/>
        </w:rPr>
        <w:t>E-Duca</w:t>
      </w:r>
      <w:proofErr w:type="spellEnd"/>
      <w:r w:rsidRPr="00860AF7">
        <w:rPr>
          <w:szCs w:val="24"/>
        </w:rPr>
        <w:t xml:space="preserve"> foram desenvolvidos com o objetivo de formalizar a hierarquia da informação, o sistema de grid e o fluxo de navegação antes da aplicação de qualquer decisão visual de identidade (cores, tipografia, imagens). A ferramenta utilizada foi o </w:t>
      </w:r>
      <w:proofErr w:type="spellStart"/>
      <w:r w:rsidRPr="00860AF7">
        <w:rPr>
          <w:szCs w:val="24"/>
        </w:rPr>
        <w:t>Figma</w:t>
      </w:r>
      <w:proofErr w:type="spellEnd"/>
      <w:r w:rsidRPr="00860AF7">
        <w:rPr>
          <w:szCs w:val="24"/>
        </w:rPr>
        <w:t>, em modo de colaboração em tempo real entre os dois membros do time.</w:t>
      </w:r>
    </w:p>
    <w:p w14:paraId="6B3CDFD8" w14:textId="77777777" w:rsidR="00F14113" w:rsidRPr="00860AF7" w:rsidRDefault="00F14113" w:rsidP="00F14113">
      <w:pPr>
        <w:ind w:firstLine="708"/>
        <w:jc w:val="both"/>
        <w:rPr>
          <w:szCs w:val="24"/>
        </w:rPr>
      </w:pPr>
    </w:p>
    <w:p w14:paraId="7E730F02" w14:textId="77777777" w:rsidR="00F14113" w:rsidRPr="00860AF7" w:rsidRDefault="00F14113" w:rsidP="00F14113">
      <w:pPr>
        <w:shd w:val="clear" w:color="auto" w:fill="45B0E1" w:themeFill="accent1" w:themeFillTint="99"/>
        <w:jc w:val="center"/>
        <w:rPr>
          <w:b/>
          <w:bCs/>
          <w:color w:val="FFFFFF" w:themeColor="background1"/>
          <w:szCs w:val="24"/>
          <w:shd w:val="clear" w:color="auto" w:fill="45B0E1" w:themeFill="accent1" w:themeFillTint="99"/>
        </w:rPr>
      </w:pPr>
      <w:r w:rsidRPr="00860AF7">
        <w:rPr>
          <w:b/>
          <w:bCs/>
          <w:color w:val="FFFFFF" w:themeColor="background1"/>
          <w:szCs w:val="24"/>
          <w:shd w:val="clear" w:color="auto" w:fill="45B0E1" w:themeFill="accent1" w:themeFillTint="99"/>
        </w:rPr>
        <w:t>Sistema de Grid</w:t>
      </w:r>
    </w:p>
    <w:p w14:paraId="1C041C32" w14:textId="1F13C7F3" w:rsidR="00F14113" w:rsidRPr="00860AF7" w:rsidRDefault="00F14113" w:rsidP="00F14113">
      <w:pPr>
        <w:ind w:firstLine="708"/>
        <w:jc w:val="both"/>
        <w:rPr>
          <w:szCs w:val="24"/>
        </w:rPr>
      </w:pPr>
      <w:r w:rsidRPr="00860AF7">
        <w:rPr>
          <w:szCs w:val="24"/>
        </w:rPr>
        <w:t xml:space="preserve">Toda a interface foi estruturada sobre um grid de 12 colunas com </w:t>
      </w:r>
      <w:proofErr w:type="spellStart"/>
      <w:r w:rsidRPr="00860AF7">
        <w:rPr>
          <w:szCs w:val="24"/>
        </w:rPr>
        <w:t>gutter</w:t>
      </w:r>
      <w:proofErr w:type="spellEnd"/>
      <w:r w:rsidRPr="00860AF7">
        <w:rPr>
          <w:szCs w:val="24"/>
        </w:rPr>
        <w:t xml:space="preserve"> de 24px e margem lateral de 32px em desktop (</w:t>
      </w:r>
      <w:proofErr w:type="spellStart"/>
      <w:r w:rsidRPr="00860AF7">
        <w:rPr>
          <w:szCs w:val="24"/>
        </w:rPr>
        <w:t>viewport</w:t>
      </w:r>
      <w:proofErr w:type="spellEnd"/>
      <w:r w:rsidRPr="00860AF7">
        <w:rPr>
          <w:szCs w:val="24"/>
        </w:rPr>
        <w:t xml:space="preserve"> de 1440px). Em tablet (768px), o grid colapsa para 8 colunas. Em mobile (375px), para 4 colunas. Esse sistema garantiu consistência de espaçamento e previsibilidade de comportamento responsivo em todas as telas.</w:t>
      </w:r>
    </w:p>
    <w:p w14:paraId="410EF6C9" w14:textId="77777777" w:rsidR="00F14113" w:rsidRPr="00860AF7" w:rsidRDefault="00F14113" w:rsidP="00F14113">
      <w:pPr>
        <w:ind w:firstLine="708"/>
        <w:jc w:val="both"/>
        <w:rPr>
          <w:szCs w:val="24"/>
        </w:rPr>
      </w:pPr>
    </w:p>
    <w:p w14:paraId="745F32BE" w14:textId="21B12628" w:rsidR="00F710B4" w:rsidRPr="00860AF7" w:rsidRDefault="00F14113" w:rsidP="00F710B4">
      <w:pPr>
        <w:shd w:val="clear" w:color="auto" w:fill="45B0E1" w:themeFill="accent1" w:themeFillTint="99"/>
        <w:ind w:firstLine="708"/>
        <w:jc w:val="center"/>
        <w:rPr>
          <w:b/>
          <w:bCs/>
          <w:color w:val="FFFFFF" w:themeColor="background1"/>
          <w:szCs w:val="24"/>
          <w:shd w:val="clear" w:color="auto" w:fill="45B0E1" w:themeFill="accent1" w:themeFillTint="99"/>
        </w:rPr>
      </w:pPr>
      <w:r w:rsidRPr="00860AF7">
        <w:rPr>
          <w:b/>
          <w:bCs/>
          <w:color w:val="FFFFFF" w:themeColor="background1"/>
          <w:szCs w:val="24"/>
          <w:shd w:val="clear" w:color="auto" w:fill="45B0E1" w:themeFill="accent1" w:themeFillTint="99"/>
        </w:rPr>
        <w:t>Hierarquia da Informação</w:t>
      </w:r>
    </w:p>
    <w:p w14:paraId="535C455D" w14:textId="77777777" w:rsidR="00F710B4" w:rsidRPr="00860AF7" w:rsidRDefault="00F710B4" w:rsidP="00F710B4">
      <w:pPr>
        <w:ind w:firstLine="708"/>
        <w:jc w:val="center"/>
        <w:rPr>
          <w:b/>
          <w:bCs/>
          <w:szCs w:val="24"/>
        </w:rPr>
      </w:pPr>
    </w:p>
    <w:p w14:paraId="64BA6B6D" w14:textId="032A990A" w:rsidR="00F14113" w:rsidRPr="00860AF7" w:rsidRDefault="00F14113" w:rsidP="00F14113">
      <w:pPr>
        <w:ind w:firstLine="708"/>
        <w:jc w:val="both"/>
        <w:rPr>
          <w:szCs w:val="24"/>
        </w:rPr>
      </w:pPr>
      <w:r w:rsidRPr="00860AF7">
        <w:rPr>
          <w:szCs w:val="24"/>
        </w:rPr>
        <w:t>A hierarquia foi definida em três níveis: informação primária (título do recurso, etapa educacional, status de aprovação), informação secundária (descrição resumida, modalidade, data de publicação) e informação terciária (link externo, ID do moderador, metadados de auditoria). Essa estrutura foi aplicada de forma consistente tanto nos cards do catálogo público quanto nas linhas da tabela do painel administrativo.</w:t>
      </w:r>
    </w:p>
    <w:p w14:paraId="7EA2750E" w14:textId="77777777" w:rsidR="00F710B4" w:rsidRPr="00860AF7" w:rsidRDefault="00F710B4" w:rsidP="00F14113">
      <w:pPr>
        <w:ind w:firstLine="708"/>
        <w:jc w:val="both"/>
        <w:rPr>
          <w:szCs w:val="24"/>
        </w:rPr>
      </w:pPr>
    </w:p>
    <w:p w14:paraId="57163098" w14:textId="77777777" w:rsidR="00F710B4" w:rsidRPr="00860AF7" w:rsidRDefault="00F14113" w:rsidP="00F710B4">
      <w:pPr>
        <w:shd w:val="clear" w:color="auto" w:fill="45B0E1" w:themeFill="accent1" w:themeFillTint="99"/>
        <w:ind w:firstLine="708"/>
        <w:jc w:val="center"/>
        <w:rPr>
          <w:b/>
          <w:bCs/>
          <w:color w:val="FFFFFF" w:themeColor="background1"/>
          <w:szCs w:val="24"/>
        </w:rPr>
      </w:pPr>
      <w:r w:rsidRPr="00860AF7">
        <w:rPr>
          <w:b/>
          <w:bCs/>
          <w:color w:val="FFFFFF" w:themeColor="background1"/>
          <w:szCs w:val="24"/>
        </w:rPr>
        <w:t>Estrutura de Navegação</w:t>
      </w:r>
    </w:p>
    <w:p w14:paraId="17C7D287" w14:textId="77777777" w:rsidR="00F710B4" w:rsidRPr="00860AF7" w:rsidRDefault="00F710B4" w:rsidP="00F14113">
      <w:pPr>
        <w:ind w:firstLine="708"/>
        <w:jc w:val="both"/>
        <w:rPr>
          <w:b/>
          <w:bCs/>
          <w:szCs w:val="24"/>
        </w:rPr>
      </w:pPr>
    </w:p>
    <w:p w14:paraId="5EB81674" w14:textId="09532C8F" w:rsidR="00F14113" w:rsidRPr="00860AF7" w:rsidRDefault="00F14113" w:rsidP="00F14113">
      <w:pPr>
        <w:ind w:firstLine="708"/>
        <w:jc w:val="both"/>
        <w:rPr>
          <w:szCs w:val="24"/>
        </w:rPr>
      </w:pPr>
      <w:r w:rsidRPr="00860AF7">
        <w:rPr>
          <w:szCs w:val="24"/>
        </w:rPr>
        <w:t xml:space="preserve">A arquitetura de navegação foi organizada em dois domínios distintos: o domínio público (acessível sem autenticação) e o domínio administrativo (restrito por nível de permissão). No domínio público, a </w:t>
      </w:r>
      <w:proofErr w:type="spellStart"/>
      <w:r w:rsidRPr="00860AF7">
        <w:rPr>
          <w:szCs w:val="24"/>
        </w:rPr>
        <w:t>navbar</w:t>
      </w:r>
      <w:proofErr w:type="spellEnd"/>
      <w:r w:rsidRPr="00860AF7">
        <w:rPr>
          <w:szCs w:val="24"/>
        </w:rPr>
        <w:t xml:space="preserve"> principal contém: Início, Educação (</w:t>
      </w:r>
      <w:proofErr w:type="spellStart"/>
      <w:r w:rsidRPr="00860AF7">
        <w:rPr>
          <w:szCs w:val="24"/>
        </w:rPr>
        <w:t>dropdown</w:t>
      </w:r>
      <w:proofErr w:type="spellEnd"/>
      <w:r w:rsidRPr="00860AF7">
        <w:rPr>
          <w:szCs w:val="24"/>
        </w:rPr>
        <w:t xml:space="preserve"> por etapa), Notícias e Sobre. No domínio administrativo, a </w:t>
      </w:r>
      <w:proofErr w:type="spellStart"/>
      <w:r w:rsidRPr="00860AF7">
        <w:rPr>
          <w:szCs w:val="24"/>
        </w:rPr>
        <w:t>sidebar</w:t>
      </w:r>
      <w:proofErr w:type="spellEnd"/>
      <w:r w:rsidRPr="00860AF7">
        <w:rPr>
          <w:szCs w:val="24"/>
        </w:rPr>
        <w:t xml:space="preserve"> contém: Dashboard, Usuários, Recursos, Notícias, Relatórios e Logs do Sistema.</w:t>
      </w:r>
    </w:p>
    <w:p w14:paraId="0E1196AA" w14:textId="77777777" w:rsidR="00F710B4" w:rsidRDefault="00F710B4" w:rsidP="00860AF7">
      <w:pPr>
        <w:jc w:val="both"/>
        <w:rPr>
          <w:szCs w:val="24"/>
        </w:rPr>
      </w:pPr>
    </w:p>
    <w:p w14:paraId="6EE3F9B8" w14:textId="77777777" w:rsidR="00860AF7" w:rsidRPr="00860AF7" w:rsidRDefault="00860AF7" w:rsidP="00860AF7">
      <w:pPr>
        <w:jc w:val="both"/>
        <w:rPr>
          <w:szCs w:val="24"/>
        </w:rPr>
      </w:pPr>
    </w:p>
    <w:p w14:paraId="156B203F" w14:textId="77777777" w:rsidR="00F710B4" w:rsidRPr="00860AF7" w:rsidRDefault="00F14113" w:rsidP="00860AF7">
      <w:pPr>
        <w:shd w:val="clear" w:color="auto" w:fill="45B0E1" w:themeFill="accent1" w:themeFillTint="99"/>
        <w:jc w:val="center"/>
        <w:rPr>
          <w:szCs w:val="24"/>
        </w:rPr>
      </w:pPr>
      <w:r w:rsidRPr="00860AF7">
        <w:rPr>
          <w:b/>
          <w:bCs/>
          <w:color w:val="FFFFFF" w:themeColor="background1"/>
          <w:szCs w:val="24"/>
          <w:shd w:val="clear" w:color="auto" w:fill="45B0E1" w:themeFill="accent1" w:themeFillTint="99"/>
        </w:rPr>
        <w:lastRenderedPageBreak/>
        <w:t>Fluxo de Navegação Principal (</w:t>
      </w:r>
      <w:proofErr w:type="spellStart"/>
      <w:r w:rsidRPr="00860AF7">
        <w:rPr>
          <w:b/>
          <w:bCs/>
          <w:color w:val="FFFFFF" w:themeColor="background1"/>
          <w:szCs w:val="24"/>
          <w:shd w:val="clear" w:color="auto" w:fill="45B0E1" w:themeFill="accent1" w:themeFillTint="99"/>
        </w:rPr>
        <w:t>User</w:t>
      </w:r>
      <w:proofErr w:type="spellEnd"/>
      <w:r w:rsidRPr="00860AF7">
        <w:rPr>
          <w:b/>
          <w:bCs/>
          <w:color w:val="FFFFFF" w:themeColor="background1"/>
          <w:szCs w:val="24"/>
          <w:shd w:val="clear" w:color="auto" w:fill="45B0E1" w:themeFill="accent1" w:themeFillTint="99"/>
        </w:rPr>
        <w:t xml:space="preserve"> Flow — Estudante)</w:t>
      </w:r>
    </w:p>
    <w:p w14:paraId="57424285" w14:textId="53CDB37A" w:rsidR="00F14113" w:rsidRPr="00860AF7" w:rsidRDefault="00F14113" w:rsidP="00F710B4">
      <w:pPr>
        <w:ind w:firstLine="708"/>
        <w:jc w:val="both"/>
        <w:rPr>
          <w:szCs w:val="24"/>
        </w:rPr>
      </w:pPr>
      <w:r w:rsidRPr="00860AF7">
        <w:rPr>
          <w:szCs w:val="24"/>
        </w:rPr>
        <w:br/>
        <w:t>O fluxo mapeado cobre o percurso desde o acesso à plataforma até o salvamento de um favorito:</w:t>
      </w:r>
    </w:p>
    <w:p w14:paraId="23FED51D" w14:textId="77777777" w:rsidR="00F14113" w:rsidRPr="00860AF7" w:rsidRDefault="00F14113" w:rsidP="00860AF7">
      <w:pPr>
        <w:pStyle w:val="ListParagraph"/>
        <w:numPr>
          <w:ilvl w:val="0"/>
          <w:numId w:val="10"/>
        </w:numPr>
        <w:jc w:val="both"/>
        <w:rPr>
          <w:szCs w:val="24"/>
        </w:rPr>
      </w:pPr>
      <w:r w:rsidRPr="00860AF7">
        <w:rPr>
          <w:szCs w:val="24"/>
        </w:rPr>
        <w:t>Acesso à Landing Page (não autenticado) → CTA "Explorar Recursos"</w:t>
      </w:r>
    </w:p>
    <w:p w14:paraId="0242897D" w14:textId="77777777" w:rsidR="00F14113" w:rsidRPr="00860AF7" w:rsidRDefault="00F14113" w:rsidP="00860AF7">
      <w:pPr>
        <w:pStyle w:val="ListParagraph"/>
        <w:numPr>
          <w:ilvl w:val="0"/>
          <w:numId w:val="10"/>
        </w:numPr>
        <w:jc w:val="both"/>
        <w:rPr>
          <w:szCs w:val="24"/>
        </w:rPr>
      </w:pPr>
      <w:r w:rsidRPr="00860AF7">
        <w:rPr>
          <w:szCs w:val="24"/>
        </w:rPr>
        <w:t>Página de Catálogo público → filtro por etapa → listagem de cards</w:t>
      </w:r>
    </w:p>
    <w:p w14:paraId="4DA12C9E" w14:textId="77777777" w:rsidR="00F14113" w:rsidRPr="00860AF7" w:rsidRDefault="00F14113" w:rsidP="00860AF7">
      <w:pPr>
        <w:pStyle w:val="ListParagraph"/>
        <w:numPr>
          <w:ilvl w:val="0"/>
          <w:numId w:val="10"/>
        </w:numPr>
        <w:jc w:val="both"/>
        <w:rPr>
          <w:szCs w:val="24"/>
        </w:rPr>
      </w:pPr>
      <w:r w:rsidRPr="00860AF7">
        <w:rPr>
          <w:szCs w:val="24"/>
        </w:rPr>
        <w:t xml:space="preserve">Decisão: realizar login ou cadastro → formulário de </w:t>
      </w:r>
      <w:proofErr w:type="spellStart"/>
      <w:r w:rsidRPr="00860AF7">
        <w:rPr>
          <w:szCs w:val="24"/>
        </w:rPr>
        <w:t>onboarding</w:t>
      </w:r>
      <w:proofErr w:type="spellEnd"/>
      <w:r w:rsidRPr="00860AF7">
        <w:rPr>
          <w:szCs w:val="24"/>
        </w:rPr>
        <w:t xml:space="preserve"> (etapa preferida, e-mail, senha)</w:t>
      </w:r>
    </w:p>
    <w:p w14:paraId="3B3989AF" w14:textId="77777777" w:rsidR="00F14113" w:rsidRPr="00860AF7" w:rsidRDefault="00F14113" w:rsidP="00860AF7">
      <w:pPr>
        <w:pStyle w:val="ListParagraph"/>
        <w:numPr>
          <w:ilvl w:val="0"/>
          <w:numId w:val="10"/>
        </w:numPr>
        <w:jc w:val="both"/>
        <w:rPr>
          <w:szCs w:val="24"/>
        </w:rPr>
      </w:pPr>
      <w:r w:rsidRPr="00860AF7">
        <w:rPr>
          <w:szCs w:val="24"/>
        </w:rPr>
        <w:t>Autenticação validada pelo banco de dados → redirecionamento para catálogo personalizado</w:t>
      </w:r>
    </w:p>
    <w:p w14:paraId="2963D8B7" w14:textId="77777777" w:rsidR="00F14113" w:rsidRPr="00860AF7" w:rsidRDefault="00F14113" w:rsidP="00860AF7">
      <w:pPr>
        <w:pStyle w:val="ListParagraph"/>
        <w:numPr>
          <w:ilvl w:val="0"/>
          <w:numId w:val="10"/>
        </w:numPr>
        <w:jc w:val="both"/>
        <w:rPr>
          <w:szCs w:val="24"/>
        </w:rPr>
      </w:pPr>
      <w:r w:rsidRPr="00860AF7">
        <w:rPr>
          <w:szCs w:val="24"/>
        </w:rPr>
        <w:t>Card de recurso selecionado → página de detalhe do recurso</w:t>
      </w:r>
    </w:p>
    <w:p w14:paraId="767DABA9" w14:textId="77777777" w:rsidR="00F14113" w:rsidRPr="00860AF7" w:rsidRDefault="00F14113" w:rsidP="00860AF7">
      <w:pPr>
        <w:pStyle w:val="ListParagraph"/>
        <w:numPr>
          <w:ilvl w:val="0"/>
          <w:numId w:val="10"/>
        </w:numPr>
        <w:jc w:val="both"/>
        <w:rPr>
          <w:szCs w:val="24"/>
        </w:rPr>
      </w:pPr>
      <w:r w:rsidRPr="00860AF7">
        <w:rPr>
          <w:szCs w:val="24"/>
        </w:rPr>
        <w:t xml:space="preserve">Ação de favoritar → feedback visual imediato (ícone preenchido + </w:t>
      </w:r>
      <w:proofErr w:type="spellStart"/>
      <w:r w:rsidRPr="00860AF7">
        <w:rPr>
          <w:szCs w:val="24"/>
        </w:rPr>
        <w:t>toast</w:t>
      </w:r>
      <w:proofErr w:type="spellEnd"/>
      <w:r w:rsidRPr="00860AF7">
        <w:rPr>
          <w:szCs w:val="24"/>
        </w:rPr>
        <w:t xml:space="preserve"> de confirmação)</w:t>
      </w:r>
    </w:p>
    <w:p w14:paraId="4E2F61AA" w14:textId="77777777" w:rsidR="00F14113" w:rsidRPr="00860AF7" w:rsidRDefault="00F14113" w:rsidP="00860AF7">
      <w:pPr>
        <w:pStyle w:val="ListParagraph"/>
        <w:numPr>
          <w:ilvl w:val="0"/>
          <w:numId w:val="10"/>
        </w:numPr>
        <w:jc w:val="both"/>
        <w:rPr>
          <w:szCs w:val="24"/>
        </w:rPr>
      </w:pPr>
      <w:r w:rsidRPr="00860AF7">
        <w:rPr>
          <w:szCs w:val="24"/>
        </w:rPr>
        <w:t>Acesso à seção "Para Você" → recomendações baseadas no perfil cadastrado</w:t>
      </w:r>
    </w:p>
    <w:p w14:paraId="1C94DB71" w14:textId="0AC2868F" w:rsidR="00F14113" w:rsidRPr="00860AF7" w:rsidRDefault="00F14113" w:rsidP="00860AF7">
      <w:pPr>
        <w:ind w:firstLine="360"/>
        <w:jc w:val="both"/>
        <w:rPr>
          <w:szCs w:val="24"/>
        </w:rPr>
      </w:pPr>
      <w:r w:rsidRPr="00860AF7">
        <w:rPr>
          <w:szCs w:val="24"/>
        </w:rPr>
        <w:t>Cada etapa do fluxo foi documentada com anotações de comportamento esperado (</w:t>
      </w:r>
      <w:proofErr w:type="spellStart"/>
      <w:r w:rsidRPr="00860AF7">
        <w:rPr>
          <w:szCs w:val="24"/>
        </w:rPr>
        <w:t>hover</w:t>
      </w:r>
      <w:proofErr w:type="spellEnd"/>
      <w:r w:rsidRPr="00860AF7">
        <w:rPr>
          <w:szCs w:val="24"/>
        </w:rPr>
        <w:t xml:space="preserve"> </w:t>
      </w:r>
      <w:proofErr w:type="spellStart"/>
      <w:r w:rsidRPr="00860AF7">
        <w:rPr>
          <w:szCs w:val="24"/>
        </w:rPr>
        <w:t>states</w:t>
      </w:r>
      <w:proofErr w:type="spellEnd"/>
      <w:r w:rsidRPr="00860AF7">
        <w:rPr>
          <w:szCs w:val="24"/>
        </w:rPr>
        <w:t xml:space="preserve">, </w:t>
      </w:r>
      <w:proofErr w:type="spellStart"/>
      <w:r w:rsidRPr="00860AF7">
        <w:rPr>
          <w:szCs w:val="24"/>
        </w:rPr>
        <w:t>loading</w:t>
      </w:r>
      <w:proofErr w:type="spellEnd"/>
      <w:r w:rsidRPr="00860AF7">
        <w:rPr>
          <w:szCs w:val="24"/>
        </w:rPr>
        <w:t xml:space="preserve"> </w:t>
      </w:r>
      <w:proofErr w:type="spellStart"/>
      <w:r w:rsidRPr="00860AF7">
        <w:rPr>
          <w:szCs w:val="24"/>
        </w:rPr>
        <w:t>states</w:t>
      </w:r>
      <w:proofErr w:type="spellEnd"/>
      <w:r w:rsidRPr="00860AF7">
        <w:rPr>
          <w:szCs w:val="24"/>
        </w:rPr>
        <w:t xml:space="preserve">, </w:t>
      </w:r>
      <w:proofErr w:type="spellStart"/>
      <w:r w:rsidRPr="00860AF7">
        <w:rPr>
          <w:szCs w:val="24"/>
        </w:rPr>
        <w:t>empty</w:t>
      </w:r>
      <w:proofErr w:type="spellEnd"/>
      <w:r w:rsidRPr="00860AF7">
        <w:rPr>
          <w:szCs w:val="24"/>
        </w:rPr>
        <w:t xml:space="preserve"> </w:t>
      </w:r>
      <w:proofErr w:type="spellStart"/>
      <w:r w:rsidRPr="00860AF7">
        <w:rPr>
          <w:szCs w:val="24"/>
        </w:rPr>
        <w:t>states</w:t>
      </w:r>
      <w:proofErr w:type="spellEnd"/>
      <w:r w:rsidRPr="00860AF7">
        <w:rPr>
          <w:szCs w:val="24"/>
        </w:rPr>
        <w:t>), garantindo que o desenvolvimento front-</w:t>
      </w:r>
      <w:proofErr w:type="spellStart"/>
      <w:r w:rsidRPr="00860AF7">
        <w:rPr>
          <w:szCs w:val="24"/>
        </w:rPr>
        <w:t>end</w:t>
      </w:r>
      <w:proofErr w:type="spellEnd"/>
      <w:r w:rsidRPr="00860AF7">
        <w:rPr>
          <w:szCs w:val="24"/>
        </w:rPr>
        <w:t xml:space="preserve"> tivesse especificação suficiente para implementação sem ambiguidades.</w:t>
      </w:r>
    </w:p>
    <w:p w14:paraId="53F9DE87" w14:textId="77777777" w:rsidR="00F710B4" w:rsidRPr="00860AF7" w:rsidRDefault="00F710B4" w:rsidP="00F710B4">
      <w:pPr>
        <w:jc w:val="both"/>
        <w:rPr>
          <w:szCs w:val="24"/>
        </w:rPr>
      </w:pPr>
    </w:p>
    <w:p w14:paraId="192B40A1" w14:textId="77777777" w:rsidR="00F710B4" w:rsidRPr="00860AF7" w:rsidRDefault="00F710B4" w:rsidP="00F710B4">
      <w:pPr>
        <w:shd w:val="clear" w:color="auto" w:fill="4C94D8" w:themeFill="text2" w:themeFillTint="80"/>
        <w:spacing w:after="160"/>
        <w:ind w:firstLine="708"/>
        <w:jc w:val="center"/>
        <w:rPr>
          <w:b/>
          <w:bCs/>
          <w:color w:val="FFFFFF" w:themeColor="background1"/>
          <w:sz w:val="32"/>
          <w:szCs w:val="32"/>
        </w:rPr>
      </w:pPr>
      <w:r w:rsidRPr="00860AF7">
        <w:rPr>
          <w:b/>
          <w:bCs/>
          <w:color w:val="FFFFFF" w:themeColor="background1"/>
          <w:sz w:val="32"/>
          <w:szCs w:val="32"/>
        </w:rPr>
        <w:t>Comentários do Time</w:t>
      </w:r>
    </w:p>
    <w:p w14:paraId="469ADD99" w14:textId="77777777" w:rsidR="00F710B4" w:rsidRPr="00860AF7" w:rsidRDefault="00F710B4" w:rsidP="00F710B4">
      <w:pPr>
        <w:jc w:val="both"/>
        <w:rPr>
          <w:b/>
          <w:bCs/>
          <w:szCs w:val="24"/>
        </w:rPr>
      </w:pPr>
      <w:r w:rsidRPr="00860AF7">
        <w:rPr>
          <w:b/>
          <w:bCs/>
          <w:szCs w:val="24"/>
        </w:rPr>
        <w:t>1. Qual o objetivo de usar o método?</w:t>
      </w:r>
    </w:p>
    <w:p w14:paraId="6B099C0C" w14:textId="3E3410F2" w:rsidR="00F710B4" w:rsidRPr="00860AF7" w:rsidRDefault="00F710B4" w:rsidP="00F710B4">
      <w:pPr>
        <w:jc w:val="both"/>
        <w:rPr>
          <w:szCs w:val="24"/>
        </w:rPr>
      </w:pPr>
      <w:r w:rsidRPr="00860AF7">
        <w:rPr>
          <w:szCs w:val="24"/>
        </w:rPr>
        <w:t>Formalizar em representação digital e não decorativa a estrutura, a hierarquia e o fluxo da interface, criando uma especificação de produto que serve simultaneamente como contrato entre designer e desenvolvedor e como instrumento de validação com stakeholders.</w:t>
      </w:r>
    </w:p>
    <w:p w14:paraId="656A8733" w14:textId="77777777" w:rsidR="00F710B4" w:rsidRPr="00860AF7" w:rsidRDefault="00F710B4" w:rsidP="00F710B4">
      <w:pPr>
        <w:jc w:val="both"/>
        <w:rPr>
          <w:szCs w:val="24"/>
        </w:rPr>
      </w:pPr>
    </w:p>
    <w:p w14:paraId="453BF0E0" w14:textId="77777777" w:rsidR="00F710B4" w:rsidRPr="00860AF7" w:rsidRDefault="00F710B4" w:rsidP="00F710B4">
      <w:pPr>
        <w:jc w:val="both"/>
        <w:rPr>
          <w:b/>
          <w:bCs/>
          <w:szCs w:val="24"/>
        </w:rPr>
      </w:pPr>
      <w:r w:rsidRPr="00860AF7">
        <w:rPr>
          <w:b/>
          <w:bCs/>
          <w:szCs w:val="24"/>
        </w:rPr>
        <w:t>2. Qual a estratégia adotada pelo time para isso?</w:t>
      </w:r>
    </w:p>
    <w:p w14:paraId="6AB4793C" w14:textId="2794A149" w:rsidR="00F710B4" w:rsidRPr="00860AF7" w:rsidRDefault="00F710B4" w:rsidP="00F710B4">
      <w:pPr>
        <w:ind w:firstLine="708"/>
        <w:jc w:val="both"/>
        <w:rPr>
          <w:szCs w:val="24"/>
        </w:rPr>
      </w:pPr>
      <w:r w:rsidRPr="00860AF7">
        <w:rPr>
          <w:szCs w:val="24"/>
        </w:rPr>
        <w:t>A equipe adotou o princípio de "</w:t>
      </w:r>
      <w:proofErr w:type="spellStart"/>
      <w:r w:rsidRPr="00860AF7">
        <w:rPr>
          <w:szCs w:val="24"/>
        </w:rPr>
        <w:t>wireframe</w:t>
      </w:r>
      <w:proofErr w:type="spellEnd"/>
      <w:r w:rsidRPr="00860AF7">
        <w:rPr>
          <w:szCs w:val="24"/>
        </w:rPr>
        <w:t xml:space="preserve"> como especificação funcional": cada tela foi acompanhada de anotações que descreviam comportamentos de componentes, estados de interação e regras de negócio visíveis na interface. Isso reduziu a necessidade de reuniões de alinhamento durante o desenvolvimento.</w:t>
      </w:r>
    </w:p>
    <w:p w14:paraId="2C92EA92" w14:textId="77777777" w:rsidR="00F710B4" w:rsidRPr="00860AF7" w:rsidRDefault="00F710B4" w:rsidP="00F710B4">
      <w:pPr>
        <w:jc w:val="both"/>
        <w:rPr>
          <w:szCs w:val="24"/>
        </w:rPr>
      </w:pPr>
    </w:p>
    <w:p w14:paraId="1EBF092C" w14:textId="77777777" w:rsidR="00860AF7" w:rsidRDefault="00860AF7" w:rsidP="00F710B4">
      <w:pPr>
        <w:jc w:val="both"/>
        <w:rPr>
          <w:b/>
          <w:bCs/>
          <w:szCs w:val="24"/>
        </w:rPr>
      </w:pPr>
    </w:p>
    <w:p w14:paraId="3604EC96" w14:textId="77777777" w:rsidR="00860AF7" w:rsidRDefault="00860AF7" w:rsidP="00F710B4">
      <w:pPr>
        <w:jc w:val="both"/>
        <w:rPr>
          <w:b/>
          <w:bCs/>
          <w:szCs w:val="24"/>
        </w:rPr>
      </w:pPr>
    </w:p>
    <w:p w14:paraId="3DCD0766" w14:textId="21CFA54B" w:rsidR="00F710B4" w:rsidRPr="00860AF7" w:rsidRDefault="00F710B4" w:rsidP="00F710B4">
      <w:pPr>
        <w:jc w:val="both"/>
        <w:rPr>
          <w:b/>
          <w:bCs/>
          <w:szCs w:val="24"/>
        </w:rPr>
      </w:pPr>
      <w:r w:rsidRPr="00860AF7">
        <w:rPr>
          <w:b/>
          <w:bCs/>
          <w:szCs w:val="24"/>
        </w:rPr>
        <w:lastRenderedPageBreak/>
        <w:t>3. Qual o resultado alcançado?</w:t>
      </w:r>
    </w:p>
    <w:p w14:paraId="289BDCD2" w14:textId="0686B39B" w:rsidR="00F710B4" w:rsidRPr="00860AF7" w:rsidRDefault="00F710B4" w:rsidP="00F710B4">
      <w:pPr>
        <w:ind w:firstLine="708"/>
        <w:jc w:val="both"/>
        <w:rPr>
          <w:szCs w:val="24"/>
        </w:rPr>
      </w:pPr>
      <w:r w:rsidRPr="00860AF7">
        <w:rPr>
          <w:szCs w:val="24"/>
        </w:rPr>
        <w:t xml:space="preserve">Um conjunto de </w:t>
      </w:r>
      <w:proofErr w:type="spellStart"/>
      <w:r w:rsidRPr="00860AF7">
        <w:rPr>
          <w:szCs w:val="24"/>
        </w:rPr>
        <w:t>wireframes</w:t>
      </w:r>
      <w:proofErr w:type="spellEnd"/>
      <w:r w:rsidRPr="00860AF7">
        <w:rPr>
          <w:szCs w:val="24"/>
        </w:rPr>
        <w:t xml:space="preserve"> que cobre os dois domínios da plataforma (público e administrativo), com fluxo de navegação documentado desde o primeiro acesso até a conclusão das principais tarefas dos usuários primários. O grid de 12 colunas garantiu consistência visual e facilitou a implementação responsiva.</w:t>
      </w:r>
    </w:p>
    <w:p w14:paraId="6A60FF6C" w14:textId="77777777" w:rsidR="00F710B4" w:rsidRPr="00860AF7" w:rsidRDefault="00F710B4" w:rsidP="00F710B4">
      <w:pPr>
        <w:ind w:firstLine="708"/>
        <w:jc w:val="both"/>
        <w:rPr>
          <w:szCs w:val="24"/>
        </w:rPr>
      </w:pPr>
    </w:p>
    <w:p w14:paraId="0D41AFCA" w14:textId="77777777" w:rsidR="00F710B4" w:rsidRPr="00860AF7" w:rsidRDefault="00F710B4" w:rsidP="00F710B4">
      <w:pPr>
        <w:jc w:val="both"/>
        <w:rPr>
          <w:b/>
          <w:bCs/>
          <w:szCs w:val="24"/>
        </w:rPr>
      </w:pPr>
      <w:r w:rsidRPr="00860AF7">
        <w:rPr>
          <w:b/>
          <w:bCs/>
          <w:szCs w:val="24"/>
        </w:rPr>
        <w:t>4. Qual a análise do time pela visão de design?</w:t>
      </w:r>
    </w:p>
    <w:p w14:paraId="7E733EF3" w14:textId="2C019A65" w:rsidR="00F710B4" w:rsidRPr="00860AF7" w:rsidRDefault="00F710B4" w:rsidP="00F710B4">
      <w:pPr>
        <w:ind w:firstLine="708"/>
        <w:jc w:val="both"/>
        <w:rPr>
          <w:szCs w:val="24"/>
        </w:rPr>
      </w:pPr>
      <w:r w:rsidRPr="00860AF7">
        <w:rPr>
          <w:szCs w:val="24"/>
        </w:rPr>
        <w:t xml:space="preserve">A decisão de separar explicitamente os domínios público e administrativo na arquitetura de navegação foi uma escolha de design de segurança e clareza: o usuário comum nunca é exposto a caminhos que levem ao painel de moderação, e o administrador tem sua experiência contextualizada para um conjunto distinto de tarefas e permissões. Essa separação arquitetural é um princípio fundamental de design de sistemas com controle de acesso e foi implementada tanto no </w:t>
      </w:r>
      <w:proofErr w:type="spellStart"/>
      <w:r w:rsidRPr="00860AF7">
        <w:rPr>
          <w:szCs w:val="24"/>
        </w:rPr>
        <w:t>wireframe</w:t>
      </w:r>
      <w:proofErr w:type="spellEnd"/>
      <w:r w:rsidRPr="00860AF7">
        <w:rPr>
          <w:szCs w:val="24"/>
        </w:rPr>
        <w:t xml:space="preserve"> quanto na lógica de autenticação do </w:t>
      </w:r>
      <w:proofErr w:type="spellStart"/>
      <w:r w:rsidRPr="00860AF7">
        <w:rPr>
          <w:szCs w:val="24"/>
        </w:rPr>
        <w:t>back</w:t>
      </w:r>
      <w:proofErr w:type="spellEnd"/>
      <w:r w:rsidRPr="00860AF7">
        <w:rPr>
          <w:szCs w:val="24"/>
        </w:rPr>
        <w:t>-end.</w:t>
      </w:r>
    </w:p>
    <w:p w14:paraId="263EC4FC" w14:textId="5117B330" w:rsidR="004A572F" w:rsidRPr="00860AF7" w:rsidRDefault="004A572F" w:rsidP="004A572F">
      <w:pPr>
        <w:rPr>
          <w:szCs w:val="24"/>
        </w:rPr>
      </w:pPr>
      <w:r w:rsidRPr="00860AF7">
        <w:rPr>
          <w:szCs w:val="24"/>
        </w:rPr>
        <w:br w:type="page"/>
      </w:r>
    </w:p>
    <w:p w14:paraId="1E1B4B94" w14:textId="77777777" w:rsidR="004A572F" w:rsidRPr="00860AF7" w:rsidRDefault="004A572F" w:rsidP="004A572F">
      <w:pPr>
        <w:shd w:val="clear" w:color="auto" w:fill="4C94D8" w:themeFill="text2" w:themeFillTint="80"/>
        <w:jc w:val="center"/>
        <w:rPr>
          <w:b/>
          <w:bCs/>
          <w:color w:val="FFFFFF" w:themeColor="background1"/>
          <w:sz w:val="56"/>
          <w:szCs w:val="56"/>
        </w:rPr>
      </w:pPr>
      <w:proofErr w:type="spellStart"/>
      <w:r w:rsidRPr="00860AF7">
        <w:rPr>
          <w:b/>
          <w:bCs/>
          <w:color w:val="FFFFFF" w:themeColor="background1"/>
          <w:sz w:val="56"/>
          <w:szCs w:val="56"/>
        </w:rPr>
        <w:lastRenderedPageBreak/>
        <w:t>Styleguide</w:t>
      </w:r>
      <w:proofErr w:type="spellEnd"/>
    </w:p>
    <w:p w14:paraId="3B998553" w14:textId="77777777" w:rsidR="004A572F" w:rsidRDefault="004A572F" w:rsidP="004A572F">
      <w:pPr>
        <w:jc w:val="both"/>
        <w:rPr>
          <w:szCs w:val="24"/>
        </w:rPr>
      </w:pPr>
    </w:p>
    <w:p w14:paraId="797AF177" w14:textId="77777777" w:rsidR="00CF147C" w:rsidRPr="00CF147C" w:rsidRDefault="00CF147C" w:rsidP="00CF147C">
      <w:pPr>
        <w:jc w:val="both"/>
        <w:rPr>
          <w:szCs w:val="24"/>
        </w:rPr>
      </w:pPr>
      <w:r w:rsidRPr="00CF147C">
        <w:rPr>
          <w:szCs w:val="24"/>
        </w:rPr>
        <w:t xml:space="preserve">O </w:t>
      </w:r>
      <w:proofErr w:type="spellStart"/>
      <w:r w:rsidRPr="00CF147C">
        <w:rPr>
          <w:szCs w:val="24"/>
        </w:rPr>
        <w:t>Styleguide</w:t>
      </w:r>
      <w:proofErr w:type="spellEnd"/>
      <w:r w:rsidRPr="00CF147C">
        <w:rPr>
          <w:szCs w:val="24"/>
        </w:rPr>
        <w:t xml:space="preserve"> do </w:t>
      </w:r>
      <w:proofErr w:type="spellStart"/>
      <w:r w:rsidRPr="00CF147C">
        <w:rPr>
          <w:szCs w:val="24"/>
        </w:rPr>
        <w:t>E-Duca</w:t>
      </w:r>
      <w:proofErr w:type="spellEnd"/>
      <w:r w:rsidRPr="00CF147C">
        <w:rPr>
          <w:szCs w:val="24"/>
        </w:rPr>
        <w:t xml:space="preserve"> define o sistema visual da plataforma, estabelecendo os padrões de identidade que devem ser aplicados de forma consistente em todas as telas e componentes. As decisões estéticas foram tomadas com o objetivo de transmitir os três valores centrais do produto: </w:t>
      </w:r>
      <w:r w:rsidRPr="00CF147C">
        <w:rPr>
          <w:b/>
          <w:bCs/>
          <w:szCs w:val="24"/>
        </w:rPr>
        <w:t>confiança institucional</w:t>
      </w:r>
      <w:r w:rsidRPr="00CF147C">
        <w:rPr>
          <w:szCs w:val="24"/>
        </w:rPr>
        <w:t xml:space="preserve">, </w:t>
      </w:r>
      <w:r w:rsidRPr="00CF147C">
        <w:rPr>
          <w:b/>
          <w:bCs/>
          <w:szCs w:val="24"/>
        </w:rPr>
        <w:t>clareza informacional</w:t>
      </w:r>
      <w:r w:rsidRPr="00CF147C">
        <w:rPr>
          <w:szCs w:val="24"/>
        </w:rPr>
        <w:t xml:space="preserve"> e </w:t>
      </w:r>
      <w:r w:rsidRPr="00CF147C">
        <w:rPr>
          <w:b/>
          <w:bCs/>
          <w:szCs w:val="24"/>
        </w:rPr>
        <w:t>acessibilidade democrática</w:t>
      </w:r>
      <w:r w:rsidRPr="00CF147C">
        <w:rPr>
          <w:szCs w:val="24"/>
        </w:rPr>
        <w:t>.</w:t>
      </w:r>
    </w:p>
    <w:p w14:paraId="188A5996" w14:textId="77777777" w:rsidR="00CF147C" w:rsidRDefault="00CF147C" w:rsidP="004A572F">
      <w:pPr>
        <w:jc w:val="both"/>
        <w:rPr>
          <w:szCs w:val="24"/>
        </w:rPr>
      </w:pPr>
    </w:p>
    <w:p w14:paraId="17C1FA6F" w14:textId="77777777" w:rsidR="00CF147C" w:rsidRPr="00CF147C" w:rsidRDefault="00CF147C" w:rsidP="00CF147C">
      <w:pPr>
        <w:shd w:val="clear" w:color="auto" w:fill="83CAEB" w:themeFill="accent1" w:themeFillTint="66"/>
        <w:jc w:val="center"/>
        <w:rPr>
          <w:b/>
          <w:bCs/>
          <w:color w:val="FFFFFF" w:themeColor="background1"/>
          <w:sz w:val="28"/>
          <w:szCs w:val="28"/>
        </w:rPr>
      </w:pPr>
      <w:r w:rsidRPr="00CF147C">
        <w:rPr>
          <w:b/>
          <w:bCs/>
          <w:color w:val="FFFFFF" w:themeColor="background1"/>
          <w:sz w:val="28"/>
          <w:szCs w:val="28"/>
        </w:rPr>
        <w:t>Paleta de Cores</w:t>
      </w:r>
    </w:p>
    <w:p w14:paraId="29A0A122" w14:textId="77777777" w:rsidR="00CF147C" w:rsidRPr="00860AF7" w:rsidRDefault="00CF147C" w:rsidP="004A572F">
      <w:pPr>
        <w:jc w:val="both"/>
        <w:rPr>
          <w:szCs w:val="24"/>
        </w:rPr>
      </w:pPr>
    </w:p>
    <w:p w14:paraId="683AAD8A" w14:textId="5363766E" w:rsidR="00F710B4" w:rsidRDefault="00CF147C" w:rsidP="00F710B4">
      <w:pPr>
        <w:jc w:val="both"/>
        <w:rPr>
          <w:szCs w:val="24"/>
        </w:rPr>
      </w:pPr>
      <w:r w:rsidRPr="00CF147C">
        <w:rPr>
          <w:szCs w:val="24"/>
        </w:rPr>
        <w:t>A paleta foi construída a partir de dois eixos: a cor primária de identidade (azul institucional profundo) e a cor de ação (verde educacional). Esse par cromático comunica simultaneamente seriedade governamental e progressão — associações cognitivas coerentes com um sistema de fiscalização educacional.</w:t>
      </w:r>
    </w:p>
    <w:p w14:paraId="7C99DB77" w14:textId="77777777" w:rsidR="00CF147C" w:rsidRDefault="00CF147C" w:rsidP="00F710B4">
      <w:pPr>
        <w:jc w:val="both"/>
        <w:rPr>
          <w:szCs w:val="24"/>
        </w:rPr>
      </w:pPr>
    </w:p>
    <w:p w14:paraId="61048EE4" w14:textId="77777777" w:rsidR="00CF147C" w:rsidRPr="00CF147C" w:rsidRDefault="00CF147C" w:rsidP="00CF147C">
      <w:pPr>
        <w:jc w:val="both"/>
        <w:rPr>
          <w:szCs w:val="24"/>
        </w:rPr>
      </w:pPr>
      <w:r w:rsidRPr="00CF147C">
        <w:rPr>
          <w:szCs w:val="24"/>
        </w:rPr>
        <w:t xml:space="preserve">Aqui está a tabela da paleta de cores formatada para você copiar e colar no seu documento. </w:t>
      </w:r>
    </w:p>
    <w:p w14:paraId="06EAADA1" w14:textId="77777777" w:rsidR="00CF147C" w:rsidRPr="00CF147C" w:rsidRDefault="00CF147C" w:rsidP="00CF147C">
      <w:pPr>
        <w:jc w:val="both"/>
        <w:rPr>
          <w:szCs w:val="24"/>
        </w:rPr>
      </w:pPr>
      <w:r w:rsidRPr="00CF147C">
        <w:rPr>
          <w:b/>
          <w:bCs/>
          <w:szCs w:val="24"/>
        </w:rPr>
        <w:t>Dica para o Word:</w:t>
      </w:r>
      <w:r w:rsidRPr="00CF147C">
        <w:rPr>
          <w:szCs w:val="24"/>
        </w:rPr>
        <w:t xml:space="preserve"> Após colar a tabela, uma prática excelente de design em documentações de </w:t>
      </w:r>
      <w:proofErr w:type="spellStart"/>
      <w:r w:rsidRPr="00CF147C">
        <w:rPr>
          <w:i/>
          <w:iCs/>
          <w:szCs w:val="24"/>
        </w:rPr>
        <w:t>Styleguide</w:t>
      </w:r>
      <w:proofErr w:type="spellEnd"/>
      <w:r w:rsidRPr="00CF147C">
        <w:rPr>
          <w:szCs w:val="24"/>
        </w:rPr>
        <w:t xml:space="preserve"> é pintar o fundo das células da coluna "Valor HEX" (ou adicionar um pequeno quadrado colorido ao lado do código) com a cor real correspondente. Isso facilita muito a visualização da paleta pelo avaliador.</w:t>
      </w:r>
    </w:p>
    <w:p w14:paraId="7413A312" w14:textId="2B5120F8" w:rsidR="00CF147C" w:rsidRPr="00CF147C" w:rsidRDefault="00CF147C" w:rsidP="00CF147C">
      <w:pPr>
        <w:jc w:val="both"/>
        <w:rPr>
          <w:b/>
          <w:bCs/>
          <w:szCs w:val="24"/>
        </w:rPr>
      </w:pPr>
    </w:p>
    <w:tbl>
      <w:tblPr>
        <w:tblW w:w="10349" w:type="dxa"/>
        <w:tblCellSpacing w:w="15" w:type="dxa"/>
        <w:tblInd w:w="-1001" w:type="dxa"/>
        <w:tblCellMar>
          <w:left w:w="0" w:type="dxa"/>
          <w:right w:w="0" w:type="dxa"/>
        </w:tblCellMar>
        <w:tblLook w:val="04A0" w:firstRow="1" w:lastRow="0" w:firstColumn="1" w:lastColumn="0" w:noHBand="0" w:noVBand="1"/>
      </w:tblPr>
      <w:tblGrid>
        <w:gridCol w:w="2687"/>
        <w:gridCol w:w="1946"/>
        <w:gridCol w:w="2314"/>
        <w:gridCol w:w="3402"/>
      </w:tblGrid>
      <w:tr w:rsidR="00CF147C" w:rsidRPr="00CF147C" w14:paraId="3F58B16E" w14:textId="77777777" w:rsidTr="00CF147C">
        <w:trPr>
          <w:tblHeader/>
          <w:tblCellSpacing w:w="15" w:type="dxa"/>
        </w:trPr>
        <w:tc>
          <w:tcPr>
            <w:tcW w:w="2642" w:type="dxa"/>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3063E27A" w14:textId="77777777" w:rsidR="00CF147C" w:rsidRPr="00CF147C" w:rsidRDefault="00CF147C" w:rsidP="00CF147C">
            <w:pPr>
              <w:jc w:val="center"/>
              <w:rPr>
                <w:color w:val="FFFFFF" w:themeColor="background1"/>
                <w:szCs w:val="24"/>
              </w:rPr>
            </w:pPr>
            <w:r w:rsidRPr="00CF147C">
              <w:rPr>
                <w:b/>
                <w:bCs/>
                <w:color w:val="FFFFFF" w:themeColor="background1"/>
                <w:szCs w:val="24"/>
              </w:rPr>
              <w:t>Token</w:t>
            </w:r>
          </w:p>
        </w:tc>
        <w:tc>
          <w:tcPr>
            <w:tcW w:w="0" w:type="auto"/>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02F41C65" w14:textId="77777777" w:rsidR="00CF147C" w:rsidRPr="00CF147C" w:rsidRDefault="00CF147C" w:rsidP="00CF147C">
            <w:pPr>
              <w:jc w:val="center"/>
              <w:rPr>
                <w:color w:val="FFFFFF" w:themeColor="background1"/>
                <w:szCs w:val="24"/>
              </w:rPr>
            </w:pPr>
            <w:r w:rsidRPr="00CF147C">
              <w:rPr>
                <w:b/>
                <w:bCs/>
                <w:color w:val="FFFFFF" w:themeColor="background1"/>
                <w:szCs w:val="24"/>
              </w:rPr>
              <w:t>Nome</w:t>
            </w:r>
          </w:p>
        </w:tc>
        <w:tc>
          <w:tcPr>
            <w:tcW w:w="2284" w:type="dxa"/>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69F1F966" w14:textId="77777777" w:rsidR="00CF147C" w:rsidRPr="00CF147C" w:rsidRDefault="00CF147C" w:rsidP="00CF147C">
            <w:pPr>
              <w:jc w:val="center"/>
              <w:rPr>
                <w:color w:val="FFFFFF" w:themeColor="background1"/>
                <w:szCs w:val="24"/>
              </w:rPr>
            </w:pPr>
            <w:r w:rsidRPr="00CF147C">
              <w:rPr>
                <w:b/>
                <w:bCs/>
                <w:color w:val="FFFFFF" w:themeColor="background1"/>
                <w:szCs w:val="24"/>
              </w:rPr>
              <w:t>Valor HEX</w:t>
            </w:r>
          </w:p>
        </w:tc>
        <w:tc>
          <w:tcPr>
            <w:tcW w:w="3357" w:type="dxa"/>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02F9AC6E" w14:textId="77777777" w:rsidR="00CF147C" w:rsidRPr="00CF147C" w:rsidRDefault="00CF147C" w:rsidP="00CF147C">
            <w:pPr>
              <w:jc w:val="center"/>
              <w:rPr>
                <w:color w:val="FFFFFF" w:themeColor="background1"/>
                <w:szCs w:val="24"/>
              </w:rPr>
            </w:pPr>
            <w:r w:rsidRPr="00CF147C">
              <w:rPr>
                <w:b/>
                <w:bCs/>
                <w:color w:val="FFFFFF" w:themeColor="background1"/>
                <w:szCs w:val="24"/>
              </w:rPr>
              <w:t>Uso</w:t>
            </w:r>
          </w:p>
        </w:tc>
      </w:tr>
      <w:tr w:rsidR="00CF147C" w:rsidRPr="00CF147C" w14:paraId="2AF2029C" w14:textId="77777777" w:rsidTr="00CF147C">
        <w:trPr>
          <w:tblCellSpacing w:w="15" w:type="dxa"/>
        </w:trPr>
        <w:tc>
          <w:tcPr>
            <w:tcW w:w="26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BAF04" w14:textId="77777777" w:rsidR="00CF147C" w:rsidRPr="00CF147C" w:rsidRDefault="00CF147C" w:rsidP="00CF147C">
            <w:pPr>
              <w:jc w:val="center"/>
              <w:rPr>
                <w:szCs w:val="24"/>
              </w:rPr>
            </w:pPr>
            <w:r w:rsidRPr="00CF147C">
              <w:rPr>
                <w:szCs w:val="24"/>
              </w:rPr>
              <w:t>--color-</w:t>
            </w:r>
            <w:proofErr w:type="spellStart"/>
            <w:r w:rsidRPr="00CF147C">
              <w:rPr>
                <w:szCs w:val="24"/>
              </w:rPr>
              <w:t>primary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60612" w14:textId="77777777" w:rsidR="00CF147C" w:rsidRPr="00CF147C" w:rsidRDefault="00CF147C" w:rsidP="00CF147C">
            <w:pPr>
              <w:jc w:val="center"/>
              <w:rPr>
                <w:szCs w:val="24"/>
              </w:rPr>
            </w:pPr>
            <w:r w:rsidRPr="00CF147C">
              <w:rPr>
                <w:szCs w:val="24"/>
              </w:rPr>
              <w:t>Azul Institucional</w:t>
            </w:r>
          </w:p>
        </w:tc>
        <w:tc>
          <w:tcPr>
            <w:tcW w:w="2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39D4E" w14:textId="4345F874" w:rsidR="00CF147C" w:rsidRPr="00CF147C" w:rsidRDefault="00CF147C" w:rsidP="00CF147C">
            <w:pPr>
              <w:jc w:val="center"/>
              <w:rPr>
                <w:szCs w:val="24"/>
              </w:rPr>
            </w:pPr>
            <w:r>
              <w:rPr>
                <w:noProof/>
                <w:szCs w:val="24"/>
                <w14:ligatures w14:val="standardContextual"/>
              </w:rPr>
              <mc:AlternateContent>
                <mc:Choice Requires="wps">
                  <w:drawing>
                    <wp:anchor distT="0" distB="0" distL="114300" distR="114300" simplePos="0" relativeHeight="251659264" behindDoc="0" locked="0" layoutInCell="1" allowOverlap="1" wp14:anchorId="74FAF0F1" wp14:editId="47B4CEB7">
                      <wp:simplePos x="0" y="0"/>
                      <wp:positionH relativeFrom="column">
                        <wp:posOffset>1021715</wp:posOffset>
                      </wp:positionH>
                      <wp:positionV relativeFrom="paragraph">
                        <wp:posOffset>26670</wp:posOffset>
                      </wp:positionV>
                      <wp:extent cx="144780" cy="144780"/>
                      <wp:effectExtent l="0" t="0" r="26670" b="26670"/>
                      <wp:wrapNone/>
                      <wp:docPr id="1558448838" name="Rectangle 1"/>
                      <wp:cNvGraphicFramePr/>
                      <a:graphic xmlns:a="http://schemas.openxmlformats.org/drawingml/2006/main">
                        <a:graphicData uri="http://schemas.microsoft.com/office/word/2010/wordprocessingShape">
                          <wps:wsp>
                            <wps:cNvSpPr/>
                            <wps:spPr>
                              <a:xfrm>
                                <a:off x="0" y="0"/>
                                <a:ext cx="144780" cy="144780"/>
                              </a:xfrm>
                              <a:prstGeom prst="rect">
                                <a:avLst/>
                              </a:prstGeom>
                              <a:solidFill>
                                <a:srgbClr val="1A237E"/>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A127D1" id="Rectangle 1" o:spid="_x0000_s1026" style="position:absolute;margin-left:80.45pt;margin-top:2.1pt;width:11.4pt;height:11.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" fillcolor="#1a237e" strokecolor="#030e13 [484]" strokeweight="1.5pt"/>
                  </w:pict>
                </mc:Fallback>
              </mc:AlternateContent>
            </w:r>
            <w:r w:rsidRPr="00CF147C">
              <w:rPr>
                <w:szCs w:val="24"/>
              </w:rPr>
              <w:t>#1A237E</w:t>
            </w:r>
            <w:r>
              <w:rPr>
                <w:szCs w:val="24"/>
              </w:rPr>
              <w:t xml:space="preserve"> </w:t>
            </w:r>
          </w:p>
        </w:tc>
        <w:tc>
          <w:tcPr>
            <w:tcW w:w="3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69F16" w14:textId="0F9F1347" w:rsidR="00CF147C" w:rsidRPr="00CF147C" w:rsidRDefault="00CF147C" w:rsidP="00CF147C">
            <w:pPr>
              <w:jc w:val="center"/>
              <w:rPr>
                <w:szCs w:val="24"/>
              </w:rPr>
            </w:pPr>
            <w:proofErr w:type="spellStart"/>
            <w:r w:rsidRPr="00CF147C">
              <w:rPr>
                <w:szCs w:val="24"/>
              </w:rPr>
              <w:t>Navbar</w:t>
            </w:r>
            <w:proofErr w:type="spellEnd"/>
            <w:r w:rsidRPr="00CF147C">
              <w:rPr>
                <w:szCs w:val="24"/>
              </w:rPr>
              <w:t xml:space="preserve">, </w:t>
            </w:r>
            <w:proofErr w:type="spellStart"/>
            <w:r w:rsidRPr="00CF147C">
              <w:rPr>
                <w:szCs w:val="24"/>
              </w:rPr>
              <w:t>sidebar</w:t>
            </w:r>
            <w:proofErr w:type="spellEnd"/>
            <w:r w:rsidRPr="00CF147C">
              <w:rPr>
                <w:szCs w:val="24"/>
              </w:rPr>
              <w:t>, títulos principais, botões primários</w:t>
            </w:r>
          </w:p>
        </w:tc>
      </w:tr>
      <w:tr w:rsidR="00CF147C" w:rsidRPr="00CF147C" w14:paraId="6C1DAD61" w14:textId="77777777" w:rsidTr="00CF147C">
        <w:trPr>
          <w:tblCellSpacing w:w="15" w:type="dxa"/>
        </w:trPr>
        <w:tc>
          <w:tcPr>
            <w:tcW w:w="26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AD8A4" w14:textId="77777777" w:rsidR="00CF147C" w:rsidRPr="00CF147C" w:rsidRDefault="00CF147C" w:rsidP="00CF147C">
            <w:pPr>
              <w:jc w:val="center"/>
              <w:rPr>
                <w:szCs w:val="24"/>
              </w:rPr>
            </w:pPr>
            <w:r w:rsidRPr="00CF147C">
              <w:rPr>
                <w:szCs w:val="24"/>
              </w:rPr>
              <w:t>--color-</w:t>
            </w:r>
            <w:proofErr w:type="spellStart"/>
            <w:r w:rsidRPr="00CF147C">
              <w:rPr>
                <w:szCs w:val="24"/>
              </w:rPr>
              <w:t>primary</w:t>
            </w:r>
            <w:proofErr w:type="spellEnd"/>
            <w:r w:rsidRPr="00CF147C">
              <w:rPr>
                <w:szCs w:val="24"/>
              </w:rPr>
              <w:t>-light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5C75F" w14:textId="77777777" w:rsidR="00CF147C" w:rsidRPr="00CF147C" w:rsidRDefault="00CF147C" w:rsidP="00CF147C">
            <w:pPr>
              <w:jc w:val="center"/>
              <w:rPr>
                <w:szCs w:val="24"/>
              </w:rPr>
            </w:pPr>
            <w:r w:rsidRPr="00CF147C">
              <w:rPr>
                <w:szCs w:val="24"/>
              </w:rPr>
              <w:t>Azul Médio</w:t>
            </w:r>
          </w:p>
        </w:tc>
        <w:tc>
          <w:tcPr>
            <w:tcW w:w="2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E5F66" w14:textId="6E59496A" w:rsidR="00CF147C" w:rsidRPr="00CF147C" w:rsidRDefault="00CF147C" w:rsidP="00CF147C">
            <w:pPr>
              <w:jc w:val="center"/>
              <w:rPr>
                <w:szCs w:val="24"/>
              </w:rPr>
            </w:pPr>
            <w:r>
              <w:rPr>
                <w:noProof/>
                <w:szCs w:val="24"/>
                <w14:ligatures w14:val="standardContextual"/>
              </w:rPr>
              <mc:AlternateContent>
                <mc:Choice Requires="wps">
                  <w:drawing>
                    <wp:anchor distT="0" distB="0" distL="114300" distR="114300" simplePos="0" relativeHeight="251661312" behindDoc="0" locked="0" layoutInCell="1" allowOverlap="1" wp14:anchorId="3D95FCB5" wp14:editId="5735D520">
                      <wp:simplePos x="0" y="0"/>
                      <wp:positionH relativeFrom="column">
                        <wp:posOffset>1028065</wp:posOffset>
                      </wp:positionH>
                      <wp:positionV relativeFrom="paragraph">
                        <wp:posOffset>37465</wp:posOffset>
                      </wp:positionV>
                      <wp:extent cx="144780" cy="144780"/>
                      <wp:effectExtent l="0" t="0" r="26670" b="26670"/>
                      <wp:wrapNone/>
                      <wp:docPr id="1603300459" name="Rectangle 1"/>
                      <wp:cNvGraphicFramePr/>
                      <a:graphic xmlns:a="http://schemas.openxmlformats.org/drawingml/2006/main">
                        <a:graphicData uri="http://schemas.microsoft.com/office/word/2010/wordprocessingShape">
                          <wps:wsp>
                            <wps:cNvSpPr/>
                            <wps:spPr>
                              <a:xfrm>
                                <a:off x="0" y="0"/>
                                <a:ext cx="144780" cy="144780"/>
                              </a:xfrm>
                              <a:prstGeom prst="rect">
                                <a:avLst/>
                              </a:prstGeom>
                              <a:solidFill>
                                <a:srgbClr val="3949AB"/>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35903E" id="Rectangle 1" o:spid="_x0000_s1026" style="position:absolute;margin-left:80.95pt;margin-top:2.95pt;width:11.4pt;height:11.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" fillcolor="#3949ab" strokecolor="#030e13 [484]" strokeweight="1.5pt"/>
                  </w:pict>
                </mc:Fallback>
              </mc:AlternateContent>
            </w:r>
            <w:r w:rsidRPr="00CF147C">
              <w:rPr>
                <w:szCs w:val="24"/>
              </w:rPr>
              <w:t>#3949AB</w:t>
            </w:r>
          </w:p>
        </w:tc>
        <w:tc>
          <w:tcPr>
            <w:tcW w:w="3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ECEBA" w14:textId="64B33653" w:rsidR="00CF147C" w:rsidRPr="00CF147C" w:rsidRDefault="00CF147C" w:rsidP="00CF147C">
            <w:pPr>
              <w:jc w:val="center"/>
              <w:rPr>
                <w:szCs w:val="24"/>
              </w:rPr>
            </w:pPr>
            <w:r w:rsidRPr="00CF147C">
              <w:rPr>
                <w:szCs w:val="24"/>
              </w:rPr>
              <w:t xml:space="preserve">Estados </w:t>
            </w:r>
            <w:proofErr w:type="spellStart"/>
            <w:r w:rsidRPr="00CF147C">
              <w:rPr>
                <w:szCs w:val="24"/>
              </w:rPr>
              <w:t>hover</w:t>
            </w:r>
            <w:proofErr w:type="spellEnd"/>
            <w:r w:rsidRPr="00CF147C">
              <w:rPr>
                <w:szCs w:val="24"/>
              </w:rPr>
              <w:t xml:space="preserve"> de elementos primários, links ativos</w:t>
            </w:r>
          </w:p>
        </w:tc>
      </w:tr>
      <w:tr w:rsidR="00CF147C" w:rsidRPr="00CF147C" w14:paraId="761E875B" w14:textId="77777777" w:rsidTr="00CF147C">
        <w:trPr>
          <w:tblCellSpacing w:w="15" w:type="dxa"/>
        </w:trPr>
        <w:tc>
          <w:tcPr>
            <w:tcW w:w="26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14D29" w14:textId="77777777" w:rsidR="00CF147C" w:rsidRPr="00CF147C" w:rsidRDefault="00CF147C" w:rsidP="00CF147C">
            <w:pPr>
              <w:jc w:val="center"/>
              <w:rPr>
                <w:szCs w:val="24"/>
              </w:rPr>
            </w:pPr>
            <w:r w:rsidRPr="00CF147C">
              <w:rPr>
                <w:szCs w:val="24"/>
              </w:rPr>
              <w:lastRenderedPageBreak/>
              <w:t>--color-</w:t>
            </w:r>
            <w:proofErr w:type="spellStart"/>
            <w:r w:rsidRPr="00CF147C">
              <w:rPr>
                <w:szCs w:val="24"/>
              </w:rPr>
              <w:t>accent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9FF86" w14:textId="77777777" w:rsidR="00CF147C" w:rsidRPr="00CF147C" w:rsidRDefault="00CF147C" w:rsidP="00CF147C">
            <w:pPr>
              <w:jc w:val="center"/>
              <w:rPr>
                <w:szCs w:val="24"/>
              </w:rPr>
            </w:pPr>
            <w:r w:rsidRPr="00CF147C">
              <w:rPr>
                <w:szCs w:val="24"/>
              </w:rPr>
              <w:t>Verde Educacional</w:t>
            </w:r>
          </w:p>
        </w:tc>
        <w:tc>
          <w:tcPr>
            <w:tcW w:w="2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CAB85" w14:textId="7174D5B6" w:rsidR="00CF147C" w:rsidRPr="00CF147C" w:rsidRDefault="00927E05" w:rsidP="00CF147C">
            <w:pPr>
              <w:jc w:val="center"/>
              <w:rPr>
                <w:szCs w:val="24"/>
              </w:rPr>
            </w:pPr>
            <w:r>
              <w:rPr>
                <w:noProof/>
                <w:szCs w:val="24"/>
                <w14:ligatures w14:val="standardContextual"/>
              </w:rPr>
              <mc:AlternateContent>
                <mc:Choice Requires="wps">
                  <w:drawing>
                    <wp:anchor distT="0" distB="0" distL="114300" distR="114300" simplePos="0" relativeHeight="251663360" behindDoc="0" locked="0" layoutInCell="1" allowOverlap="1" wp14:anchorId="29D52A78" wp14:editId="48053995">
                      <wp:simplePos x="0" y="0"/>
                      <wp:positionH relativeFrom="column">
                        <wp:posOffset>1021080</wp:posOffset>
                      </wp:positionH>
                      <wp:positionV relativeFrom="paragraph">
                        <wp:posOffset>20955</wp:posOffset>
                      </wp:positionV>
                      <wp:extent cx="144780" cy="144780"/>
                      <wp:effectExtent l="0" t="0" r="26670" b="26670"/>
                      <wp:wrapNone/>
                      <wp:docPr id="2030016737" name="Rectangle 1"/>
                      <wp:cNvGraphicFramePr/>
                      <a:graphic xmlns:a="http://schemas.openxmlformats.org/drawingml/2006/main">
                        <a:graphicData uri="http://schemas.microsoft.com/office/word/2010/wordprocessingShape">
                          <wps:wsp>
                            <wps:cNvSpPr/>
                            <wps:spPr>
                              <a:xfrm>
                                <a:off x="0" y="0"/>
                                <a:ext cx="144780" cy="144780"/>
                              </a:xfrm>
                              <a:prstGeom prst="rect">
                                <a:avLst/>
                              </a:prstGeom>
                              <a:solidFill>
                                <a:srgbClr val="2E7D3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391C20" id="Rectangle 1" o:spid="_x0000_s1026" style="position:absolute;margin-left:80.4pt;margin-top:1.65pt;width:11.4pt;height:11.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" fillcolor="#2e7d32" strokecolor="#030e13 [484]" strokeweight="1.5pt"/>
                  </w:pict>
                </mc:Fallback>
              </mc:AlternateContent>
            </w:r>
            <w:r w:rsidR="00CF147C" w:rsidRPr="00CF147C">
              <w:rPr>
                <w:szCs w:val="24"/>
              </w:rPr>
              <w:t>#2E7D32</w:t>
            </w:r>
          </w:p>
        </w:tc>
        <w:tc>
          <w:tcPr>
            <w:tcW w:w="3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CE01E" w14:textId="4A37FC72" w:rsidR="00CF147C" w:rsidRPr="00CF147C" w:rsidRDefault="00CF147C" w:rsidP="00CF147C">
            <w:pPr>
              <w:jc w:val="center"/>
              <w:rPr>
                <w:szCs w:val="24"/>
              </w:rPr>
            </w:pPr>
            <w:proofErr w:type="spellStart"/>
            <w:r w:rsidRPr="00CF147C">
              <w:rPr>
                <w:szCs w:val="24"/>
              </w:rPr>
              <w:t>CTAs</w:t>
            </w:r>
            <w:proofErr w:type="spellEnd"/>
            <w:r w:rsidRPr="00CF147C">
              <w:rPr>
                <w:szCs w:val="24"/>
              </w:rPr>
              <w:t xml:space="preserve"> secundários, </w:t>
            </w:r>
            <w:proofErr w:type="spellStart"/>
            <w:r w:rsidRPr="00CF147C">
              <w:rPr>
                <w:szCs w:val="24"/>
              </w:rPr>
              <w:t>badges</w:t>
            </w:r>
            <w:proofErr w:type="spellEnd"/>
            <w:r w:rsidRPr="00CF147C">
              <w:rPr>
                <w:szCs w:val="24"/>
              </w:rPr>
              <w:t xml:space="preserve"> de status "aprovado", ícones de progresso</w:t>
            </w:r>
          </w:p>
        </w:tc>
      </w:tr>
      <w:tr w:rsidR="00CF147C" w:rsidRPr="00CF147C" w14:paraId="78FBDCD5" w14:textId="77777777" w:rsidTr="00CF147C">
        <w:trPr>
          <w:tblCellSpacing w:w="15" w:type="dxa"/>
        </w:trPr>
        <w:tc>
          <w:tcPr>
            <w:tcW w:w="26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BB190" w14:textId="77777777" w:rsidR="00CF147C" w:rsidRPr="00CF147C" w:rsidRDefault="00CF147C" w:rsidP="00CF147C">
            <w:pPr>
              <w:jc w:val="center"/>
              <w:rPr>
                <w:szCs w:val="24"/>
              </w:rPr>
            </w:pPr>
            <w:r w:rsidRPr="00CF147C">
              <w:rPr>
                <w:szCs w:val="24"/>
              </w:rPr>
              <w:t>--color-</w:t>
            </w:r>
            <w:proofErr w:type="spellStart"/>
            <w:r w:rsidRPr="00CF147C">
              <w:rPr>
                <w:szCs w:val="24"/>
              </w:rPr>
              <w:t>accent</w:t>
            </w:r>
            <w:proofErr w:type="spellEnd"/>
            <w:r w:rsidRPr="00CF147C">
              <w:rPr>
                <w:szCs w:val="24"/>
              </w:rPr>
              <w:t>-light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178C65" w14:textId="77777777" w:rsidR="00CF147C" w:rsidRPr="00CF147C" w:rsidRDefault="00CF147C" w:rsidP="00CF147C">
            <w:pPr>
              <w:jc w:val="center"/>
              <w:rPr>
                <w:szCs w:val="24"/>
              </w:rPr>
            </w:pPr>
            <w:r w:rsidRPr="00CF147C">
              <w:rPr>
                <w:szCs w:val="24"/>
              </w:rPr>
              <w:t>Verde Claro</w:t>
            </w:r>
          </w:p>
        </w:tc>
        <w:tc>
          <w:tcPr>
            <w:tcW w:w="2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1E98A" w14:textId="7670815A" w:rsidR="00CF147C" w:rsidRPr="00CF147C" w:rsidRDefault="00927E05" w:rsidP="00CF147C">
            <w:pPr>
              <w:jc w:val="center"/>
              <w:rPr>
                <w:szCs w:val="24"/>
              </w:rPr>
            </w:pPr>
            <w:r>
              <w:rPr>
                <w:noProof/>
                <w:szCs w:val="24"/>
                <w14:ligatures w14:val="standardContextual"/>
              </w:rPr>
              <mc:AlternateContent>
                <mc:Choice Requires="wps">
                  <w:drawing>
                    <wp:anchor distT="0" distB="0" distL="114300" distR="114300" simplePos="0" relativeHeight="251665408" behindDoc="0" locked="0" layoutInCell="1" allowOverlap="1" wp14:anchorId="0533EC14" wp14:editId="4E156B55">
                      <wp:simplePos x="0" y="0"/>
                      <wp:positionH relativeFrom="column">
                        <wp:posOffset>1012190</wp:posOffset>
                      </wp:positionH>
                      <wp:positionV relativeFrom="paragraph">
                        <wp:posOffset>5080</wp:posOffset>
                      </wp:positionV>
                      <wp:extent cx="144780" cy="144780"/>
                      <wp:effectExtent l="0" t="0" r="26670" b="26670"/>
                      <wp:wrapNone/>
                      <wp:docPr id="770028171" name="Rectangle 1"/>
                      <wp:cNvGraphicFramePr/>
                      <a:graphic xmlns:a="http://schemas.openxmlformats.org/drawingml/2006/main">
                        <a:graphicData uri="http://schemas.microsoft.com/office/word/2010/wordprocessingShape">
                          <wps:wsp>
                            <wps:cNvSpPr/>
                            <wps:spPr>
                              <a:xfrm>
                                <a:off x="0" y="0"/>
                                <a:ext cx="144780" cy="144780"/>
                              </a:xfrm>
                              <a:prstGeom prst="rect">
                                <a:avLst/>
                              </a:prstGeom>
                              <a:solidFill>
                                <a:srgbClr val="66BB6A"/>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B1A8AF" id="Rectangle 1" o:spid="_x0000_s1026" style="position:absolute;margin-left:79.7pt;margin-top:.4pt;width:11.4pt;height:11.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" fillcolor="#66bb6a" strokecolor="#030e13 [484]" strokeweight="1.5pt"/>
                  </w:pict>
                </mc:Fallback>
              </mc:AlternateContent>
            </w:r>
            <w:r w:rsidR="00CF147C" w:rsidRPr="00CF147C">
              <w:rPr>
                <w:szCs w:val="24"/>
              </w:rPr>
              <w:t>#66BB6A</w:t>
            </w:r>
          </w:p>
        </w:tc>
        <w:tc>
          <w:tcPr>
            <w:tcW w:w="3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192DB8" w14:textId="60DC89A3" w:rsidR="00CF147C" w:rsidRPr="00CF147C" w:rsidRDefault="00CF147C" w:rsidP="00CF147C">
            <w:pPr>
              <w:jc w:val="center"/>
              <w:rPr>
                <w:szCs w:val="24"/>
              </w:rPr>
            </w:pPr>
            <w:r w:rsidRPr="00CF147C">
              <w:rPr>
                <w:szCs w:val="24"/>
              </w:rPr>
              <w:t xml:space="preserve">Backgrounds de seções de destaque, estados </w:t>
            </w:r>
            <w:proofErr w:type="spellStart"/>
            <w:r w:rsidRPr="00CF147C">
              <w:rPr>
                <w:szCs w:val="24"/>
              </w:rPr>
              <w:t>hover</w:t>
            </w:r>
            <w:proofErr w:type="spellEnd"/>
            <w:r w:rsidRPr="00CF147C">
              <w:rPr>
                <w:szCs w:val="24"/>
              </w:rPr>
              <w:t xml:space="preserve"> de botões secundários</w:t>
            </w:r>
          </w:p>
        </w:tc>
      </w:tr>
      <w:tr w:rsidR="00CF147C" w:rsidRPr="00CF147C" w14:paraId="6491F833" w14:textId="77777777" w:rsidTr="00CF147C">
        <w:trPr>
          <w:tblCellSpacing w:w="15" w:type="dxa"/>
        </w:trPr>
        <w:tc>
          <w:tcPr>
            <w:tcW w:w="26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3D448" w14:textId="77777777" w:rsidR="00CF147C" w:rsidRPr="00CF147C" w:rsidRDefault="00CF147C" w:rsidP="00CF147C">
            <w:pPr>
              <w:jc w:val="center"/>
              <w:rPr>
                <w:szCs w:val="24"/>
              </w:rPr>
            </w:pPr>
            <w:r w:rsidRPr="00CF147C">
              <w:rPr>
                <w:szCs w:val="24"/>
              </w:rPr>
              <w:t>--color-neutral-900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3C691" w14:textId="77777777" w:rsidR="00CF147C" w:rsidRPr="00CF147C" w:rsidRDefault="00CF147C" w:rsidP="00CF147C">
            <w:pPr>
              <w:jc w:val="center"/>
              <w:rPr>
                <w:szCs w:val="24"/>
              </w:rPr>
            </w:pPr>
            <w:r w:rsidRPr="00CF147C">
              <w:rPr>
                <w:szCs w:val="24"/>
              </w:rPr>
              <w:t>Cinza Texto</w:t>
            </w:r>
          </w:p>
        </w:tc>
        <w:tc>
          <w:tcPr>
            <w:tcW w:w="2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57E9F" w14:textId="7D5A55D5" w:rsidR="00CF147C" w:rsidRPr="00CF147C" w:rsidRDefault="00927E05" w:rsidP="00CF147C">
            <w:pPr>
              <w:jc w:val="center"/>
              <w:rPr>
                <w:szCs w:val="24"/>
              </w:rPr>
            </w:pPr>
            <w:r>
              <w:rPr>
                <w:noProof/>
                <w:szCs w:val="24"/>
                <w14:ligatures w14:val="standardContextual"/>
              </w:rPr>
              <mc:AlternateContent>
                <mc:Choice Requires="wps">
                  <w:drawing>
                    <wp:anchor distT="0" distB="0" distL="114300" distR="114300" simplePos="0" relativeHeight="251667456" behindDoc="0" locked="0" layoutInCell="1" allowOverlap="1" wp14:anchorId="400D8472" wp14:editId="44056916">
                      <wp:simplePos x="0" y="0"/>
                      <wp:positionH relativeFrom="column">
                        <wp:posOffset>1009650</wp:posOffset>
                      </wp:positionH>
                      <wp:positionV relativeFrom="paragraph">
                        <wp:posOffset>20955</wp:posOffset>
                      </wp:positionV>
                      <wp:extent cx="144780" cy="144780"/>
                      <wp:effectExtent l="0" t="0" r="26670" b="26670"/>
                      <wp:wrapNone/>
                      <wp:docPr id="944336720" name="Rectangle 1"/>
                      <wp:cNvGraphicFramePr/>
                      <a:graphic xmlns:a="http://schemas.openxmlformats.org/drawingml/2006/main">
                        <a:graphicData uri="http://schemas.microsoft.com/office/word/2010/wordprocessingShape">
                          <wps:wsp>
                            <wps:cNvSpPr/>
                            <wps:spPr>
                              <a:xfrm>
                                <a:off x="0" y="0"/>
                                <a:ext cx="144780" cy="144780"/>
                              </a:xfrm>
                              <a:prstGeom prst="rect">
                                <a:avLst/>
                              </a:prstGeom>
                              <a:solidFill>
                                <a:srgbClr val="21212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FDFDE2" id="Rectangle 1" o:spid="_x0000_s1026" style="position:absolute;margin-left:79.5pt;margin-top:1.65pt;width:11.4pt;height:11.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" fillcolor="#212121" strokecolor="#030e13 [484]" strokeweight="1.5pt"/>
                  </w:pict>
                </mc:Fallback>
              </mc:AlternateContent>
            </w:r>
            <w:r w:rsidR="00CF147C" w:rsidRPr="00CF147C">
              <w:rPr>
                <w:szCs w:val="24"/>
              </w:rPr>
              <w:t>#212121</w:t>
            </w:r>
          </w:p>
        </w:tc>
        <w:tc>
          <w:tcPr>
            <w:tcW w:w="3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75A5A" w14:textId="07992575" w:rsidR="00CF147C" w:rsidRPr="00CF147C" w:rsidRDefault="00CF147C" w:rsidP="00CF147C">
            <w:pPr>
              <w:jc w:val="center"/>
              <w:rPr>
                <w:szCs w:val="24"/>
              </w:rPr>
            </w:pPr>
            <w:r w:rsidRPr="00CF147C">
              <w:rPr>
                <w:szCs w:val="24"/>
              </w:rPr>
              <w:t>Corpo de texto principal</w:t>
            </w:r>
          </w:p>
        </w:tc>
      </w:tr>
      <w:tr w:rsidR="00CF147C" w:rsidRPr="00CF147C" w14:paraId="25DB7E3C" w14:textId="77777777" w:rsidTr="00CF147C">
        <w:trPr>
          <w:tblCellSpacing w:w="15" w:type="dxa"/>
        </w:trPr>
        <w:tc>
          <w:tcPr>
            <w:tcW w:w="26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B9DA2" w14:textId="77777777" w:rsidR="00CF147C" w:rsidRPr="00CF147C" w:rsidRDefault="00CF147C" w:rsidP="00CF147C">
            <w:pPr>
              <w:jc w:val="center"/>
              <w:rPr>
                <w:szCs w:val="24"/>
              </w:rPr>
            </w:pPr>
            <w:r w:rsidRPr="00CF147C">
              <w:rPr>
                <w:szCs w:val="24"/>
              </w:rPr>
              <w:t>--color-neutral-500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B3947" w14:textId="77777777" w:rsidR="00CF147C" w:rsidRPr="00CF147C" w:rsidRDefault="00CF147C" w:rsidP="00CF147C">
            <w:pPr>
              <w:jc w:val="center"/>
              <w:rPr>
                <w:szCs w:val="24"/>
              </w:rPr>
            </w:pPr>
            <w:r w:rsidRPr="00CF147C">
              <w:rPr>
                <w:szCs w:val="24"/>
              </w:rPr>
              <w:t>Cinza Médio</w:t>
            </w:r>
          </w:p>
        </w:tc>
        <w:tc>
          <w:tcPr>
            <w:tcW w:w="2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12214" w14:textId="5BAA12EB" w:rsidR="00CF147C" w:rsidRPr="00CF147C" w:rsidRDefault="00927E05" w:rsidP="00CF147C">
            <w:pPr>
              <w:jc w:val="center"/>
              <w:rPr>
                <w:szCs w:val="24"/>
              </w:rPr>
            </w:pPr>
            <w:r>
              <w:rPr>
                <w:noProof/>
                <w:szCs w:val="24"/>
                <w14:ligatures w14:val="standardContextual"/>
              </w:rPr>
              <mc:AlternateContent>
                <mc:Choice Requires="wps">
                  <w:drawing>
                    <wp:anchor distT="0" distB="0" distL="114300" distR="114300" simplePos="0" relativeHeight="251669504" behindDoc="0" locked="0" layoutInCell="1" allowOverlap="1" wp14:anchorId="5D63D870" wp14:editId="66B1892A">
                      <wp:simplePos x="0" y="0"/>
                      <wp:positionH relativeFrom="column">
                        <wp:posOffset>1031240</wp:posOffset>
                      </wp:positionH>
                      <wp:positionV relativeFrom="paragraph">
                        <wp:posOffset>17780</wp:posOffset>
                      </wp:positionV>
                      <wp:extent cx="144780" cy="144780"/>
                      <wp:effectExtent l="0" t="0" r="26670" b="26670"/>
                      <wp:wrapNone/>
                      <wp:docPr id="1530324702" name="Rectangle 1"/>
                      <wp:cNvGraphicFramePr/>
                      <a:graphic xmlns:a="http://schemas.openxmlformats.org/drawingml/2006/main">
                        <a:graphicData uri="http://schemas.microsoft.com/office/word/2010/wordprocessingShape">
                          <wps:wsp>
                            <wps:cNvSpPr/>
                            <wps:spPr>
                              <a:xfrm>
                                <a:off x="0" y="0"/>
                                <a:ext cx="144780" cy="144780"/>
                              </a:xfrm>
                              <a:prstGeom prst="rect">
                                <a:avLst/>
                              </a:prstGeom>
                              <a:solidFill>
                                <a:srgbClr val="9E9E9E"/>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FDE2C3" id="Rectangle 1" o:spid="_x0000_s1026" style="position:absolute;margin-left:81.2pt;margin-top:1.4pt;width:11.4pt;height:11.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" fillcolor="#9e9e9e" strokecolor="#030e13 [484]" strokeweight="1.5pt"/>
                  </w:pict>
                </mc:Fallback>
              </mc:AlternateContent>
            </w:r>
            <w:r w:rsidR="00CF147C" w:rsidRPr="00CF147C">
              <w:rPr>
                <w:szCs w:val="24"/>
              </w:rPr>
              <w:t>#9E9E9E</w:t>
            </w:r>
          </w:p>
        </w:tc>
        <w:tc>
          <w:tcPr>
            <w:tcW w:w="3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4FF1C" w14:textId="193EBAEB" w:rsidR="00CF147C" w:rsidRPr="00CF147C" w:rsidRDefault="00CF147C" w:rsidP="00CF147C">
            <w:pPr>
              <w:jc w:val="center"/>
              <w:rPr>
                <w:szCs w:val="24"/>
              </w:rPr>
            </w:pPr>
            <w:r w:rsidRPr="00CF147C">
              <w:rPr>
                <w:szCs w:val="24"/>
              </w:rPr>
              <w:t xml:space="preserve">Texto de suporte, </w:t>
            </w:r>
            <w:proofErr w:type="spellStart"/>
            <w:r w:rsidRPr="00CF147C">
              <w:rPr>
                <w:szCs w:val="24"/>
              </w:rPr>
              <w:t>labels</w:t>
            </w:r>
            <w:proofErr w:type="spellEnd"/>
            <w:r w:rsidRPr="00CF147C">
              <w:rPr>
                <w:szCs w:val="24"/>
              </w:rPr>
              <w:t xml:space="preserve"> desabilitadas, bordas de formulário</w:t>
            </w:r>
          </w:p>
        </w:tc>
      </w:tr>
      <w:tr w:rsidR="00CF147C" w:rsidRPr="00CF147C" w14:paraId="35D0BE58" w14:textId="77777777" w:rsidTr="00CF147C">
        <w:trPr>
          <w:tblCellSpacing w:w="15" w:type="dxa"/>
        </w:trPr>
        <w:tc>
          <w:tcPr>
            <w:tcW w:w="26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68BF3" w14:textId="77777777" w:rsidR="00CF147C" w:rsidRPr="00CF147C" w:rsidRDefault="00CF147C" w:rsidP="00CF147C">
            <w:pPr>
              <w:jc w:val="center"/>
              <w:rPr>
                <w:szCs w:val="24"/>
              </w:rPr>
            </w:pPr>
            <w:r w:rsidRPr="00CF147C">
              <w:rPr>
                <w:szCs w:val="24"/>
              </w:rPr>
              <w:t>--color-neutral-100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3E668" w14:textId="77777777" w:rsidR="00CF147C" w:rsidRPr="00CF147C" w:rsidRDefault="00CF147C" w:rsidP="00CF147C">
            <w:pPr>
              <w:jc w:val="center"/>
              <w:rPr>
                <w:szCs w:val="24"/>
              </w:rPr>
            </w:pPr>
            <w:r w:rsidRPr="00CF147C">
              <w:rPr>
                <w:szCs w:val="24"/>
              </w:rPr>
              <w:t>Cinza Fundo</w:t>
            </w:r>
          </w:p>
        </w:tc>
        <w:tc>
          <w:tcPr>
            <w:tcW w:w="2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B0ACF" w14:textId="4DEE9780" w:rsidR="00CF147C" w:rsidRPr="00CF147C" w:rsidRDefault="00927E05" w:rsidP="00CF147C">
            <w:pPr>
              <w:jc w:val="center"/>
              <w:rPr>
                <w:szCs w:val="24"/>
              </w:rPr>
            </w:pPr>
            <w:r>
              <w:rPr>
                <w:noProof/>
                <w:szCs w:val="24"/>
                <w14:ligatures w14:val="standardContextual"/>
              </w:rPr>
              <mc:AlternateContent>
                <mc:Choice Requires="wps">
                  <w:drawing>
                    <wp:anchor distT="0" distB="0" distL="114300" distR="114300" simplePos="0" relativeHeight="251671552" behindDoc="0" locked="0" layoutInCell="1" allowOverlap="1" wp14:anchorId="52887CCF" wp14:editId="0E968C61">
                      <wp:simplePos x="0" y="0"/>
                      <wp:positionH relativeFrom="column">
                        <wp:posOffset>1014730</wp:posOffset>
                      </wp:positionH>
                      <wp:positionV relativeFrom="paragraph">
                        <wp:posOffset>24765</wp:posOffset>
                      </wp:positionV>
                      <wp:extent cx="144780" cy="144780"/>
                      <wp:effectExtent l="0" t="0" r="26670" b="26670"/>
                      <wp:wrapNone/>
                      <wp:docPr id="699064138" name="Rectangle 1"/>
                      <wp:cNvGraphicFramePr/>
                      <a:graphic xmlns:a="http://schemas.openxmlformats.org/drawingml/2006/main">
                        <a:graphicData uri="http://schemas.microsoft.com/office/word/2010/wordprocessingShape">
                          <wps:wsp>
                            <wps:cNvSpPr/>
                            <wps:spPr>
                              <a:xfrm>
                                <a:off x="0" y="0"/>
                                <a:ext cx="144780" cy="144780"/>
                              </a:xfrm>
                              <a:prstGeom prst="rect">
                                <a:avLst/>
                              </a:prstGeom>
                              <a:solidFill>
                                <a:srgbClr val="F5F5F5"/>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D31C38" id="Rectangle 1" o:spid="_x0000_s1026" style="position:absolute;margin-left:79.9pt;margin-top:1.95pt;width:11.4pt;height:11.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" fillcolor="#f5f5f5" strokecolor="#030e13 [484]" strokeweight="1.5pt"/>
                  </w:pict>
                </mc:Fallback>
              </mc:AlternateContent>
            </w:r>
            <w:r w:rsidR="00CF147C" w:rsidRPr="00CF147C">
              <w:rPr>
                <w:szCs w:val="24"/>
              </w:rPr>
              <w:t>#F5F5F5</w:t>
            </w:r>
          </w:p>
        </w:tc>
        <w:tc>
          <w:tcPr>
            <w:tcW w:w="3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A77BF" w14:textId="169592CE" w:rsidR="00CF147C" w:rsidRPr="00CF147C" w:rsidRDefault="00CF147C" w:rsidP="00CF147C">
            <w:pPr>
              <w:jc w:val="center"/>
              <w:rPr>
                <w:szCs w:val="24"/>
              </w:rPr>
            </w:pPr>
            <w:r w:rsidRPr="00CF147C">
              <w:rPr>
                <w:szCs w:val="24"/>
              </w:rPr>
              <w:t>Background de páginas, fundos de cards</w:t>
            </w:r>
          </w:p>
        </w:tc>
      </w:tr>
      <w:tr w:rsidR="00CF147C" w:rsidRPr="00CF147C" w14:paraId="5B498F04" w14:textId="77777777" w:rsidTr="00CF147C">
        <w:trPr>
          <w:tblCellSpacing w:w="15" w:type="dxa"/>
        </w:trPr>
        <w:tc>
          <w:tcPr>
            <w:tcW w:w="26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2F549" w14:textId="77777777" w:rsidR="00CF147C" w:rsidRPr="00CF147C" w:rsidRDefault="00CF147C" w:rsidP="00CF147C">
            <w:pPr>
              <w:jc w:val="center"/>
              <w:rPr>
                <w:szCs w:val="24"/>
              </w:rPr>
            </w:pPr>
            <w:r w:rsidRPr="00CF147C">
              <w:rPr>
                <w:szCs w:val="24"/>
              </w:rPr>
              <w:t>--color-</w:t>
            </w:r>
            <w:proofErr w:type="spellStart"/>
            <w:r w:rsidRPr="00CF147C">
              <w:rPr>
                <w:szCs w:val="24"/>
              </w:rPr>
              <w:t>white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8B7A6" w14:textId="77777777" w:rsidR="00CF147C" w:rsidRPr="00CF147C" w:rsidRDefault="00CF147C" w:rsidP="00CF147C">
            <w:pPr>
              <w:jc w:val="center"/>
              <w:rPr>
                <w:szCs w:val="24"/>
              </w:rPr>
            </w:pPr>
            <w:r w:rsidRPr="00CF147C">
              <w:rPr>
                <w:szCs w:val="24"/>
              </w:rPr>
              <w:t>Branco</w:t>
            </w:r>
          </w:p>
        </w:tc>
        <w:tc>
          <w:tcPr>
            <w:tcW w:w="2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A5C1B" w14:textId="2A142F42" w:rsidR="00CF147C" w:rsidRPr="00CF147C" w:rsidRDefault="00927E05" w:rsidP="00CF147C">
            <w:pPr>
              <w:jc w:val="center"/>
              <w:rPr>
                <w:szCs w:val="24"/>
              </w:rPr>
            </w:pPr>
            <w:r>
              <w:rPr>
                <w:noProof/>
                <w:szCs w:val="24"/>
                <w14:ligatures w14:val="standardContextual"/>
              </w:rPr>
              <mc:AlternateContent>
                <mc:Choice Requires="wps">
                  <w:drawing>
                    <wp:anchor distT="0" distB="0" distL="114300" distR="114300" simplePos="0" relativeHeight="251673600" behindDoc="0" locked="0" layoutInCell="1" allowOverlap="1" wp14:anchorId="2D2D4414" wp14:editId="255D4AA3">
                      <wp:simplePos x="0" y="0"/>
                      <wp:positionH relativeFrom="column">
                        <wp:posOffset>1013460</wp:posOffset>
                      </wp:positionH>
                      <wp:positionV relativeFrom="paragraph">
                        <wp:posOffset>31115</wp:posOffset>
                      </wp:positionV>
                      <wp:extent cx="144780" cy="144780"/>
                      <wp:effectExtent l="0" t="0" r="26670" b="26670"/>
                      <wp:wrapNone/>
                      <wp:docPr id="2016242719" name="Rectangle 1"/>
                      <wp:cNvGraphicFramePr/>
                      <a:graphic xmlns:a="http://schemas.openxmlformats.org/drawingml/2006/main">
                        <a:graphicData uri="http://schemas.microsoft.com/office/word/2010/wordprocessingShape">
                          <wps:wsp>
                            <wps:cNvSpPr/>
                            <wps:spPr>
                              <a:xfrm>
                                <a:off x="0" y="0"/>
                                <a:ext cx="144780" cy="144780"/>
                              </a:xfrm>
                              <a:prstGeom prst="rect">
                                <a:avLst/>
                              </a:prstGeom>
                              <a:solidFill>
                                <a:srgbClr val="FFFFFF"/>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A5D5B8" id="Rectangle 1" o:spid="_x0000_s1026" style="position:absolute;margin-left:79.8pt;margin-top:2.45pt;width:11.4pt;height:11.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" strokecolor="#030e13 [484]" strokeweight="1.5pt"/>
                  </w:pict>
                </mc:Fallback>
              </mc:AlternateContent>
            </w:r>
            <w:r w:rsidR="00CF147C" w:rsidRPr="00CF147C">
              <w:rPr>
                <w:szCs w:val="24"/>
              </w:rPr>
              <w:t>#FFFFFF</w:t>
            </w:r>
          </w:p>
        </w:tc>
        <w:tc>
          <w:tcPr>
            <w:tcW w:w="3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C5AF1" w14:textId="032D9C9E" w:rsidR="00CF147C" w:rsidRPr="00CF147C" w:rsidRDefault="00CF147C" w:rsidP="00CF147C">
            <w:pPr>
              <w:jc w:val="center"/>
              <w:rPr>
                <w:szCs w:val="24"/>
              </w:rPr>
            </w:pPr>
            <w:r w:rsidRPr="00CF147C">
              <w:rPr>
                <w:szCs w:val="24"/>
              </w:rPr>
              <w:t>Superfícies de cards, modais, campos de formulário</w:t>
            </w:r>
          </w:p>
        </w:tc>
      </w:tr>
      <w:tr w:rsidR="00CF147C" w:rsidRPr="00CF147C" w14:paraId="724F3796" w14:textId="77777777" w:rsidTr="00CF147C">
        <w:trPr>
          <w:tblCellSpacing w:w="15" w:type="dxa"/>
        </w:trPr>
        <w:tc>
          <w:tcPr>
            <w:tcW w:w="26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06086" w14:textId="77777777" w:rsidR="00CF147C" w:rsidRPr="00CF147C" w:rsidRDefault="00CF147C" w:rsidP="00CF147C">
            <w:pPr>
              <w:jc w:val="center"/>
              <w:rPr>
                <w:szCs w:val="24"/>
              </w:rPr>
            </w:pPr>
            <w:r w:rsidRPr="00CF147C">
              <w:rPr>
                <w:szCs w:val="24"/>
              </w:rPr>
              <w:t>--color-</w:t>
            </w:r>
            <w:proofErr w:type="spellStart"/>
            <w:r w:rsidRPr="00CF147C">
              <w:rPr>
                <w:szCs w:val="24"/>
              </w:rPr>
              <w:t>error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3C6E1" w14:textId="77777777" w:rsidR="00CF147C" w:rsidRPr="00CF147C" w:rsidRDefault="00CF147C" w:rsidP="00CF147C">
            <w:pPr>
              <w:jc w:val="center"/>
              <w:rPr>
                <w:szCs w:val="24"/>
              </w:rPr>
            </w:pPr>
            <w:r w:rsidRPr="00CF147C">
              <w:rPr>
                <w:szCs w:val="24"/>
              </w:rPr>
              <w:t>Vermelho Alerta</w:t>
            </w:r>
          </w:p>
        </w:tc>
        <w:tc>
          <w:tcPr>
            <w:tcW w:w="2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1632D" w14:textId="4E585AF6" w:rsidR="00CF147C" w:rsidRPr="00CF147C" w:rsidRDefault="00927E05" w:rsidP="00CF147C">
            <w:pPr>
              <w:jc w:val="center"/>
              <w:rPr>
                <w:szCs w:val="24"/>
              </w:rPr>
            </w:pPr>
            <w:r>
              <w:rPr>
                <w:noProof/>
                <w:szCs w:val="24"/>
                <w14:ligatures w14:val="standardContextual"/>
              </w:rPr>
              <mc:AlternateContent>
                <mc:Choice Requires="wps">
                  <w:drawing>
                    <wp:anchor distT="0" distB="0" distL="114300" distR="114300" simplePos="0" relativeHeight="251675648" behindDoc="0" locked="0" layoutInCell="1" allowOverlap="1" wp14:anchorId="13646F28" wp14:editId="3D06AD3C">
                      <wp:simplePos x="0" y="0"/>
                      <wp:positionH relativeFrom="column">
                        <wp:posOffset>1004570</wp:posOffset>
                      </wp:positionH>
                      <wp:positionV relativeFrom="paragraph">
                        <wp:posOffset>17780</wp:posOffset>
                      </wp:positionV>
                      <wp:extent cx="144780" cy="144780"/>
                      <wp:effectExtent l="0" t="0" r="26670" b="26670"/>
                      <wp:wrapNone/>
                      <wp:docPr id="701889797" name="Rectangle 1"/>
                      <wp:cNvGraphicFramePr/>
                      <a:graphic xmlns:a="http://schemas.openxmlformats.org/drawingml/2006/main">
                        <a:graphicData uri="http://schemas.microsoft.com/office/word/2010/wordprocessingShape">
                          <wps:wsp>
                            <wps:cNvSpPr/>
                            <wps:spPr>
                              <a:xfrm>
                                <a:off x="0" y="0"/>
                                <a:ext cx="144780" cy="144780"/>
                              </a:xfrm>
                              <a:prstGeom prst="rect">
                                <a:avLst/>
                              </a:prstGeom>
                              <a:solidFill>
                                <a:srgbClr val="C62828"/>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0DB701" id="Rectangle 1" o:spid="_x0000_s1026" style="position:absolute;margin-left:79.1pt;margin-top:1.4pt;width:11.4pt;height:11.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" fillcolor="#c62828" strokecolor="#030e13 [484]" strokeweight="1.5pt"/>
                  </w:pict>
                </mc:Fallback>
              </mc:AlternateContent>
            </w:r>
            <w:r w:rsidR="00CF147C" w:rsidRPr="00CF147C">
              <w:rPr>
                <w:szCs w:val="24"/>
              </w:rPr>
              <w:t>#C62828</w:t>
            </w:r>
          </w:p>
        </w:tc>
        <w:tc>
          <w:tcPr>
            <w:tcW w:w="3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F6B373" w14:textId="07DDFA39" w:rsidR="00CF147C" w:rsidRPr="00CF147C" w:rsidRDefault="00CF147C" w:rsidP="00CF147C">
            <w:pPr>
              <w:jc w:val="center"/>
              <w:rPr>
                <w:szCs w:val="24"/>
              </w:rPr>
            </w:pPr>
            <w:r w:rsidRPr="00CF147C">
              <w:rPr>
                <w:szCs w:val="24"/>
              </w:rPr>
              <w:t xml:space="preserve">Estados de erro em formulários, </w:t>
            </w:r>
            <w:proofErr w:type="spellStart"/>
            <w:r w:rsidRPr="00CF147C">
              <w:rPr>
                <w:szCs w:val="24"/>
              </w:rPr>
              <w:t>badges</w:t>
            </w:r>
            <w:proofErr w:type="spellEnd"/>
            <w:r w:rsidRPr="00CF147C">
              <w:rPr>
                <w:szCs w:val="24"/>
              </w:rPr>
              <w:t xml:space="preserve"> "reprovado"</w:t>
            </w:r>
          </w:p>
        </w:tc>
      </w:tr>
      <w:tr w:rsidR="00CF147C" w:rsidRPr="00CF147C" w14:paraId="34BCC4C9" w14:textId="77777777" w:rsidTr="00CF147C">
        <w:trPr>
          <w:tblCellSpacing w:w="15" w:type="dxa"/>
        </w:trPr>
        <w:tc>
          <w:tcPr>
            <w:tcW w:w="26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47C96" w14:textId="77777777" w:rsidR="00CF147C" w:rsidRPr="00CF147C" w:rsidRDefault="00CF147C" w:rsidP="00CF147C">
            <w:pPr>
              <w:jc w:val="center"/>
              <w:rPr>
                <w:szCs w:val="24"/>
              </w:rPr>
            </w:pPr>
            <w:r w:rsidRPr="00CF147C">
              <w:rPr>
                <w:szCs w:val="24"/>
              </w:rPr>
              <w:t>--color-</w:t>
            </w:r>
            <w:proofErr w:type="spellStart"/>
            <w:r w:rsidRPr="00CF147C">
              <w:rPr>
                <w:szCs w:val="24"/>
              </w:rPr>
              <w:t>warning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C7384" w14:textId="77777777" w:rsidR="00CF147C" w:rsidRPr="00CF147C" w:rsidRDefault="00CF147C" w:rsidP="00CF147C">
            <w:pPr>
              <w:jc w:val="center"/>
              <w:rPr>
                <w:szCs w:val="24"/>
              </w:rPr>
            </w:pPr>
            <w:r w:rsidRPr="00CF147C">
              <w:rPr>
                <w:szCs w:val="24"/>
              </w:rPr>
              <w:t>Âmbar Atenção</w:t>
            </w:r>
          </w:p>
        </w:tc>
        <w:tc>
          <w:tcPr>
            <w:tcW w:w="2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84D71" w14:textId="2EA67173" w:rsidR="00CF147C" w:rsidRPr="00CF147C" w:rsidRDefault="00927E05" w:rsidP="00CF147C">
            <w:pPr>
              <w:jc w:val="center"/>
              <w:rPr>
                <w:szCs w:val="24"/>
              </w:rPr>
            </w:pPr>
            <w:r>
              <w:rPr>
                <w:noProof/>
                <w:szCs w:val="24"/>
                <w14:ligatures w14:val="standardContextual"/>
              </w:rPr>
              <mc:AlternateContent>
                <mc:Choice Requires="wps">
                  <w:drawing>
                    <wp:anchor distT="0" distB="0" distL="114300" distR="114300" simplePos="0" relativeHeight="251677696" behindDoc="0" locked="0" layoutInCell="1" allowOverlap="1" wp14:anchorId="3DFB350A" wp14:editId="52A6B003">
                      <wp:simplePos x="0" y="0"/>
                      <wp:positionH relativeFrom="column">
                        <wp:posOffset>994410</wp:posOffset>
                      </wp:positionH>
                      <wp:positionV relativeFrom="paragraph">
                        <wp:posOffset>16510</wp:posOffset>
                      </wp:positionV>
                      <wp:extent cx="144780" cy="144780"/>
                      <wp:effectExtent l="0" t="0" r="26670" b="26670"/>
                      <wp:wrapNone/>
                      <wp:docPr id="1361676888" name="Rectangle 1"/>
                      <wp:cNvGraphicFramePr/>
                      <a:graphic xmlns:a="http://schemas.openxmlformats.org/drawingml/2006/main">
                        <a:graphicData uri="http://schemas.microsoft.com/office/word/2010/wordprocessingShape">
                          <wps:wsp>
                            <wps:cNvSpPr/>
                            <wps:spPr>
                              <a:xfrm>
                                <a:off x="0" y="0"/>
                                <a:ext cx="144780" cy="144780"/>
                              </a:xfrm>
                              <a:prstGeom prst="rect">
                                <a:avLst/>
                              </a:prstGeom>
                              <a:solidFill>
                                <a:srgbClr val="F57F17"/>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790A53" id="Rectangle 1" o:spid="_x0000_s1026" style="position:absolute;margin-left:78.3pt;margin-top:1.3pt;width:11.4pt;height:11.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" fillcolor="#f57f17" strokecolor="#030e13 [484]" strokeweight="1.5pt"/>
                  </w:pict>
                </mc:Fallback>
              </mc:AlternateContent>
            </w:r>
            <w:r w:rsidR="00CF147C" w:rsidRPr="00CF147C">
              <w:rPr>
                <w:szCs w:val="24"/>
              </w:rPr>
              <w:t>#F57F17</w:t>
            </w:r>
          </w:p>
        </w:tc>
        <w:tc>
          <w:tcPr>
            <w:tcW w:w="3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FD4A0" w14:textId="69D4FF40" w:rsidR="00CF147C" w:rsidRPr="00CF147C" w:rsidRDefault="00CF147C" w:rsidP="00CF147C">
            <w:pPr>
              <w:jc w:val="center"/>
              <w:rPr>
                <w:szCs w:val="24"/>
              </w:rPr>
            </w:pPr>
            <w:proofErr w:type="spellStart"/>
            <w:r w:rsidRPr="00CF147C">
              <w:rPr>
                <w:szCs w:val="24"/>
              </w:rPr>
              <w:t>Badges</w:t>
            </w:r>
            <w:proofErr w:type="spellEnd"/>
            <w:r w:rsidRPr="00CF147C">
              <w:rPr>
                <w:szCs w:val="24"/>
              </w:rPr>
              <w:t xml:space="preserve"> "pendente", alertas de prazo próximo</w:t>
            </w:r>
          </w:p>
        </w:tc>
      </w:tr>
    </w:tbl>
    <w:p w14:paraId="5CDD9335" w14:textId="77777777" w:rsidR="00927E05" w:rsidRDefault="00927E05" w:rsidP="00F710B4">
      <w:pPr>
        <w:jc w:val="both"/>
        <w:rPr>
          <w:szCs w:val="24"/>
        </w:rPr>
      </w:pPr>
    </w:p>
    <w:p w14:paraId="1582D757" w14:textId="08C8A799" w:rsidR="00927E05" w:rsidRDefault="00927E05" w:rsidP="00F710B4">
      <w:pPr>
        <w:jc w:val="both"/>
        <w:rPr>
          <w:szCs w:val="24"/>
        </w:rPr>
      </w:pPr>
      <w:r w:rsidRPr="00927E05">
        <w:rPr>
          <w:b/>
          <w:bCs/>
          <w:szCs w:val="24"/>
        </w:rPr>
        <w:t>Justificativa:</w:t>
      </w:r>
      <w:r w:rsidRPr="00927E05">
        <w:rPr>
          <w:szCs w:val="24"/>
        </w:rPr>
        <w:t xml:space="preserve"> O azul profundo (`#1A237E`) foi escolhido por sua associação com credibilidade institucional — é a mesma faixa cromática utilizada por portais governamentais de referência como o Gov.br. O verde (`#2E7D32`) representa educação, crescimento e aprovação, criando um sistema semântico de cores onde o </w:t>
      </w:r>
      <w:r w:rsidRPr="00927E05">
        <w:rPr>
          <w:szCs w:val="24"/>
        </w:rPr>
        <w:lastRenderedPageBreak/>
        <w:t>status "aprovado" é verde e "reprovado" é vermelho, sem necessidade de leitura de texto para interpretação imediata.</w:t>
      </w:r>
    </w:p>
    <w:p w14:paraId="09C2A156" w14:textId="77777777" w:rsidR="00927E05" w:rsidRDefault="00927E05" w:rsidP="00F710B4">
      <w:pPr>
        <w:jc w:val="both"/>
        <w:rPr>
          <w:szCs w:val="24"/>
        </w:rPr>
      </w:pPr>
    </w:p>
    <w:p w14:paraId="3A316256" w14:textId="446D93D6" w:rsidR="00927E05" w:rsidRDefault="00927E05" w:rsidP="00927E05">
      <w:pPr>
        <w:shd w:val="clear" w:color="auto" w:fill="4C94D8" w:themeFill="text2" w:themeFillTint="80"/>
        <w:jc w:val="center"/>
        <w:rPr>
          <w:b/>
          <w:bCs/>
          <w:color w:val="FFFFFF" w:themeColor="background1"/>
          <w:szCs w:val="24"/>
        </w:rPr>
      </w:pPr>
      <w:r w:rsidRPr="00927E05">
        <w:rPr>
          <w:b/>
          <w:bCs/>
          <w:color w:val="FFFFFF" w:themeColor="background1"/>
          <w:szCs w:val="24"/>
        </w:rPr>
        <w:t>Tipografia</w:t>
      </w:r>
    </w:p>
    <w:p w14:paraId="3B24BF3F" w14:textId="6E3C425A" w:rsidR="00927E05" w:rsidRPr="00927E05" w:rsidRDefault="00927E05" w:rsidP="00927E05">
      <w:pPr>
        <w:rPr>
          <w:b/>
          <w:bCs/>
          <w:szCs w:val="24"/>
        </w:rPr>
      </w:pPr>
    </w:p>
    <w:tbl>
      <w:tblPr>
        <w:tblW w:w="10065" w:type="dxa"/>
        <w:tblCellSpacing w:w="15" w:type="dxa"/>
        <w:tblInd w:w="-575" w:type="dxa"/>
        <w:tblCellMar>
          <w:left w:w="0" w:type="dxa"/>
          <w:right w:w="0" w:type="dxa"/>
        </w:tblCellMar>
        <w:tblLook w:val="04A0" w:firstRow="1" w:lastRow="0" w:firstColumn="1" w:lastColumn="0" w:noHBand="0" w:noVBand="1"/>
      </w:tblPr>
      <w:tblGrid>
        <w:gridCol w:w="2410"/>
        <w:gridCol w:w="1559"/>
        <w:gridCol w:w="1787"/>
        <w:gridCol w:w="1600"/>
        <w:gridCol w:w="2709"/>
      </w:tblGrid>
      <w:tr w:rsidR="00927E05" w:rsidRPr="00927E05" w14:paraId="3F29859B" w14:textId="77777777" w:rsidTr="00927E05">
        <w:trPr>
          <w:tblHeader/>
          <w:tblCellSpacing w:w="15" w:type="dxa"/>
        </w:trPr>
        <w:tc>
          <w:tcPr>
            <w:tcW w:w="2365" w:type="dxa"/>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0BC9ACD5" w14:textId="77777777" w:rsidR="00927E05" w:rsidRPr="00927E05" w:rsidRDefault="00927E05" w:rsidP="00927E05">
            <w:pPr>
              <w:jc w:val="center"/>
              <w:rPr>
                <w:color w:val="FFFFFF" w:themeColor="background1"/>
                <w:szCs w:val="24"/>
              </w:rPr>
            </w:pPr>
            <w:r w:rsidRPr="00927E05">
              <w:rPr>
                <w:b/>
                <w:bCs/>
                <w:color w:val="FFFFFF" w:themeColor="background1"/>
                <w:szCs w:val="24"/>
              </w:rPr>
              <w:t>Função</w:t>
            </w:r>
          </w:p>
        </w:tc>
        <w:tc>
          <w:tcPr>
            <w:tcW w:w="1529" w:type="dxa"/>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52F822CC" w14:textId="77777777" w:rsidR="00927E05" w:rsidRPr="00927E05" w:rsidRDefault="00927E05" w:rsidP="00927E05">
            <w:pPr>
              <w:jc w:val="center"/>
              <w:rPr>
                <w:color w:val="FFFFFF" w:themeColor="background1"/>
                <w:szCs w:val="24"/>
              </w:rPr>
            </w:pPr>
            <w:r w:rsidRPr="00927E05">
              <w:rPr>
                <w:b/>
                <w:bCs/>
                <w:color w:val="FFFFFF" w:themeColor="background1"/>
                <w:szCs w:val="24"/>
              </w:rPr>
              <w:t>Família</w:t>
            </w:r>
          </w:p>
        </w:tc>
        <w:tc>
          <w:tcPr>
            <w:tcW w:w="1757" w:type="dxa"/>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145BC786" w14:textId="77777777" w:rsidR="00927E05" w:rsidRPr="00927E05" w:rsidRDefault="00927E05" w:rsidP="00927E05">
            <w:pPr>
              <w:jc w:val="center"/>
              <w:rPr>
                <w:color w:val="FFFFFF" w:themeColor="background1"/>
                <w:szCs w:val="24"/>
              </w:rPr>
            </w:pPr>
            <w:r w:rsidRPr="00927E05">
              <w:rPr>
                <w:b/>
                <w:bCs/>
                <w:color w:val="FFFFFF" w:themeColor="background1"/>
                <w:szCs w:val="24"/>
              </w:rPr>
              <w:t>Peso</w:t>
            </w:r>
          </w:p>
        </w:tc>
        <w:tc>
          <w:tcPr>
            <w:tcW w:w="0" w:type="auto"/>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20022A3C" w14:textId="77777777" w:rsidR="00927E05" w:rsidRPr="00927E05" w:rsidRDefault="00927E05" w:rsidP="00927E05">
            <w:pPr>
              <w:jc w:val="center"/>
              <w:rPr>
                <w:color w:val="FFFFFF" w:themeColor="background1"/>
                <w:szCs w:val="24"/>
              </w:rPr>
            </w:pPr>
            <w:r w:rsidRPr="00927E05">
              <w:rPr>
                <w:b/>
                <w:bCs/>
                <w:color w:val="FFFFFF" w:themeColor="background1"/>
                <w:szCs w:val="24"/>
              </w:rPr>
              <w:t>Tamanho</w:t>
            </w:r>
          </w:p>
        </w:tc>
        <w:tc>
          <w:tcPr>
            <w:tcW w:w="2664" w:type="dxa"/>
            <w:tcBorders>
              <w:top w:val="single" w:sz="6" w:space="0" w:color="C4C7C5"/>
              <w:left w:val="single" w:sz="6" w:space="0" w:color="C4C7C5"/>
              <w:bottom w:val="single" w:sz="6" w:space="0" w:color="C4C7C5"/>
              <w:right w:val="single" w:sz="6" w:space="0" w:color="C4C7C5"/>
            </w:tcBorders>
            <w:shd w:val="clear" w:color="auto" w:fill="4C94D8" w:themeFill="text2" w:themeFillTint="80"/>
            <w:tcMar>
              <w:top w:w="120" w:type="dxa"/>
              <w:left w:w="180" w:type="dxa"/>
              <w:bottom w:w="120" w:type="dxa"/>
              <w:right w:w="180" w:type="dxa"/>
            </w:tcMar>
            <w:vAlign w:val="center"/>
            <w:hideMark/>
          </w:tcPr>
          <w:p w14:paraId="0E1B0F60" w14:textId="77777777" w:rsidR="00927E05" w:rsidRPr="00927E05" w:rsidRDefault="00927E05" w:rsidP="00927E05">
            <w:pPr>
              <w:jc w:val="center"/>
              <w:rPr>
                <w:color w:val="FFFFFF" w:themeColor="background1"/>
                <w:szCs w:val="24"/>
              </w:rPr>
            </w:pPr>
            <w:r w:rsidRPr="00927E05">
              <w:rPr>
                <w:b/>
                <w:bCs/>
                <w:color w:val="FFFFFF" w:themeColor="background1"/>
                <w:szCs w:val="24"/>
              </w:rPr>
              <w:t>Uso</w:t>
            </w:r>
          </w:p>
        </w:tc>
      </w:tr>
      <w:tr w:rsidR="00927E05" w:rsidRPr="00927E05" w14:paraId="202F0A50" w14:textId="77777777" w:rsidTr="00927E05">
        <w:trPr>
          <w:tblCellSpacing w:w="15" w:type="dxa"/>
        </w:trPr>
        <w:tc>
          <w:tcPr>
            <w:tcW w:w="2365"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36F759D6" w14:textId="77777777" w:rsidR="00927E05" w:rsidRPr="00927E05" w:rsidRDefault="00927E05" w:rsidP="00927E05">
            <w:pPr>
              <w:jc w:val="center"/>
              <w:rPr>
                <w:szCs w:val="24"/>
              </w:rPr>
            </w:pPr>
            <w:r w:rsidRPr="00927E05">
              <w:rPr>
                <w:szCs w:val="24"/>
              </w:rPr>
              <w:t>Títulos de Página (H1)</w:t>
            </w:r>
          </w:p>
        </w:tc>
        <w:tc>
          <w:tcPr>
            <w:tcW w:w="1529"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4A3E2801" w14:textId="77777777" w:rsidR="00927E05" w:rsidRPr="00927E05" w:rsidRDefault="00927E05" w:rsidP="00927E05">
            <w:pPr>
              <w:jc w:val="center"/>
              <w:rPr>
                <w:szCs w:val="24"/>
              </w:rPr>
            </w:pPr>
            <w:r w:rsidRPr="00927E05">
              <w:rPr>
                <w:szCs w:val="24"/>
              </w:rPr>
              <w:t>Inter</w:t>
            </w:r>
          </w:p>
        </w:tc>
        <w:tc>
          <w:tcPr>
            <w:tcW w:w="1757"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4D919038" w14:textId="77777777" w:rsidR="00927E05" w:rsidRPr="00927E05" w:rsidRDefault="00927E05" w:rsidP="00927E05">
            <w:pPr>
              <w:jc w:val="center"/>
              <w:rPr>
                <w:szCs w:val="24"/>
              </w:rPr>
            </w:pPr>
            <w:r w:rsidRPr="00927E05">
              <w:rPr>
                <w:szCs w:val="24"/>
              </w:rPr>
              <w:t>Bold (700)</w:t>
            </w:r>
          </w:p>
        </w:tc>
        <w:tc>
          <w:tcPr>
            <w:tcW w:w="0" w:type="auto"/>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645696B9" w14:textId="77777777" w:rsidR="00927E05" w:rsidRPr="00927E05" w:rsidRDefault="00927E05" w:rsidP="00927E05">
            <w:pPr>
              <w:jc w:val="center"/>
              <w:rPr>
                <w:szCs w:val="24"/>
              </w:rPr>
            </w:pPr>
            <w:r w:rsidRPr="00927E05">
              <w:rPr>
                <w:szCs w:val="24"/>
              </w:rPr>
              <w:t>32px / 2rem</w:t>
            </w:r>
          </w:p>
        </w:tc>
        <w:tc>
          <w:tcPr>
            <w:tcW w:w="2664"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68E12400" w14:textId="3B96DFD2" w:rsidR="00927E05" w:rsidRPr="00927E05" w:rsidRDefault="00927E05" w:rsidP="00927E05">
            <w:pPr>
              <w:jc w:val="center"/>
              <w:rPr>
                <w:szCs w:val="24"/>
              </w:rPr>
            </w:pPr>
            <w:r w:rsidRPr="00927E05">
              <w:rPr>
                <w:szCs w:val="24"/>
              </w:rPr>
              <w:t>Títulos de seção principal</w:t>
            </w:r>
          </w:p>
        </w:tc>
      </w:tr>
      <w:tr w:rsidR="00927E05" w:rsidRPr="00927E05" w14:paraId="09272D17" w14:textId="77777777" w:rsidTr="00927E05">
        <w:trPr>
          <w:tblCellSpacing w:w="15" w:type="dxa"/>
        </w:trPr>
        <w:tc>
          <w:tcPr>
            <w:tcW w:w="2365"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47AB71A2" w14:textId="77777777" w:rsidR="00927E05" w:rsidRPr="00927E05" w:rsidRDefault="00927E05" w:rsidP="00927E05">
            <w:pPr>
              <w:jc w:val="center"/>
              <w:rPr>
                <w:szCs w:val="24"/>
              </w:rPr>
            </w:pPr>
            <w:r w:rsidRPr="00927E05">
              <w:rPr>
                <w:szCs w:val="24"/>
              </w:rPr>
              <w:t>Títulos de Seção (H2)</w:t>
            </w:r>
          </w:p>
        </w:tc>
        <w:tc>
          <w:tcPr>
            <w:tcW w:w="1529"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17333423" w14:textId="77777777" w:rsidR="00927E05" w:rsidRPr="00927E05" w:rsidRDefault="00927E05" w:rsidP="00927E05">
            <w:pPr>
              <w:jc w:val="center"/>
              <w:rPr>
                <w:szCs w:val="24"/>
              </w:rPr>
            </w:pPr>
            <w:r w:rsidRPr="00927E05">
              <w:rPr>
                <w:szCs w:val="24"/>
              </w:rPr>
              <w:t>Inter</w:t>
            </w:r>
          </w:p>
        </w:tc>
        <w:tc>
          <w:tcPr>
            <w:tcW w:w="1757"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2263E5DA" w14:textId="77777777" w:rsidR="00927E05" w:rsidRPr="00927E05" w:rsidRDefault="00927E05" w:rsidP="00927E05">
            <w:pPr>
              <w:jc w:val="center"/>
              <w:rPr>
                <w:szCs w:val="24"/>
              </w:rPr>
            </w:pPr>
            <w:proofErr w:type="spellStart"/>
            <w:r w:rsidRPr="00927E05">
              <w:rPr>
                <w:szCs w:val="24"/>
              </w:rPr>
              <w:t>SemiBold</w:t>
            </w:r>
            <w:proofErr w:type="spellEnd"/>
            <w:r w:rsidRPr="00927E05">
              <w:rPr>
                <w:szCs w:val="24"/>
              </w:rPr>
              <w:t xml:space="preserve"> (600)</w:t>
            </w:r>
          </w:p>
        </w:tc>
        <w:tc>
          <w:tcPr>
            <w:tcW w:w="0" w:type="auto"/>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6D75AC71" w14:textId="77777777" w:rsidR="00927E05" w:rsidRPr="00927E05" w:rsidRDefault="00927E05" w:rsidP="00927E05">
            <w:pPr>
              <w:jc w:val="center"/>
              <w:rPr>
                <w:szCs w:val="24"/>
              </w:rPr>
            </w:pPr>
            <w:r w:rsidRPr="00927E05">
              <w:rPr>
                <w:szCs w:val="24"/>
              </w:rPr>
              <w:t>24px / 1.5rem</w:t>
            </w:r>
          </w:p>
        </w:tc>
        <w:tc>
          <w:tcPr>
            <w:tcW w:w="2664"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5665597E" w14:textId="26155F18" w:rsidR="00927E05" w:rsidRPr="00927E05" w:rsidRDefault="00927E05" w:rsidP="00927E05">
            <w:pPr>
              <w:jc w:val="center"/>
              <w:rPr>
                <w:szCs w:val="24"/>
              </w:rPr>
            </w:pPr>
            <w:r w:rsidRPr="00927E05">
              <w:rPr>
                <w:szCs w:val="24"/>
              </w:rPr>
              <w:t>Subtítulos e cabeçalhos de cards</w:t>
            </w:r>
          </w:p>
        </w:tc>
      </w:tr>
      <w:tr w:rsidR="00927E05" w:rsidRPr="00927E05" w14:paraId="3E845224" w14:textId="77777777" w:rsidTr="00927E05">
        <w:trPr>
          <w:tblCellSpacing w:w="15" w:type="dxa"/>
        </w:trPr>
        <w:tc>
          <w:tcPr>
            <w:tcW w:w="2365"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3EF97790" w14:textId="77777777" w:rsidR="00927E05" w:rsidRPr="00927E05" w:rsidRDefault="00927E05" w:rsidP="00927E05">
            <w:pPr>
              <w:jc w:val="center"/>
              <w:rPr>
                <w:szCs w:val="24"/>
              </w:rPr>
            </w:pPr>
            <w:r w:rsidRPr="00927E05">
              <w:rPr>
                <w:szCs w:val="24"/>
              </w:rPr>
              <w:t>Títulos de Componente (H3)</w:t>
            </w:r>
          </w:p>
        </w:tc>
        <w:tc>
          <w:tcPr>
            <w:tcW w:w="1529"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036CAF99" w14:textId="77777777" w:rsidR="00927E05" w:rsidRPr="00927E05" w:rsidRDefault="00927E05" w:rsidP="00927E05">
            <w:pPr>
              <w:jc w:val="center"/>
              <w:rPr>
                <w:szCs w:val="24"/>
              </w:rPr>
            </w:pPr>
            <w:r w:rsidRPr="00927E05">
              <w:rPr>
                <w:szCs w:val="24"/>
              </w:rPr>
              <w:t>Inter</w:t>
            </w:r>
          </w:p>
        </w:tc>
        <w:tc>
          <w:tcPr>
            <w:tcW w:w="1757"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7B9943B7" w14:textId="77777777" w:rsidR="00927E05" w:rsidRPr="00927E05" w:rsidRDefault="00927E05" w:rsidP="00927E05">
            <w:pPr>
              <w:jc w:val="center"/>
              <w:rPr>
                <w:szCs w:val="24"/>
              </w:rPr>
            </w:pPr>
            <w:proofErr w:type="spellStart"/>
            <w:r w:rsidRPr="00927E05">
              <w:rPr>
                <w:szCs w:val="24"/>
              </w:rPr>
              <w:t>Medium</w:t>
            </w:r>
            <w:proofErr w:type="spellEnd"/>
            <w:r w:rsidRPr="00927E05">
              <w:rPr>
                <w:szCs w:val="24"/>
              </w:rPr>
              <w:t xml:space="preserve"> (500)</w:t>
            </w:r>
          </w:p>
        </w:tc>
        <w:tc>
          <w:tcPr>
            <w:tcW w:w="0" w:type="auto"/>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41C7BA18" w14:textId="77777777" w:rsidR="00927E05" w:rsidRPr="00927E05" w:rsidRDefault="00927E05" w:rsidP="00927E05">
            <w:pPr>
              <w:jc w:val="center"/>
              <w:rPr>
                <w:szCs w:val="24"/>
              </w:rPr>
            </w:pPr>
            <w:r w:rsidRPr="00927E05">
              <w:rPr>
                <w:szCs w:val="24"/>
              </w:rPr>
              <w:t>18px / 1.125rem</w:t>
            </w:r>
          </w:p>
        </w:tc>
        <w:tc>
          <w:tcPr>
            <w:tcW w:w="2664"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263AF2E0" w14:textId="7CEDC0BD" w:rsidR="00927E05" w:rsidRPr="00927E05" w:rsidRDefault="00927E05" w:rsidP="00927E05">
            <w:pPr>
              <w:jc w:val="center"/>
              <w:rPr>
                <w:szCs w:val="24"/>
              </w:rPr>
            </w:pPr>
            <w:proofErr w:type="spellStart"/>
            <w:r w:rsidRPr="00927E05">
              <w:rPr>
                <w:szCs w:val="24"/>
              </w:rPr>
              <w:t>Labels</w:t>
            </w:r>
            <w:proofErr w:type="spellEnd"/>
            <w:r w:rsidRPr="00927E05">
              <w:rPr>
                <w:szCs w:val="24"/>
              </w:rPr>
              <w:t xml:space="preserve"> de seção em formulários e tabelas</w:t>
            </w:r>
          </w:p>
        </w:tc>
      </w:tr>
      <w:tr w:rsidR="00927E05" w:rsidRPr="00927E05" w14:paraId="2F3C4449" w14:textId="77777777" w:rsidTr="00927E05">
        <w:trPr>
          <w:tblCellSpacing w:w="15" w:type="dxa"/>
        </w:trPr>
        <w:tc>
          <w:tcPr>
            <w:tcW w:w="2365"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755015F4" w14:textId="77777777" w:rsidR="00927E05" w:rsidRPr="00927E05" w:rsidRDefault="00927E05" w:rsidP="00927E05">
            <w:pPr>
              <w:jc w:val="center"/>
              <w:rPr>
                <w:szCs w:val="24"/>
              </w:rPr>
            </w:pPr>
            <w:r w:rsidRPr="00927E05">
              <w:rPr>
                <w:szCs w:val="24"/>
              </w:rPr>
              <w:t>Corpo de Texto</w:t>
            </w:r>
          </w:p>
        </w:tc>
        <w:tc>
          <w:tcPr>
            <w:tcW w:w="1529"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1C671A8B" w14:textId="77777777" w:rsidR="00927E05" w:rsidRPr="00927E05" w:rsidRDefault="00927E05" w:rsidP="00927E05">
            <w:pPr>
              <w:jc w:val="center"/>
              <w:rPr>
                <w:szCs w:val="24"/>
              </w:rPr>
            </w:pPr>
            <w:r w:rsidRPr="00927E05">
              <w:rPr>
                <w:szCs w:val="24"/>
              </w:rPr>
              <w:t>Inter</w:t>
            </w:r>
          </w:p>
        </w:tc>
        <w:tc>
          <w:tcPr>
            <w:tcW w:w="1757"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3A72055D" w14:textId="77777777" w:rsidR="00927E05" w:rsidRPr="00927E05" w:rsidRDefault="00927E05" w:rsidP="00927E05">
            <w:pPr>
              <w:jc w:val="center"/>
              <w:rPr>
                <w:szCs w:val="24"/>
              </w:rPr>
            </w:pPr>
            <w:r w:rsidRPr="00927E05">
              <w:rPr>
                <w:szCs w:val="24"/>
              </w:rPr>
              <w:t>Regular (400)</w:t>
            </w:r>
          </w:p>
        </w:tc>
        <w:tc>
          <w:tcPr>
            <w:tcW w:w="0" w:type="auto"/>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43448379" w14:textId="77777777" w:rsidR="00927E05" w:rsidRPr="00927E05" w:rsidRDefault="00927E05" w:rsidP="00927E05">
            <w:pPr>
              <w:jc w:val="center"/>
              <w:rPr>
                <w:szCs w:val="24"/>
              </w:rPr>
            </w:pPr>
            <w:r w:rsidRPr="00927E05">
              <w:rPr>
                <w:szCs w:val="24"/>
              </w:rPr>
              <w:t>16px / 1rem</w:t>
            </w:r>
          </w:p>
        </w:tc>
        <w:tc>
          <w:tcPr>
            <w:tcW w:w="2664"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367485C2" w14:textId="4807FDE2" w:rsidR="00927E05" w:rsidRPr="00927E05" w:rsidRDefault="00927E05" w:rsidP="00927E05">
            <w:pPr>
              <w:jc w:val="center"/>
              <w:rPr>
                <w:szCs w:val="24"/>
              </w:rPr>
            </w:pPr>
            <w:r w:rsidRPr="00927E05">
              <w:rPr>
                <w:szCs w:val="24"/>
              </w:rPr>
              <w:t>Parágrafos, descrições de recursos</w:t>
            </w:r>
          </w:p>
        </w:tc>
      </w:tr>
      <w:tr w:rsidR="00927E05" w:rsidRPr="00927E05" w14:paraId="5825A385" w14:textId="77777777" w:rsidTr="00927E05">
        <w:trPr>
          <w:tblCellSpacing w:w="15" w:type="dxa"/>
        </w:trPr>
        <w:tc>
          <w:tcPr>
            <w:tcW w:w="2365"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36147212" w14:textId="77777777" w:rsidR="00927E05" w:rsidRPr="00927E05" w:rsidRDefault="00927E05" w:rsidP="00927E05">
            <w:pPr>
              <w:jc w:val="center"/>
              <w:rPr>
                <w:szCs w:val="24"/>
              </w:rPr>
            </w:pPr>
            <w:r w:rsidRPr="00927E05">
              <w:rPr>
                <w:szCs w:val="24"/>
              </w:rPr>
              <w:t>Texto de Suporte</w:t>
            </w:r>
          </w:p>
        </w:tc>
        <w:tc>
          <w:tcPr>
            <w:tcW w:w="1529"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4968F64E" w14:textId="77777777" w:rsidR="00927E05" w:rsidRPr="00927E05" w:rsidRDefault="00927E05" w:rsidP="00927E05">
            <w:pPr>
              <w:jc w:val="center"/>
              <w:rPr>
                <w:szCs w:val="24"/>
              </w:rPr>
            </w:pPr>
            <w:r w:rsidRPr="00927E05">
              <w:rPr>
                <w:szCs w:val="24"/>
              </w:rPr>
              <w:t>Inter</w:t>
            </w:r>
          </w:p>
        </w:tc>
        <w:tc>
          <w:tcPr>
            <w:tcW w:w="1757"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5ABDD90A" w14:textId="77777777" w:rsidR="00927E05" w:rsidRPr="00927E05" w:rsidRDefault="00927E05" w:rsidP="00927E05">
            <w:pPr>
              <w:jc w:val="center"/>
              <w:rPr>
                <w:szCs w:val="24"/>
              </w:rPr>
            </w:pPr>
            <w:r w:rsidRPr="00927E05">
              <w:rPr>
                <w:szCs w:val="24"/>
              </w:rPr>
              <w:t>Regular (400)</w:t>
            </w:r>
          </w:p>
        </w:tc>
        <w:tc>
          <w:tcPr>
            <w:tcW w:w="0" w:type="auto"/>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403C3225" w14:textId="77777777" w:rsidR="00927E05" w:rsidRPr="00927E05" w:rsidRDefault="00927E05" w:rsidP="00927E05">
            <w:pPr>
              <w:jc w:val="center"/>
              <w:rPr>
                <w:szCs w:val="24"/>
              </w:rPr>
            </w:pPr>
            <w:r w:rsidRPr="00927E05">
              <w:rPr>
                <w:szCs w:val="24"/>
              </w:rPr>
              <w:t>14px / 0.875rem</w:t>
            </w:r>
          </w:p>
        </w:tc>
        <w:tc>
          <w:tcPr>
            <w:tcW w:w="2664"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605C834A" w14:textId="586D759F" w:rsidR="00927E05" w:rsidRPr="00927E05" w:rsidRDefault="00927E05" w:rsidP="00927E05">
            <w:pPr>
              <w:jc w:val="center"/>
              <w:rPr>
                <w:szCs w:val="24"/>
              </w:rPr>
            </w:pPr>
            <w:proofErr w:type="spellStart"/>
            <w:r w:rsidRPr="00927E05">
              <w:rPr>
                <w:szCs w:val="24"/>
              </w:rPr>
              <w:t>Metadata</w:t>
            </w:r>
            <w:proofErr w:type="spellEnd"/>
            <w:r w:rsidRPr="00927E05">
              <w:rPr>
                <w:szCs w:val="24"/>
              </w:rPr>
              <w:t xml:space="preserve">, datas, </w:t>
            </w:r>
            <w:proofErr w:type="spellStart"/>
            <w:r w:rsidRPr="00927E05">
              <w:rPr>
                <w:szCs w:val="24"/>
              </w:rPr>
              <w:t>labels</w:t>
            </w:r>
            <w:proofErr w:type="spellEnd"/>
            <w:r w:rsidRPr="00927E05">
              <w:rPr>
                <w:szCs w:val="24"/>
              </w:rPr>
              <w:t xml:space="preserve"> secundários</w:t>
            </w:r>
          </w:p>
        </w:tc>
      </w:tr>
      <w:tr w:rsidR="00927E05" w:rsidRPr="00927E05" w14:paraId="02397CA9" w14:textId="77777777" w:rsidTr="00927E05">
        <w:trPr>
          <w:tblCellSpacing w:w="15" w:type="dxa"/>
        </w:trPr>
        <w:tc>
          <w:tcPr>
            <w:tcW w:w="2365"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36FF05E6" w14:textId="77777777" w:rsidR="00927E05" w:rsidRPr="00927E05" w:rsidRDefault="00927E05" w:rsidP="00927E05">
            <w:pPr>
              <w:jc w:val="center"/>
              <w:rPr>
                <w:szCs w:val="24"/>
              </w:rPr>
            </w:pPr>
            <w:proofErr w:type="spellStart"/>
            <w:r w:rsidRPr="00927E05">
              <w:rPr>
                <w:szCs w:val="24"/>
              </w:rPr>
              <w:t>Labels</w:t>
            </w:r>
            <w:proofErr w:type="spellEnd"/>
            <w:r w:rsidRPr="00927E05">
              <w:rPr>
                <w:szCs w:val="24"/>
              </w:rPr>
              <w:t xml:space="preserve"> de Formulário</w:t>
            </w:r>
          </w:p>
        </w:tc>
        <w:tc>
          <w:tcPr>
            <w:tcW w:w="1529"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70922790" w14:textId="77777777" w:rsidR="00927E05" w:rsidRPr="00927E05" w:rsidRDefault="00927E05" w:rsidP="00927E05">
            <w:pPr>
              <w:jc w:val="center"/>
              <w:rPr>
                <w:szCs w:val="24"/>
              </w:rPr>
            </w:pPr>
            <w:r w:rsidRPr="00927E05">
              <w:rPr>
                <w:szCs w:val="24"/>
              </w:rPr>
              <w:t>Inter</w:t>
            </w:r>
          </w:p>
        </w:tc>
        <w:tc>
          <w:tcPr>
            <w:tcW w:w="1757"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3204A571" w14:textId="77777777" w:rsidR="00927E05" w:rsidRPr="00927E05" w:rsidRDefault="00927E05" w:rsidP="00927E05">
            <w:pPr>
              <w:jc w:val="center"/>
              <w:rPr>
                <w:szCs w:val="24"/>
              </w:rPr>
            </w:pPr>
            <w:proofErr w:type="spellStart"/>
            <w:r w:rsidRPr="00927E05">
              <w:rPr>
                <w:szCs w:val="24"/>
              </w:rPr>
              <w:t>Medium</w:t>
            </w:r>
            <w:proofErr w:type="spellEnd"/>
            <w:r w:rsidRPr="00927E05">
              <w:rPr>
                <w:szCs w:val="24"/>
              </w:rPr>
              <w:t xml:space="preserve"> (500)</w:t>
            </w:r>
          </w:p>
        </w:tc>
        <w:tc>
          <w:tcPr>
            <w:tcW w:w="0" w:type="auto"/>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774BA9B4" w14:textId="77777777" w:rsidR="00927E05" w:rsidRPr="00927E05" w:rsidRDefault="00927E05" w:rsidP="00927E05">
            <w:pPr>
              <w:jc w:val="center"/>
              <w:rPr>
                <w:szCs w:val="24"/>
              </w:rPr>
            </w:pPr>
            <w:r w:rsidRPr="00927E05">
              <w:rPr>
                <w:szCs w:val="24"/>
              </w:rPr>
              <w:t>14px / 0.875rem</w:t>
            </w:r>
          </w:p>
        </w:tc>
        <w:tc>
          <w:tcPr>
            <w:tcW w:w="2664"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2CBA4D70" w14:textId="7A46466D" w:rsidR="00927E05" w:rsidRPr="00927E05" w:rsidRDefault="00927E05" w:rsidP="00927E05">
            <w:pPr>
              <w:jc w:val="center"/>
              <w:rPr>
                <w:szCs w:val="24"/>
              </w:rPr>
            </w:pPr>
            <w:proofErr w:type="spellStart"/>
            <w:r w:rsidRPr="00927E05">
              <w:rPr>
                <w:szCs w:val="24"/>
              </w:rPr>
              <w:t>Labels</w:t>
            </w:r>
            <w:proofErr w:type="spellEnd"/>
            <w:r w:rsidRPr="00927E05">
              <w:rPr>
                <w:szCs w:val="24"/>
              </w:rPr>
              <w:t xml:space="preserve"> de campos de entrada</w:t>
            </w:r>
          </w:p>
        </w:tc>
      </w:tr>
      <w:tr w:rsidR="00927E05" w:rsidRPr="00927E05" w14:paraId="7212D70A" w14:textId="77777777" w:rsidTr="00927E05">
        <w:trPr>
          <w:tblCellSpacing w:w="15" w:type="dxa"/>
        </w:trPr>
        <w:tc>
          <w:tcPr>
            <w:tcW w:w="2365"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727010FF" w14:textId="77777777" w:rsidR="00927E05" w:rsidRPr="00927E05" w:rsidRDefault="00927E05" w:rsidP="00927E05">
            <w:pPr>
              <w:rPr>
                <w:szCs w:val="24"/>
              </w:rPr>
            </w:pPr>
            <w:r w:rsidRPr="00927E05">
              <w:rPr>
                <w:szCs w:val="24"/>
              </w:rPr>
              <w:t xml:space="preserve">Código / </w:t>
            </w:r>
            <w:proofErr w:type="spellStart"/>
            <w:r w:rsidRPr="00927E05">
              <w:rPr>
                <w:szCs w:val="24"/>
              </w:rPr>
              <w:t>IDs</w:t>
            </w:r>
            <w:proofErr w:type="spellEnd"/>
          </w:p>
        </w:tc>
        <w:tc>
          <w:tcPr>
            <w:tcW w:w="1529"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5048E9EB" w14:textId="77777777" w:rsidR="00927E05" w:rsidRPr="00927E05" w:rsidRDefault="00927E05" w:rsidP="00927E05">
            <w:pPr>
              <w:rPr>
                <w:szCs w:val="24"/>
              </w:rPr>
            </w:pPr>
            <w:proofErr w:type="spellStart"/>
            <w:r w:rsidRPr="00927E05">
              <w:rPr>
                <w:szCs w:val="24"/>
              </w:rPr>
              <w:t>JetBrains</w:t>
            </w:r>
            <w:proofErr w:type="spellEnd"/>
            <w:r w:rsidRPr="00927E05">
              <w:rPr>
                <w:szCs w:val="24"/>
              </w:rPr>
              <w:t xml:space="preserve"> Mono</w:t>
            </w:r>
          </w:p>
        </w:tc>
        <w:tc>
          <w:tcPr>
            <w:tcW w:w="1757"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1842C0B4" w14:textId="77777777" w:rsidR="00927E05" w:rsidRPr="00927E05" w:rsidRDefault="00927E05" w:rsidP="00927E05">
            <w:pPr>
              <w:rPr>
                <w:szCs w:val="24"/>
              </w:rPr>
            </w:pPr>
            <w:r w:rsidRPr="00927E05">
              <w:rPr>
                <w:szCs w:val="24"/>
              </w:rPr>
              <w:t>Regular (400)</w:t>
            </w:r>
          </w:p>
        </w:tc>
        <w:tc>
          <w:tcPr>
            <w:tcW w:w="0" w:type="auto"/>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53E7752F" w14:textId="77777777" w:rsidR="00927E05" w:rsidRPr="00927E05" w:rsidRDefault="00927E05" w:rsidP="00927E05">
            <w:pPr>
              <w:rPr>
                <w:szCs w:val="24"/>
              </w:rPr>
            </w:pPr>
            <w:r w:rsidRPr="00927E05">
              <w:rPr>
                <w:szCs w:val="24"/>
              </w:rPr>
              <w:t>13px</w:t>
            </w:r>
          </w:p>
        </w:tc>
        <w:tc>
          <w:tcPr>
            <w:tcW w:w="2664"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718763F6" w14:textId="77777777" w:rsidR="00927E05" w:rsidRPr="00927E05" w:rsidRDefault="00927E05" w:rsidP="00927E05">
            <w:pPr>
              <w:rPr>
                <w:szCs w:val="24"/>
              </w:rPr>
            </w:pPr>
            <w:proofErr w:type="spellStart"/>
            <w:r w:rsidRPr="00927E05">
              <w:rPr>
                <w:szCs w:val="24"/>
              </w:rPr>
              <w:t>IDs</w:t>
            </w:r>
            <w:proofErr w:type="spellEnd"/>
            <w:r w:rsidRPr="00927E05">
              <w:rPr>
                <w:szCs w:val="24"/>
              </w:rPr>
              <w:t xml:space="preserve"> de documentos no </w:t>
            </w:r>
            <w:proofErr w:type="spellStart"/>
            <w:r w:rsidRPr="00927E05">
              <w:rPr>
                <w:szCs w:val="24"/>
              </w:rPr>
              <w:t>SistemaLog</w:t>
            </w:r>
            <w:proofErr w:type="spellEnd"/>
            <w:r w:rsidRPr="00927E05">
              <w:rPr>
                <w:szCs w:val="24"/>
              </w:rPr>
              <w:t xml:space="preserve"> </w:t>
            </w:r>
          </w:p>
        </w:tc>
      </w:tr>
    </w:tbl>
    <w:p w14:paraId="5D3A5AB0" w14:textId="77777777" w:rsidR="00927E05" w:rsidRDefault="00927E05" w:rsidP="00927E05">
      <w:pPr>
        <w:rPr>
          <w:szCs w:val="24"/>
        </w:rPr>
      </w:pPr>
    </w:p>
    <w:p w14:paraId="0428E27A" w14:textId="4202F426" w:rsidR="00927E05" w:rsidRDefault="00927E05" w:rsidP="00F053D5">
      <w:pPr>
        <w:jc w:val="both"/>
        <w:rPr>
          <w:szCs w:val="24"/>
        </w:rPr>
      </w:pPr>
      <w:r w:rsidRPr="00927E05">
        <w:rPr>
          <w:b/>
          <w:bCs/>
          <w:szCs w:val="24"/>
        </w:rPr>
        <w:t>Justificativa:</w:t>
      </w:r>
      <w:r w:rsidRPr="00927E05">
        <w:rPr>
          <w:szCs w:val="24"/>
        </w:rPr>
        <w:t xml:space="preserve"> A família Inter foi selecionada por sua legibilidade comprovada em interfaces de dados densos (utilizadas por </w:t>
      </w:r>
      <w:proofErr w:type="spellStart"/>
      <w:r w:rsidRPr="00927E05">
        <w:rPr>
          <w:szCs w:val="24"/>
        </w:rPr>
        <w:t>Figma</w:t>
      </w:r>
      <w:proofErr w:type="spellEnd"/>
      <w:r w:rsidRPr="00927E05">
        <w:rPr>
          <w:szCs w:val="24"/>
        </w:rPr>
        <w:t xml:space="preserve">, Linear e </w:t>
      </w:r>
      <w:proofErr w:type="spellStart"/>
      <w:r w:rsidRPr="00927E05">
        <w:rPr>
          <w:szCs w:val="24"/>
        </w:rPr>
        <w:t>Notion</w:t>
      </w:r>
      <w:proofErr w:type="spellEnd"/>
      <w:r w:rsidRPr="00927E05">
        <w:rPr>
          <w:szCs w:val="24"/>
        </w:rPr>
        <w:t xml:space="preserve">), por suporte completo a caracteres portugueses e por disponibilidade gratuita via Google </w:t>
      </w:r>
      <w:proofErr w:type="spellStart"/>
      <w:r w:rsidRPr="00927E05">
        <w:rPr>
          <w:szCs w:val="24"/>
        </w:rPr>
        <w:t>Fonts</w:t>
      </w:r>
      <w:proofErr w:type="spellEnd"/>
      <w:r w:rsidRPr="00927E05">
        <w:rPr>
          <w:szCs w:val="24"/>
        </w:rPr>
        <w:t xml:space="preserve">. A </w:t>
      </w:r>
      <w:proofErr w:type="spellStart"/>
      <w:r w:rsidRPr="00927E05">
        <w:rPr>
          <w:szCs w:val="24"/>
        </w:rPr>
        <w:t>JetBrains</w:t>
      </w:r>
      <w:proofErr w:type="spellEnd"/>
      <w:r w:rsidRPr="00927E05">
        <w:rPr>
          <w:szCs w:val="24"/>
        </w:rPr>
        <w:t xml:space="preserve"> Mono para </w:t>
      </w:r>
      <w:proofErr w:type="spellStart"/>
      <w:r w:rsidRPr="00927E05">
        <w:rPr>
          <w:szCs w:val="24"/>
        </w:rPr>
        <w:t>IDs</w:t>
      </w:r>
      <w:proofErr w:type="spellEnd"/>
      <w:r w:rsidRPr="00927E05">
        <w:rPr>
          <w:szCs w:val="24"/>
        </w:rPr>
        <w:t xml:space="preserve"> e </w:t>
      </w:r>
      <w:proofErr w:type="spellStart"/>
      <w:r w:rsidRPr="00927E05">
        <w:rPr>
          <w:szCs w:val="24"/>
        </w:rPr>
        <w:t>hashes</w:t>
      </w:r>
      <w:proofErr w:type="spellEnd"/>
      <w:r w:rsidRPr="00927E05">
        <w:rPr>
          <w:szCs w:val="24"/>
        </w:rPr>
        <w:t xml:space="preserve"> do sistema de logs preserva a distinção semântica entre conteúdo editorial e dados técnicos.</w:t>
      </w:r>
    </w:p>
    <w:p w14:paraId="0DFE20FC" w14:textId="77777777" w:rsidR="00927E05" w:rsidRDefault="00927E05" w:rsidP="00927E05">
      <w:pPr>
        <w:rPr>
          <w:szCs w:val="24"/>
        </w:rPr>
      </w:pPr>
    </w:p>
    <w:p w14:paraId="76BAD5C0" w14:textId="1660203D" w:rsidR="00927E05" w:rsidRDefault="00927E05" w:rsidP="00927E05">
      <w:pPr>
        <w:shd w:val="clear" w:color="auto" w:fill="83CAEB" w:themeFill="accent1" w:themeFillTint="66"/>
        <w:jc w:val="center"/>
        <w:rPr>
          <w:b/>
          <w:bCs/>
          <w:color w:val="FFFFFF" w:themeColor="background1"/>
          <w:szCs w:val="24"/>
        </w:rPr>
      </w:pPr>
      <w:r w:rsidRPr="00927E05">
        <w:rPr>
          <w:b/>
          <w:bCs/>
          <w:color w:val="FFFFFF" w:themeColor="background1"/>
          <w:szCs w:val="24"/>
        </w:rPr>
        <w:lastRenderedPageBreak/>
        <w:t>Componentes — Botões</w:t>
      </w:r>
    </w:p>
    <w:p w14:paraId="3C72F394" w14:textId="77777777" w:rsidR="00927E05" w:rsidRDefault="00927E05" w:rsidP="00927E05">
      <w:pPr>
        <w:rPr>
          <w:b/>
          <w:bCs/>
          <w:color w:val="FFFFFF" w:themeColor="background1"/>
          <w:szCs w:val="24"/>
        </w:rPr>
      </w:pPr>
    </w:p>
    <w:p w14:paraId="1896267A" w14:textId="77777777" w:rsidR="00927E05" w:rsidRPr="00927E05" w:rsidRDefault="00927E05" w:rsidP="00927E05">
      <w:pPr>
        <w:rPr>
          <w:szCs w:val="24"/>
        </w:rPr>
      </w:pPr>
      <w:r w:rsidRPr="00927E05">
        <w:rPr>
          <w:b/>
          <w:bCs/>
          <w:szCs w:val="24"/>
        </w:rPr>
        <w:t>Botão Primário (Ação Principal):</w:t>
      </w:r>
    </w:p>
    <w:p w14:paraId="534EC35A" w14:textId="77777777" w:rsidR="00927E05" w:rsidRPr="00927E05" w:rsidRDefault="00927E05" w:rsidP="00927E05">
      <w:pPr>
        <w:numPr>
          <w:ilvl w:val="1"/>
          <w:numId w:val="1"/>
        </w:numPr>
        <w:tabs>
          <w:tab w:val="clear" w:pos="0"/>
        </w:tabs>
        <w:rPr>
          <w:szCs w:val="24"/>
          <w:lang w:val="en-US"/>
        </w:rPr>
      </w:pPr>
      <w:r w:rsidRPr="00927E05">
        <w:rPr>
          <w:szCs w:val="24"/>
          <w:lang w:val="en-US"/>
        </w:rPr>
        <w:t xml:space="preserve">Default: background `--color-primary`, </w:t>
      </w:r>
      <w:proofErr w:type="spellStart"/>
      <w:r w:rsidRPr="00927E05">
        <w:rPr>
          <w:szCs w:val="24"/>
          <w:lang w:val="en-US"/>
        </w:rPr>
        <w:t>texto</w:t>
      </w:r>
      <w:proofErr w:type="spellEnd"/>
      <w:r w:rsidRPr="00927E05">
        <w:rPr>
          <w:szCs w:val="24"/>
          <w:lang w:val="en-US"/>
        </w:rPr>
        <w:t xml:space="preserve"> </w:t>
      </w:r>
      <w:proofErr w:type="spellStart"/>
      <w:r w:rsidRPr="00927E05">
        <w:rPr>
          <w:szCs w:val="24"/>
          <w:lang w:val="en-US"/>
        </w:rPr>
        <w:t>branco</w:t>
      </w:r>
      <w:proofErr w:type="spellEnd"/>
      <w:r w:rsidRPr="00927E05">
        <w:rPr>
          <w:szCs w:val="24"/>
          <w:lang w:val="en-US"/>
        </w:rPr>
        <w:t>, border-radius 8px, padding 12px 24px</w:t>
      </w:r>
    </w:p>
    <w:p w14:paraId="0FA933E8" w14:textId="77777777" w:rsidR="00927E05" w:rsidRPr="00927E05" w:rsidRDefault="00927E05" w:rsidP="00927E05">
      <w:pPr>
        <w:numPr>
          <w:ilvl w:val="1"/>
          <w:numId w:val="1"/>
        </w:numPr>
        <w:tabs>
          <w:tab w:val="clear" w:pos="0"/>
        </w:tabs>
        <w:rPr>
          <w:szCs w:val="24"/>
          <w:lang w:val="en-US"/>
        </w:rPr>
      </w:pPr>
      <w:r w:rsidRPr="00927E05">
        <w:rPr>
          <w:szCs w:val="24"/>
          <w:lang w:val="en-US"/>
        </w:rPr>
        <w:t xml:space="preserve">Hover: background `--color-primary-light`, sombra `0 2px 8px </w:t>
      </w:r>
      <w:proofErr w:type="spellStart"/>
      <w:proofErr w:type="gramStart"/>
      <w:r w:rsidRPr="00927E05">
        <w:rPr>
          <w:szCs w:val="24"/>
          <w:lang w:val="en-US"/>
        </w:rPr>
        <w:t>rgba</w:t>
      </w:r>
      <w:proofErr w:type="spellEnd"/>
      <w:r w:rsidRPr="00927E05">
        <w:rPr>
          <w:szCs w:val="24"/>
          <w:lang w:val="en-US"/>
        </w:rPr>
        <w:t>(</w:t>
      </w:r>
      <w:proofErr w:type="gramEnd"/>
      <w:r w:rsidRPr="00927E05">
        <w:rPr>
          <w:szCs w:val="24"/>
          <w:lang w:val="en-US"/>
        </w:rPr>
        <w:t>26,35,126,0.</w:t>
      </w:r>
      <w:proofErr w:type="gramStart"/>
      <w:r w:rsidRPr="00927E05">
        <w:rPr>
          <w:szCs w:val="24"/>
          <w:lang w:val="en-US"/>
        </w:rPr>
        <w:t>3)`</w:t>
      </w:r>
      <w:proofErr w:type="gramEnd"/>
      <w:r w:rsidRPr="00927E05">
        <w:rPr>
          <w:szCs w:val="24"/>
          <w:lang w:val="en-US"/>
        </w:rPr>
        <w:t>, cursor pointer</w:t>
      </w:r>
    </w:p>
    <w:p w14:paraId="69390772" w14:textId="77777777" w:rsidR="00927E05" w:rsidRPr="00927E05" w:rsidRDefault="00927E05" w:rsidP="00927E05">
      <w:pPr>
        <w:numPr>
          <w:ilvl w:val="1"/>
          <w:numId w:val="1"/>
        </w:numPr>
        <w:tabs>
          <w:tab w:val="clear" w:pos="0"/>
        </w:tabs>
        <w:rPr>
          <w:szCs w:val="24"/>
        </w:rPr>
      </w:pPr>
      <w:r w:rsidRPr="00927E05">
        <w:rPr>
          <w:szCs w:val="24"/>
        </w:rPr>
        <w:t>Active: background `#0D1B6E`, escala 0.98 (</w:t>
      </w:r>
      <w:proofErr w:type="spellStart"/>
      <w:r w:rsidRPr="00927E05">
        <w:rPr>
          <w:szCs w:val="24"/>
        </w:rPr>
        <w:t>microanimação</w:t>
      </w:r>
      <w:proofErr w:type="spellEnd"/>
      <w:r w:rsidRPr="00927E05">
        <w:rPr>
          <w:szCs w:val="24"/>
        </w:rPr>
        <w:t xml:space="preserve"> de pressionamento)</w:t>
      </w:r>
    </w:p>
    <w:p w14:paraId="4BDF9B25" w14:textId="77777777" w:rsidR="00927E05" w:rsidRPr="00927E05" w:rsidRDefault="00927E05" w:rsidP="00927E05">
      <w:pPr>
        <w:numPr>
          <w:ilvl w:val="1"/>
          <w:numId w:val="1"/>
        </w:numPr>
        <w:tabs>
          <w:tab w:val="clear" w:pos="0"/>
        </w:tabs>
        <w:rPr>
          <w:szCs w:val="24"/>
          <w:lang w:val="en-US"/>
        </w:rPr>
      </w:pPr>
      <w:r w:rsidRPr="00927E05">
        <w:rPr>
          <w:szCs w:val="24"/>
          <w:lang w:val="en-US"/>
        </w:rPr>
        <w:t xml:space="preserve">Disabled: background `--color-neutral-500`, </w:t>
      </w:r>
      <w:proofErr w:type="spellStart"/>
      <w:r w:rsidRPr="00927E05">
        <w:rPr>
          <w:szCs w:val="24"/>
          <w:lang w:val="en-US"/>
        </w:rPr>
        <w:t>texto</w:t>
      </w:r>
      <w:proofErr w:type="spellEnd"/>
      <w:r w:rsidRPr="00927E05">
        <w:rPr>
          <w:szCs w:val="24"/>
          <w:lang w:val="en-US"/>
        </w:rPr>
        <w:t xml:space="preserve"> `--color-neutral-100`, cursor not-allowed</w:t>
      </w:r>
    </w:p>
    <w:p w14:paraId="48701A6C" w14:textId="77777777" w:rsidR="00927E05" w:rsidRDefault="00927E05" w:rsidP="00927E05">
      <w:pPr>
        <w:rPr>
          <w:szCs w:val="24"/>
          <w:lang w:val="en-US"/>
        </w:rPr>
      </w:pPr>
    </w:p>
    <w:p w14:paraId="1A692433" w14:textId="77777777" w:rsidR="00927E05" w:rsidRPr="00927E05" w:rsidRDefault="00927E05" w:rsidP="00927E05">
      <w:pPr>
        <w:rPr>
          <w:szCs w:val="24"/>
        </w:rPr>
      </w:pPr>
      <w:r w:rsidRPr="00927E05">
        <w:rPr>
          <w:b/>
          <w:bCs/>
          <w:szCs w:val="24"/>
        </w:rPr>
        <w:t>Botão Secundário (Ação Complementar):</w:t>
      </w:r>
    </w:p>
    <w:p w14:paraId="4E9E6BA1" w14:textId="77777777" w:rsidR="00927E05" w:rsidRPr="00927E05" w:rsidRDefault="00927E05" w:rsidP="00927E05">
      <w:pPr>
        <w:numPr>
          <w:ilvl w:val="1"/>
          <w:numId w:val="1"/>
        </w:numPr>
        <w:tabs>
          <w:tab w:val="clear" w:pos="0"/>
        </w:tabs>
        <w:rPr>
          <w:szCs w:val="24"/>
          <w:lang w:val="en-US"/>
        </w:rPr>
      </w:pPr>
      <w:r w:rsidRPr="00927E05">
        <w:rPr>
          <w:szCs w:val="24"/>
          <w:lang w:val="en-US"/>
        </w:rPr>
        <w:t xml:space="preserve">Default: background </w:t>
      </w:r>
      <w:proofErr w:type="spellStart"/>
      <w:r w:rsidRPr="00927E05">
        <w:rPr>
          <w:szCs w:val="24"/>
          <w:lang w:val="en-US"/>
        </w:rPr>
        <w:t>transparente</w:t>
      </w:r>
      <w:proofErr w:type="spellEnd"/>
      <w:r w:rsidRPr="00927E05">
        <w:rPr>
          <w:szCs w:val="24"/>
          <w:lang w:val="en-US"/>
        </w:rPr>
        <w:t xml:space="preserve">, </w:t>
      </w:r>
      <w:proofErr w:type="spellStart"/>
      <w:r w:rsidRPr="00927E05">
        <w:rPr>
          <w:szCs w:val="24"/>
          <w:lang w:val="en-US"/>
        </w:rPr>
        <w:t>borda</w:t>
      </w:r>
      <w:proofErr w:type="spellEnd"/>
      <w:r w:rsidRPr="00927E05">
        <w:rPr>
          <w:szCs w:val="24"/>
          <w:lang w:val="en-US"/>
        </w:rPr>
        <w:t xml:space="preserve"> 1.5px `--color-primary`, </w:t>
      </w:r>
      <w:proofErr w:type="spellStart"/>
      <w:r w:rsidRPr="00927E05">
        <w:rPr>
          <w:szCs w:val="24"/>
          <w:lang w:val="en-US"/>
        </w:rPr>
        <w:t>texto</w:t>
      </w:r>
      <w:proofErr w:type="spellEnd"/>
      <w:r w:rsidRPr="00927E05">
        <w:rPr>
          <w:szCs w:val="24"/>
          <w:lang w:val="en-US"/>
        </w:rPr>
        <w:t xml:space="preserve"> `--color-primary`</w:t>
      </w:r>
    </w:p>
    <w:p w14:paraId="2E93D4AF" w14:textId="77777777" w:rsidR="00927E05" w:rsidRPr="00927E05" w:rsidRDefault="00927E05" w:rsidP="00927E05">
      <w:pPr>
        <w:numPr>
          <w:ilvl w:val="1"/>
          <w:numId w:val="1"/>
        </w:numPr>
        <w:tabs>
          <w:tab w:val="clear" w:pos="0"/>
        </w:tabs>
        <w:rPr>
          <w:szCs w:val="24"/>
        </w:rPr>
      </w:pPr>
      <w:proofErr w:type="spellStart"/>
      <w:r w:rsidRPr="00927E05">
        <w:rPr>
          <w:szCs w:val="24"/>
        </w:rPr>
        <w:t>Hover</w:t>
      </w:r>
      <w:proofErr w:type="spellEnd"/>
      <w:r w:rsidRPr="00927E05">
        <w:rPr>
          <w:szCs w:val="24"/>
        </w:rPr>
        <w:t>: background `</w:t>
      </w:r>
      <w:proofErr w:type="spellStart"/>
      <w:proofErr w:type="gramStart"/>
      <w:r w:rsidRPr="00927E05">
        <w:rPr>
          <w:szCs w:val="24"/>
        </w:rPr>
        <w:t>rgba</w:t>
      </w:r>
      <w:proofErr w:type="spellEnd"/>
      <w:r w:rsidRPr="00927E05">
        <w:rPr>
          <w:szCs w:val="24"/>
        </w:rPr>
        <w:t>(</w:t>
      </w:r>
      <w:proofErr w:type="gramEnd"/>
      <w:r w:rsidRPr="00927E05">
        <w:rPr>
          <w:szCs w:val="24"/>
        </w:rPr>
        <w:t>26,35,126,0.</w:t>
      </w:r>
      <w:proofErr w:type="gramStart"/>
      <w:r w:rsidRPr="00927E05">
        <w:rPr>
          <w:szCs w:val="24"/>
        </w:rPr>
        <w:t>08)`</w:t>
      </w:r>
      <w:proofErr w:type="gramEnd"/>
      <w:r w:rsidRPr="00927E05">
        <w:rPr>
          <w:szCs w:val="24"/>
        </w:rPr>
        <w:t>, borda mantida</w:t>
      </w:r>
    </w:p>
    <w:p w14:paraId="78530534" w14:textId="77777777" w:rsidR="00927E05" w:rsidRDefault="00927E05" w:rsidP="00927E05">
      <w:pPr>
        <w:numPr>
          <w:ilvl w:val="1"/>
          <w:numId w:val="1"/>
        </w:numPr>
        <w:tabs>
          <w:tab w:val="clear" w:pos="0"/>
        </w:tabs>
        <w:rPr>
          <w:szCs w:val="24"/>
        </w:rPr>
      </w:pPr>
      <w:r w:rsidRPr="00927E05">
        <w:rPr>
          <w:szCs w:val="24"/>
        </w:rPr>
        <w:t>Active: background `</w:t>
      </w:r>
      <w:proofErr w:type="spellStart"/>
      <w:proofErr w:type="gramStart"/>
      <w:r w:rsidRPr="00927E05">
        <w:rPr>
          <w:szCs w:val="24"/>
        </w:rPr>
        <w:t>rgba</w:t>
      </w:r>
      <w:proofErr w:type="spellEnd"/>
      <w:r w:rsidRPr="00927E05">
        <w:rPr>
          <w:szCs w:val="24"/>
        </w:rPr>
        <w:t>(</w:t>
      </w:r>
      <w:proofErr w:type="gramEnd"/>
      <w:r w:rsidRPr="00927E05">
        <w:rPr>
          <w:szCs w:val="24"/>
        </w:rPr>
        <w:t>26,35,126,0.</w:t>
      </w:r>
      <w:proofErr w:type="gramStart"/>
      <w:r w:rsidRPr="00927E05">
        <w:rPr>
          <w:szCs w:val="24"/>
        </w:rPr>
        <w:t>15)`</w:t>
      </w:r>
      <w:proofErr w:type="gramEnd"/>
    </w:p>
    <w:p w14:paraId="0F868052" w14:textId="77777777" w:rsidR="00927E05" w:rsidRPr="00927E05" w:rsidRDefault="00927E05" w:rsidP="00927E05">
      <w:pPr>
        <w:rPr>
          <w:szCs w:val="24"/>
        </w:rPr>
      </w:pPr>
    </w:p>
    <w:p w14:paraId="23FB8E9C" w14:textId="77777777" w:rsidR="00927E05" w:rsidRPr="00927E05" w:rsidRDefault="00927E05" w:rsidP="00927E05">
      <w:pPr>
        <w:rPr>
          <w:szCs w:val="24"/>
        </w:rPr>
      </w:pPr>
      <w:r w:rsidRPr="00927E05">
        <w:rPr>
          <w:b/>
          <w:bCs/>
          <w:szCs w:val="24"/>
        </w:rPr>
        <w:t>Botão Destrutivo (Excluir / Desativar):</w:t>
      </w:r>
    </w:p>
    <w:p w14:paraId="049AADC0" w14:textId="77777777" w:rsidR="00927E05" w:rsidRPr="00927E05" w:rsidRDefault="00927E05" w:rsidP="00927E05">
      <w:pPr>
        <w:numPr>
          <w:ilvl w:val="1"/>
          <w:numId w:val="2"/>
        </w:numPr>
        <w:tabs>
          <w:tab w:val="clear" w:pos="0"/>
        </w:tabs>
        <w:rPr>
          <w:szCs w:val="24"/>
          <w:lang w:val="en-US"/>
        </w:rPr>
      </w:pPr>
      <w:r w:rsidRPr="00927E05">
        <w:rPr>
          <w:szCs w:val="24"/>
          <w:lang w:val="en-US"/>
        </w:rPr>
        <w:t xml:space="preserve">Default: background `--color-error`, </w:t>
      </w:r>
      <w:proofErr w:type="spellStart"/>
      <w:r w:rsidRPr="00927E05">
        <w:rPr>
          <w:szCs w:val="24"/>
          <w:lang w:val="en-US"/>
        </w:rPr>
        <w:t>texto</w:t>
      </w:r>
      <w:proofErr w:type="spellEnd"/>
      <w:r w:rsidRPr="00927E05">
        <w:rPr>
          <w:szCs w:val="24"/>
          <w:lang w:val="en-US"/>
        </w:rPr>
        <w:t xml:space="preserve"> </w:t>
      </w:r>
      <w:proofErr w:type="spellStart"/>
      <w:r w:rsidRPr="00927E05">
        <w:rPr>
          <w:szCs w:val="24"/>
          <w:lang w:val="en-US"/>
        </w:rPr>
        <w:t>branco</w:t>
      </w:r>
      <w:proofErr w:type="spellEnd"/>
    </w:p>
    <w:p w14:paraId="3D083F45" w14:textId="77777777" w:rsidR="00927E05" w:rsidRPr="00927E05" w:rsidRDefault="00927E05" w:rsidP="00927E05">
      <w:pPr>
        <w:numPr>
          <w:ilvl w:val="1"/>
          <w:numId w:val="2"/>
        </w:numPr>
        <w:tabs>
          <w:tab w:val="clear" w:pos="0"/>
        </w:tabs>
        <w:rPr>
          <w:szCs w:val="24"/>
        </w:rPr>
      </w:pPr>
      <w:proofErr w:type="spellStart"/>
      <w:r w:rsidRPr="00927E05">
        <w:rPr>
          <w:szCs w:val="24"/>
        </w:rPr>
        <w:t>Hover</w:t>
      </w:r>
      <w:proofErr w:type="spellEnd"/>
      <w:r w:rsidRPr="00927E05">
        <w:rPr>
          <w:szCs w:val="24"/>
        </w:rPr>
        <w:t xml:space="preserve">: background `#B71C1C`, com </w:t>
      </w:r>
      <w:proofErr w:type="spellStart"/>
      <w:r w:rsidRPr="00927E05">
        <w:rPr>
          <w:szCs w:val="24"/>
        </w:rPr>
        <w:t>tooltip</w:t>
      </w:r>
      <w:proofErr w:type="spellEnd"/>
      <w:r w:rsidRPr="00927E05">
        <w:rPr>
          <w:szCs w:val="24"/>
        </w:rPr>
        <w:t xml:space="preserve"> obrigatório explicando a consequência irreversível da ação</w:t>
      </w:r>
    </w:p>
    <w:p w14:paraId="00700D77" w14:textId="77777777" w:rsidR="00927E05" w:rsidRPr="00927E05" w:rsidRDefault="00927E05" w:rsidP="00927E05">
      <w:pPr>
        <w:numPr>
          <w:ilvl w:val="1"/>
          <w:numId w:val="2"/>
        </w:numPr>
        <w:tabs>
          <w:tab w:val="clear" w:pos="0"/>
        </w:tabs>
        <w:rPr>
          <w:szCs w:val="24"/>
        </w:rPr>
      </w:pPr>
      <w:r w:rsidRPr="00927E05">
        <w:rPr>
          <w:szCs w:val="24"/>
        </w:rPr>
        <w:t>O botão destrutivo nunca é o elemento mais proeminente na tela — sempre posicionado à direita e precedido por um botão de confirmação modal</w:t>
      </w:r>
    </w:p>
    <w:p w14:paraId="30F958D6" w14:textId="68D1D891" w:rsidR="00927E05" w:rsidRDefault="00F053D5" w:rsidP="00927E05">
      <w:pPr>
        <w:rPr>
          <w:szCs w:val="24"/>
        </w:rPr>
      </w:pPr>
      <w:r>
        <w:rPr>
          <w:szCs w:val="24"/>
        </w:rPr>
        <w:br w:type="page"/>
      </w:r>
    </w:p>
    <w:p w14:paraId="27FE326B" w14:textId="2E8449C5" w:rsidR="00927E05" w:rsidRDefault="00F053D5" w:rsidP="00F053D5">
      <w:pPr>
        <w:shd w:val="clear" w:color="auto" w:fill="83CAEB" w:themeFill="accent1" w:themeFillTint="66"/>
        <w:jc w:val="center"/>
        <w:rPr>
          <w:b/>
          <w:bCs/>
          <w:color w:val="FFFFFF" w:themeColor="background1"/>
          <w:szCs w:val="24"/>
        </w:rPr>
      </w:pPr>
      <w:r w:rsidRPr="00F053D5">
        <w:rPr>
          <w:b/>
          <w:bCs/>
          <w:color w:val="FFFFFF" w:themeColor="background1"/>
          <w:szCs w:val="24"/>
        </w:rPr>
        <w:lastRenderedPageBreak/>
        <w:t>Componentes — Formulários</w:t>
      </w:r>
    </w:p>
    <w:p w14:paraId="46A55831" w14:textId="77777777" w:rsidR="00F053D5" w:rsidRDefault="00F053D5" w:rsidP="00F053D5">
      <w:pPr>
        <w:rPr>
          <w:b/>
          <w:bCs/>
          <w:color w:val="FFFFFF" w:themeColor="background1"/>
          <w:szCs w:val="24"/>
        </w:rPr>
      </w:pPr>
    </w:p>
    <w:p w14:paraId="52CED934" w14:textId="77777777" w:rsidR="00F053D5" w:rsidRPr="00F053D5" w:rsidRDefault="00F053D5" w:rsidP="00F053D5">
      <w:pPr>
        <w:rPr>
          <w:szCs w:val="24"/>
        </w:rPr>
      </w:pPr>
      <w:r w:rsidRPr="00F053D5">
        <w:rPr>
          <w:b/>
          <w:bCs/>
          <w:szCs w:val="24"/>
        </w:rPr>
        <w:t>Campos de Entrada (Input):</w:t>
      </w:r>
    </w:p>
    <w:p w14:paraId="646F711C" w14:textId="77777777" w:rsidR="00F053D5" w:rsidRPr="00F053D5" w:rsidRDefault="00F053D5" w:rsidP="00F053D5">
      <w:pPr>
        <w:numPr>
          <w:ilvl w:val="1"/>
          <w:numId w:val="1"/>
        </w:numPr>
        <w:tabs>
          <w:tab w:val="clear" w:pos="0"/>
        </w:tabs>
        <w:rPr>
          <w:szCs w:val="24"/>
        </w:rPr>
      </w:pPr>
      <w:r w:rsidRPr="00F053D5">
        <w:rPr>
          <w:szCs w:val="24"/>
        </w:rPr>
        <w:t xml:space="preserve">Estado Default: borda 1px `--color-neutral-500`, background branco, </w:t>
      </w:r>
      <w:proofErr w:type="spellStart"/>
      <w:r w:rsidRPr="00F053D5">
        <w:rPr>
          <w:szCs w:val="24"/>
        </w:rPr>
        <w:t>placeholder</w:t>
      </w:r>
      <w:proofErr w:type="spellEnd"/>
      <w:r w:rsidRPr="00F053D5">
        <w:rPr>
          <w:szCs w:val="24"/>
        </w:rPr>
        <w:t xml:space="preserve"> em `--color-neutral-500`</w:t>
      </w:r>
    </w:p>
    <w:p w14:paraId="22533B7B" w14:textId="77777777" w:rsidR="00F053D5" w:rsidRPr="00F053D5" w:rsidRDefault="00F053D5" w:rsidP="00F053D5">
      <w:pPr>
        <w:numPr>
          <w:ilvl w:val="1"/>
          <w:numId w:val="1"/>
        </w:numPr>
        <w:tabs>
          <w:tab w:val="clear" w:pos="0"/>
        </w:tabs>
        <w:rPr>
          <w:szCs w:val="24"/>
        </w:rPr>
      </w:pPr>
      <w:r w:rsidRPr="00F053D5">
        <w:rPr>
          <w:szCs w:val="24"/>
        </w:rPr>
        <w:t>Estado Focus: borda 2px `--color-</w:t>
      </w:r>
      <w:proofErr w:type="spellStart"/>
      <w:r w:rsidRPr="00F053D5">
        <w:rPr>
          <w:szCs w:val="24"/>
        </w:rPr>
        <w:t>primary</w:t>
      </w:r>
      <w:proofErr w:type="spellEnd"/>
      <w:r w:rsidRPr="00F053D5">
        <w:rPr>
          <w:szCs w:val="24"/>
        </w:rPr>
        <w:t xml:space="preserve">`, sombra `0 0 0 3px </w:t>
      </w:r>
      <w:proofErr w:type="spellStart"/>
      <w:proofErr w:type="gramStart"/>
      <w:r w:rsidRPr="00F053D5">
        <w:rPr>
          <w:szCs w:val="24"/>
        </w:rPr>
        <w:t>rgba</w:t>
      </w:r>
      <w:proofErr w:type="spellEnd"/>
      <w:r w:rsidRPr="00F053D5">
        <w:rPr>
          <w:szCs w:val="24"/>
        </w:rPr>
        <w:t>(</w:t>
      </w:r>
      <w:proofErr w:type="gramEnd"/>
      <w:r w:rsidRPr="00F053D5">
        <w:rPr>
          <w:szCs w:val="24"/>
        </w:rPr>
        <w:t>26,35,126,0.</w:t>
      </w:r>
      <w:proofErr w:type="gramStart"/>
      <w:r w:rsidRPr="00F053D5">
        <w:rPr>
          <w:szCs w:val="24"/>
        </w:rPr>
        <w:t>15)`</w:t>
      </w:r>
      <w:proofErr w:type="gramEnd"/>
    </w:p>
    <w:p w14:paraId="6E1D9E45" w14:textId="77777777" w:rsidR="00F053D5" w:rsidRPr="00F053D5" w:rsidRDefault="00F053D5" w:rsidP="00F053D5">
      <w:pPr>
        <w:numPr>
          <w:ilvl w:val="1"/>
          <w:numId w:val="1"/>
        </w:numPr>
        <w:tabs>
          <w:tab w:val="clear" w:pos="0"/>
        </w:tabs>
        <w:rPr>
          <w:szCs w:val="24"/>
        </w:rPr>
      </w:pPr>
      <w:r w:rsidRPr="00F053D5">
        <w:rPr>
          <w:szCs w:val="24"/>
        </w:rPr>
        <w:t>Estado Preenchido: borda 1px `--color-</w:t>
      </w:r>
      <w:proofErr w:type="spellStart"/>
      <w:r w:rsidRPr="00F053D5">
        <w:rPr>
          <w:szCs w:val="24"/>
        </w:rPr>
        <w:t>primary</w:t>
      </w:r>
      <w:proofErr w:type="spellEnd"/>
      <w:r w:rsidRPr="00F053D5">
        <w:rPr>
          <w:szCs w:val="24"/>
        </w:rPr>
        <w:t>-light`</w:t>
      </w:r>
    </w:p>
    <w:p w14:paraId="014DACF0" w14:textId="77777777" w:rsidR="00F053D5" w:rsidRPr="00F053D5" w:rsidRDefault="00F053D5" w:rsidP="00F053D5">
      <w:pPr>
        <w:numPr>
          <w:ilvl w:val="1"/>
          <w:numId w:val="1"/>
        </w:numPr>
        <w:tabs>
          <w:tab w:val="clear" w:pos="0"/>
        </w:tabs>
        <w:rPr>
          <w:szCs w:val="24"/>
        </w:rPr>
      </w:pPr>
      <w:r w:rsidRPr="00F053D5">
        <w:rPr>
          <w:szCs w:val="24"/>
        </w:rPr>
        <w:t>Estado Erro: borda 2px `--color-</w:t>
      </w:r>
      <w:proofErr w:type="spellStart"/>
      <w:r w:rsidRPr="00F053D5">
        <w:rPr>
          <w:szCs w:val="24"/>
        </w:rPr>
        <w:t>error</w:t>
      </w:r>
      <w:proofErr w:type="spellEnd"/>
      <w:r w:rsidRPr="00F053D5">
        <w:rPr>
          <w:szCs w:val="24"/>
        </w:rPr>
        <w:t>`, ícone de alerta à direita do campo, mensagem de erro abaixo em `--color-</w:t>
      </w:r>
      <w:proofErr w:type="spellStart"/>
      <w:r w:rsidRPr="00F053D5">
        <w:rPr>
          <w:szCs w:val="24"/>
        </w:rPr>
        <w:t>error</w:t>
      </w:r>
      <w:proofErr w:type="spellEnd"/>
      <w:r w:rsidRPr="00F053D5">
        <w:rPr>
          <w:szCs w:val="24"/>
        </w:rPr>
        <w:t>`, tamanho 13px</w:t>
      </w:r>
    </w:p>
    <w:p w14:paraId="218E55A2" w14:textId="1BF02E02" w:rsidR="00F053D5" w:rsidRDefault="00F053D5" w:rsidP="00F053D5">
      <w:pPr>
        <w:rPr>
          <w:szCs w:val="24"/>
          <w:lang w:val="en-US"/>
        </w:rPr>
      </w:pPr>
      <w:r w:rsidRPr="00F053D5">
        <w:rPr>
          <w:szCs w:val="24"/>
          <w:lang w:val="en-US"/>
        </w:rPr>
        <w:t xml:space="preserve">Estado Disabled: background `--color-neutral-100`, </w:t>
      </w:r>
      <w:proofErr w:type="spellStart"/>
      <w:r w:rsidRPr="00F053D5">
        <w:rPr>
          <w:szCs w:val="24"/>
          <w:lang w:val="en-US"/>
        </w:rPr>
        <w:t>borda</w:t>
      </w:r>
      <w:proofErr w:type="spellEnd"/>
      <w:r w:rsidRPr="00F053D5">
        <w:rPr>
          <w:szCs w:val="24"/>
          <w:lang w:val="en-US"/>
        </w:rPr>
        <w:t xml:space="preserve"> `--color-neutral-500`, cursor not-allowed</w:t>
      </w:r>
    </w:p>
    <w:p w14:paraId="7A616FEE" w14:textId="77777777" w:rsidR="00F053D5" w:rsidRDefault="00F053D5" w:rsidP="00F053D5">
      <w:pPr>
        <w:rPr>
          <w:szCs w:val="24"/>
          <w:lang w:val="en-US"/>
        </w:rPr>
      </w:pPr>
    </w:p>
    <w:p w14:paraId="0D04632E" w14:textId="1EDACD97" w:rsidR="00F053D5" w:rsidRDefault="00F053D5" w:rsidP="00F053D5">
      <w:pPr>
        <w:jc w:val="both"/>
        <w:rPr>
          <w:szCs w:val="24"/>
        </w:rPr>
      </w:pPr>
      <w:r w:rsidRPr="00F053D5">
        <w:rPr>
          <w:b/>
          <w:bCs/>
          <w:szCs w:val="24"/>
        </w:rPr>
        <w:t>Feedback Visual de Formulários:</w:t>
      </w:r>
      <w:r w:rsidRPr="00F053D5">
        <w:rPr>
          <w:szCs w:val="24"/>
        </w:rPr>
        <w:t xml:space="preserve"> Todo campo obrigatório exibe sua validação em tempo real (ao sair do foco), nunca apenas ao submeter o formulário — aplicação direta da Heurística 9 de Nielsen (Ajudar os usuários a reconhecer, diagnosticar e se recuperar de erros).</w:t>
      </w:r>
    </w:p>
    <w:p w14:paraId="047ECFDF" w14:textId="77777777" w:rsidR="00F053D5" w:rsidRDefault="00F053D5" w:rsidP="00F053D5">
      <w:pPr>
        <w:rPr>
          <w:szCs w:val="24"/>
        </w:rPr>
      </w:pPr>
    </w:p>
    <w:p w14:paraId="69E90364" w14:textId="3CF5DEB7" w:rsidR="00F053D5" w:rsidRDefault="00F053D5" w:rsidP="00F053D5">
      <w:pPr>
        <w:shd w:val="clear" w:color="auto" w:fill="45B0E1" w:themeFill="accent1" w:themeFillTint="99"/>
        <w:jc w:val="center"/>
        <w:rPr>
          <w:b/>
          <w:bCs/>
          <w:color w:val="FFFFFF" w:themeColor="background1"/>
          <w:sz w:val="28"/>
          <w:szCs w:val="28"/>
        </w:rPr>
      </w:pPr>
      <w:r w:rsidRPr="00F053D5">
        <w:rPr>
          <w:b/>
          <w:bCs/>
          <w:color w:val="FFFFFF" w:themeColor="background1"/>
          <w:sz w:val="28"/>
          <w:szCs w:val="28"/>
        </w:rPr>
        <w:t>Comentários do Time</w:t>
      </w:r>
    </w:p>
    <w:p w14:paraId="7BB89094" w14:textId="77777777" w:rsidR="00F053D5" w:rsidRDefault="00F053D5" w:rsidP="00F053D5">
      <w:pPr>
        <w:rPr>
          <w:sz w:val="28"/>
          <w:szCs w:val="28"/>
        </w:rPr>
      </w:pPr>
    </w:p>
    <w:p w14:paraId="5F4C49AA" w14:textId="77777777" w:rsidR="00F053D5" w:rsidRDefault="00F053D5" w:rsidP="00F053D5">
      <w:pPr>
        <w:jc w:val="both"/>
        <w:rPr>
          <w:b/>
          <w:bCs/>
          <w:szCs w:val="24"/>
        </w:rPr>
      </w:pPr>
      <w:r w:rsidRPr="00F053D5">
        <w:rPr>
          <w:b/>
          <w:bCs/>
          <w:szCs w:val="24"/>
        </w:rPr>
        <w:t>1. Qual o objetivo de usar o método?</w:t>
      </w:r>
    </w:p>
    <w:p w14:paraId="0C904AFB" w14:textId="0CB2EC75" w:rsidR="00F053D5" w:rsidRDefault="00F053D5" w:rsidP="00F053D5">
      <w:pPr>
        <w:ind w:firstLine="708"/>
        <w:jc w:val="both"/>
        <w:rPr>
          <w:szCs w:val="24"/>
        </w:rPr>
      </w:pPr>
      <w:r w:rsidRPr="00F053D5">
        <w:rPr>
          <w:szCs w:val="24"/>
        </w:rPr>
        <w:t>Estabelecer um sistema de design consistente e documentado que garanta coerência visual em toda a interface, reduza decisões ad hoc durante o desenvolvimento e permita escalabilidade do produto sem retrabalho de design.</w:t>
      </w:r>
    </w:p>
    <w:p w14:paraId="67ED212F" w14:textId="77777777" w:rsidR="00F053D5" w:rsidRPr="00F053D5" w:rsidRDefault="00F053D5" w:rsidP="00F053D5">
      <w:pPr>
        <w:rPr>
          <w:szCs w:val="24"/>
        </w:rPr>
      </w:pPr>
    </w:p>
    <w:p w14:paraId="2594E9BF" w14:textId="77777777" w:rsidR="00F053D5" w:rsidRDefault="00F053D5" w:rsidP="00F053D5">
      <w:pPr>
        <w:rPr>
          <w:szCs w:val="24"/>
        </w:rPr>
      </w:pPr>
      <w:r w:rsidRPr="00F053D5">
        <w:rPr>
          <w:b/>
          <w:bCs/>
          <w:szCs w:val="24"/>
        </w:rPr>
        <w:t>2. Qual a estratégia adotada pelo time para isso?</w:t>
      </w:r>
    </w:p>
    <w:p w14:paraId="1699318A" w14:textId="3FBF365A" w:rsidR="00F053D5" w:rsidRDefault="00F053D5" w:rsidP="00F053D5">
      <w:pPr>
        <w:ind w:firstLine="708"/>
        <w:jc w:val="both"/>
        <w:rPr>
          <w:szCs w:val="24"/>
        </w:rPr>
      </w:pPr>
      <w:r w:rsidRPr="00F053D5">
        <w:rPr>
          <w:szCs w:val="24"/>
        </w:rPr>
        <w:t xml:space="preserve">A equipe definiu o </w:t>
      </w:r>
      <w:proofErr w:type="spellStart"/>
      <w:r w:rsidRPr="00F053D5">
        <w:rPr>
          <w:szCs w:val="24"/>
        </w:rPr>
        <w:t>styleguide</w:t>
      </w:r>
      <w:proofErr w:type="spellEnd"/>
      <w:r w:rsidRPr="00F053D5">
        <w:rPr>
          <w:szCs w:val="24"/>
        </w:rPr>
        <w:t xml:space="preserve"> orientado por tokens de design (variáveis CSS semânticas), de forma que qualquer mudança na paleta ou tipografia pudesse ser propagada globalmente sem alteração manual componente a componente.</w:t>
      </w:r>
    </w:p>
    <w:p w14:paraId="646E1948" w14:textId="77777777" w:rsidR="00F053D5" w:rsidRDefault="00F053D5" w:rsidP="00F053D5">
      <w:pPr>
        <w:jc w:val="both"/>
        <w:rPr>
          <w:szCs w:val="24"/>
        </w:rPr>
      </w:pPr>
    </w:p>
    <w:p w14:paraId="16342F08" w14:textId="77777777" w:rsidR="00F053D5" w:rsidRDefault="00F053D5" w:rsidP="00F053D5">
      <w:pPr>
        <w:jc w:val="both"/>
        <w:rPr>
          <w:szCs w:val="24"/>
        </w:rPr>
      </w:pPr>
    </w:p>
    <w:p w14:paraId="079BA365" w14:textId="77777777" w:rsidR="00F053D5" w:rsidRDefault="00F053D5" w:rsidP="00F053D5">
      <w:pPr>
        <w:jc w:val="both"/>
        <w:rPr>
          <w:szCs w:val="24"/>
        </w:rPr>
      </w:pPr>
    </w:p>
    <w:p w14:paraId="153E681F" w14:textId="77777777" w:rsidR="00F053D5" w:rsidRPr="00F053D5" w:rsidRDefault="00F053D5" w:rsidP="00F053D5">
      <w:pPr>
        <w:jc w:val="both"/>
        <w:rPr>
          <w:szCs w:val="24"/>
        </w:rPr>
      </w:pPr>
    </w:p>
    <w:p w14:paraId="28CB704F" w14:textId="77777777" w:rsidR="00F053D5" w:rsidRDefault="00F053D5" w:rsidP="00F053D5">
      <w:pPr>
        <w:jc w:val="both"/>
        <w:rPr>
          <w:szCs w:val="24"/>
        </w:rPr>
      </w:pPr>
      <w:r w:rsidRPr="00F053D5">
        <w:rPr>
          <w:b/>
          <w:bCs/>
          <w:szCs w:val="24"/>
        </w:rPr>
        <w:lastRenderedPageBreak/>
        <w:t>3. Qual o resultado alcançado?</w:t>
      </w:r>
    </w:p>
    <w:p w14:paraId="0E0E3102" w14:textId="4058C6B2" w:rsidR="00F053D5" w:rsidRDefault="00F053D5" w:rsidP="00F053D5">
      <w:pPr>
        <w:ind w:firstLine="708"/>
        <w:jc w:val="both"/>
        <w:rPr>
          <w:szCs w:val="24"/>
        </w:rPr>
      </w:pPr>
      <w:r w:rsidRPr="00F053D5">
        <w:rPr>
          <w:szCs w:val="24"/>
        </w:rPr>
        <w:t>Um sistema visual coeso com paleta semântica de 10 tokens de cor, hierarquia tipográfica de 7 níveis e especificação completa de estados interativos para os dois componentes de maior frequência de uso: botões e campos de formulário.</w:t>
      </w:r>
    </w:p>
    <w:p w14:paraId="2FA0D286" w14:textId="77777777" w:rsidR="00F053D5" w:rsidRPr="00F053D5" w:rsidRDefault="00F053D5" w:rsidP="00F053D5">
      <w:pPr>
        <w:rPr>
          <w:szCs w:val="24"/>
        </w:rPr>
      </w:pPr>
    </w:p>
    <w:p w14:paraId="480F0BB0" w14:textId="77777777" w:rsidR="00F053D5" w:rsidRDefault="00F053D5" w:rsidP="00F053D5">
      <w:pPr>
        <w:rPr>
          <w:szCs w:val="24"/>
        </w:rPr>
      </w:pPr>
      <w:r w:rsidRPr="00F053D5">
        <w:rPr>
          <w:b/>
          <w:bCs/>
          <w:szCs w:val="24"/>
        </w:rPr>
        <w:t>4. Qual a análise do time pela visão de design?</w:t>
      </w:r>
    </w:p>
    <w:p w14:paraId="517AE434" w14:textId="22AC5394" w:rsidR="00F053D5" w:rsidRPr="00F053D5" w:rsidRDefault="00F053D5" w:rsidP="00F053D5">
      <w:pPr>
        <w:ind w:firstLine="708"/>
        <w:rPr>
          <w:szCs w:val="24"/>
        </w:rPr>
      </w:pPr>
      <w:r w:rsidRPr="00F053D5">
        <w:rPr>
          <w:szCs w:val="24"/>
        </w:rPr>
        <w:t xml:space="preserve">A decisão mais importante do </w:t>
      </w:r>
      <w:proofErr w:type="spellStart"/>
      <w:r w:rsidRPr="00F053D5">
        <w:rPr>
          <w:szCs w:val="24"/>
        </w:rPr>
        <w:t>styleguide</w:t>
      </w:r>
      <w:proofErr w:type="spellEnd"/>
      <w:r w:rsidRPr="00F053D5">
        <w:rPr>
          <w:szCs w:val="24"/>
        </w:rPr>
        <w:t xml:space="preserve"> foi a de usar o sistema de cores como linguagem semântica de status (verde = aprovado, âmbar = pendente, vermelho = reprovado/erro). Isso transforma a paleta em uma interface em si mesma, reduzindo a dependência de leitura textual para interpretação de estados — um princípio de design de painel de controle que acelera significativamente a tomada de decisão do moderador em fluxos de alta frequência.</w:t>
      </w:r>
    </w:p>
    <w:p w14:paraId="0368014C" w14:textId="77777777" w:rsidR="00F053D5" w:rsidRDefault="00F053D5" w:rsidP="00F053D5">
      <w:pPr>
        <w:rPr>
          <w:sz w:val="28"/>
          <w:szCs w:val="28"/>
        </w:rPr>
      </w:pPr>
    </w:p>
    <w:p w14:paraId="2A68657E" w14:textId="020A5FCE" w:rsidR="00F053D5" w:rsidRDefault="00F053D5">
      <w:pPr>
        <w:rPr>
          <w:sz w:val="28"/>
          <w:szCs w:val="28"/>
        </w:rPr>
      </w:pPr>
      <w:r>
        <w:rPr>
          <w:sz w:val="28"/>
          <w:szCs w:val="28"/>
        </w:rPr>
        <w:br w:type="page"/>
      </w:r>
    </w:p>
    <w:p w14:paraId="094D8FEE" w14:textId="77777777" w:rsidR="00F053D5" w:rsidRPr="00F053D5" w:rsidRDefault="00F053D5" w:rsidP="00F053D5">
      <w:pPr>
        <w:shd w:val="clear" w:color="auto" w:fill="4C94D8" w:themeFill="text2" w:themeFillTint="80"/>
        <w:jc w:val="center"/>
        <w:rPr>
          <w:b/>
          <w:bCs/>
          <w:color w:val="FFFFFF" w:themeColor="background1"/>
          <w:sz w:val="56"/>
          <w:szCs w:val="56"/>
        </w:rPr>
      </w:pPr>
      <w:r w:rsidRPr="00F053D5">
        <w:rPr>
          <w:b/>
          <w:bCs/>
          <w:color w:val="FFFFFF" w:themeColor="background1"/>
          <w:sz w:val="56"/>
          <w:szCs w:val="56"/>
        </w:rPr>
        <w:lastRenderedPageBreak/>
        <w:t>Protótipo de Alta Fidelidade</w:t>
      </w:r>
    </w:p>
    <w:p w14:paraId="630A0AD2" w14:textId="77777777" w:rsidR="00F053D5" w:rsidRDefault="00F053D5" w:rsidP="00F053D5">
      <w:pPr>
        <w:rPr>
          <w:sz w:val="28"/>
          <w:szCs w:val="28"/>
        </w:rPr>
      </w:pPr>
    </w:p>
    <w:p w14:paraId="2C29B143" w14:textId="77777777" w:rsidR="00F053D5" w:rsidRDefault="00F053D5" w:rsidP="00F053D5">
      <w:pPr>
        <w:ind w:firstLine="708"/>
        <w:jc w:val="both"/>
        <w:rPr>
          <w:szCs w:val="24"/>
        </w:rPr>
      </w:pPr>
      <w:r w:rsidRPr="00F053D5">
        <w:rPr>
          <w:szCs w:val="24"/>
        </w:rPr>
        <w:t xml:space="preserve">Protótipo de Alta Fidelidade do </w:t>
      </w:r>
      <w:proofErr w:type="spellStart"/>
      <w:r w:rsidRPr="00F053D5">
        <w:rPr>
          <w:szCs w:val="24"/>
        </w:rPr>
        <w:t>E-Duca</w:t>
      </w:r>
      <w:proofErr w:type="spellEnd"/>
      <w:r w:rsidRPr="00F053D5">
        <w:rPr>
          <w:szCs w:val="24"/>
        </w:rPr>
        <w:t xml:space="preserve"> representa a materialização completa das decisões de design acumuladas ao longo do processo — do </w:t>
      </w:r>
      <w:proofErr w:type="spellStart"/>
      <w:r w:rsidRPr="00F053D5">
        <w:rPr>
          <w:szCs w:val="24"/>
        </w:rPr>
        <w:t>rabiscoframe</w:t>
      </w:r>
      <w:proofErr w:type="spellEnd"/>
      <w:r w:rsidRPr="00F053D5">
        <w:rPr>
          <w:szCs w:val="24"/>
        </w:rPr>
        <w:t xml:space="preserve"> ao </w:t>
      </w:r>
      <w:proofErr w:type="spellStart"/>
      <w:r w:rsidRPr="00F053D5">
        <w:rPr>
          <w:szCs w:val="24"/>
        </w:rPr>
        <w:t>wireframe</w:t>
      </w:r>
      <w:proofErr w:type="spellEnd"/>
      <w:r w:rsidRPr="00F053D5">
        <w:rPr>
          <w:szCs w:val="24"/>
        </w:rPr>
        <w:t xml:space="preserve">, do </w:t>
      </w:r>
      <w:proofErr w:type="spellStart"/>
      <w:r w:rsidRPr="00F053D5">
        <w:rPr>
          <w:szCs w:val="24"/>
        </w:rPr>
        <w:t>styleguide</w:t>
      </w:r>
      <w:proofErr w:type="spellEnd"/>
      <w:r w:rsidRPr="00F053D5">
        <w:rPr>
          <w:szCs w:val="24"/>
        </w:rPr>
        <w:t xml:space="preserve"> à implementação. Desenvolvido com HTML, CSS e </w:t>
      </w:r>
      <w:proofErr w:type="spellStart"/>
      <w:r w:rsidRPr="00F053D5">
        <w:rPr>
          <w:szCs w:val="24"/>
        </w:rPr>
        <w:t>JavaScript</w:t>
      </w:r>
      <w:proofErr w:type="spellEnd"/>
      <w:r w:rsidRPr="00F053D5">
        <w:rPr>
          <w:szCs w:val="24"/>
        </w:rPr>
        <w:t xml:space="preserve"> (com </w:t>
      </w:r>
      <w:proofErr w:type="spellStart"/>
      <w:r w:rsidRPr="00F053D5">
        <w:rPr>
          <w:szCs w:val="24"/>
        </w:rPr>
        <w:t>back-end</w:t>
      </w:r>
      <w:proofErr w:type="spellEnd"/>
      <w:r w:rsidRPr="00F053D5">
        <w:rPr>
          <w:szCs w:val="24"/>
        </w:rPr>
        <w:t xml:space="preserve"> em Node.js e banco de dados </w:t>
      </w:r>
      <w:proofErr w:type="spellStart"/>
      <w:r w:rsidRPr="00F053D5">
        <w:rPr>
          <w:szCs w:val="24"/>
        </w:rPr>
        <w:t>MongoDB</w:t>
      </w:r>
      <w:proofErr w:type="spellEnd"/>
      <w:r w:rsidRPr="00F053D5">
        <w:rPr>
          <w:szCs w:val="24"/>
        </w:rPr>
        <w:t>), o protótipo é um produto funcional navegável, não uma simulação estática.</w:t>
      </w:r>
    </w:p>
    <w:p w14:paraId="4E6EFA80" w14:textId="77777777" w:rsidR="00F053D5" w:rsidRPr="00F053D5" w:rsidRDefault="00F053D5" w:rsidP="00F053D5">
      <w:pPr>
        <w:jc w:val="both"/>
        <w:rPr>
          <w:szCs w:val="24"/>
        </w:rPr>
      </w:pPr>
    </w:p>
    <w:p w14:paraId="42DFF36A" w14:textId="586429A2" w:rsidR="00F053D5" w:rsidRPr="00F053D5" w:rsidRDefault="00F053D5" w:rsidP="00F053D5">
      <w:pPr>
        <w:shd w:val="clear" w:color="auto" w:fill="83CAEB" w:themeFill="accent1" w:themeFillTint="66"/>
        <w:jc w:val="center"/>
        <w:rPr>
          <w:b/>
          <w:bCs/>
          <w:color w:val="FFFFFF" w:themeColor="background1"/>
          <w:szCs w:val="24"/>
        </w:rPr>
      </w:pPr>
      <w:r w:rsidRPr="00F053D5">
        <w:rPr>
          <w:b/>
          <w:bCs/>
          <w:color w:val="FFFFFF" w:themeColor="background1"/>
          <w:szCs w:val="24"/>
        </w:rPr>
        <w:t>Landing Page</w:t>
      </w:r>
      <w:r w:rsidRPr="00F053D5">
        <w:rPr>
          <w:b/>
          <w:bCs/>
          <w:color w:val="FFFFFF" w:themeColor="background1"/>
          <w:szCs w:val="24"/>
        </w:rPr>
        <w:t xml:space="preserve">: </w:t>
      </w:r>
      <w:r w:rsidRPr="00F053D5">
        <w:rPr>
          <w:b/>
          <w:bCs/>
          <w:color w:val="FFFFFF" w:themeColor="background1"/>
          <w:szCs w:val="24"/>
        </w:rPr>
        <w:t>A Primeira Impressão</w:t>
      </w:r>
    </w:p>
    <w:p w14:paraId="568225CA" w14:textId="36E9182C" w:rsidR="00F053D5" w:rsidRDefault="00F053D5" w:rsidP="00F053D5">
      <w:pPr>
        <w:ind w:firstLine="708"/>
        <w:jc w:val="both"/>
        <w:rPr>
          <w:szCs w:val="24"/>
        </w:rPr>
      </w:pPr>
      <w:r w:rsidRPr="00F053D5">
        <w:rPr>
          <w:szCs w:val="24"/>
        </w:rPr>
        <w:t xml:space="preserve">A tela inicial foi projetada para converter em até 5 segundos o visitante não autenticado em um usuário com intenção de explorar. O hero </w:t>
      </w:r>
      <w:proofErr w:type="spellStart"/>
      <w:r w:rsidRPr="00F053D5">
        <w:rPr>
          <w:szCs w:val="24"/>
        </w:rPr>
        <w:t>section</w:t>
      </w:r>
      <w:proofErr w:type="spellEnd"/>
      <w:r w:rsidRPr="00F053D5">
        <w:rPr>
          <w:szCs w:val="24"/>
        </w:rPr>
        <w:t xml:space="preserve"> exibe o logotipo do </w:t>
      </w:r>
      <w:proofErr w:type="spellStart"/>
      <w:r w:rsidRPr="00F053D5">
        <w:rPr>
          <w:szCs w:val="24"/>
        </w:rPr>
        <w:t>E-Duca</w:t>
      </w:r>
      <w:proofErr w:type="spellEnd"/>
      <w:r w:rsidRPr="00F053D5">
        <w:rPr>
          <w:szCs w:val="24"/>
        </w:rPr>
        <w:t xml:space="preserve">, o </w:t>
      </w:r>
      <w:proofErr w:type="spellStart"/>
      <w:r w:rsidRPr="00F053D5">
        <w:rPr>
          <w:szCs w:val="24"/>
        </w:rPr>
        <w:t>headline</w:t>
      </w:r>
      <w:proofErr w:type="spellEnd"/>
      <w:r w:rsidRPr="00F053D5">
        <w:rPr>
          <w:szCs w:val="24"/>
        </w:rPr>
        <w:t xml:space="preserve"> de proposta de valor ("Bem-vindo ao </w:t>
      </w:r>
      <w:proofErr w:type="spellStart"/>
      <w:r w:rsidRPr="00F053D5">
        <w:rPr>
          <w:szCs w:val="24"/>
        </w:rPr>
        <w:t>E-Duca</w:t>
      </w:r>
      <w:proofErr w:type="spellEnd"/>
      <w:r w:rsidRPr="00F053D5">
        <w:rPr>
          <w:szCs w:val="24"/>
        </w:rPr>
        <w:t xml:space="preserve"> — Plataforma de democratização do acesso à educação") e dois </w:t>
      </w:r>
      <w:proofErr w:type="spellStart"/>
      <w:r w:rsidRPr="00F053D5">
        <w:rPr>
          <w:szCs w:val="24"/>
        </w:rPr>
        <w:t>CTAs</w:t>
      </w:r>
      <w:proofErr w:type="spellEnd"/>
      <w:r w:rsidRPr="00F053D5">
        <w:rPr>
          <w:szCs w:val="24"/>
        </w:rPr>
        <w:t xml:space="preserve"> contrastantes: "Explorar Recursos" (botão primário, azul) e "Conheça o Projeto" (botão secundário, </w:t>
      </w:r>
      <w:proofErr w:type="spellStart"/>
      <w:r w:rsidRPr="00F053D5">
        <w:rPr>
          <w:szCs w:val="24"/>
        </w:rPr>
        <w:t>outline</w:t>
      </w:r>
      <w:proofErr w:type="spellEnd"/>
      <w:r w:rsidRPr="00F053D5">
        <w:rPr>
          <w:szCs w:val="24"/>
        </w:rPr>
        <w:t>). Abaixo, três cards de valor resumem as dimensões do produto: Recursos Educacionais, Recomendações Personalizadas e Acompanhamento de Progresso. Cada card possui seu próprio CTA, conduzindo o usuário para a área de maior relevância para o seu perfil.</w:t>
      </w:r>
    </w:p>
    <w:p w14:paraId="5DA6B4D0" w14:textId="77777777" w:rsidR="00F053D5" w:rsidRPr="00F053D5" w:rsidRDefault="00F053D5" w:rsidP="00F053D5">
      <w:pPr>
        <w:ind w:firstLine="708"/>
        <w:jc w:val="both"/>
        <w:rPr>
          <w:szCs w:val="24"/>
        </w:rPr>
      </w:pPr>
    </w:p>
    <w:p w14:paraId="6A2F1F9F" w14:textId="14B4226C" w:rsidR="00F053D5" w:rsidRPr="00F053D5" w:rsidRDefault="00F053D5" w:rsidP="00F053D5">
      <w:pPr>
        <w:shd w:val="clear" w:color="auto" w:fill="83CAEB" w:themeFill="accent1" w:themeFillTint="66"/>
        <w:jc w:val="center"/>
        <w:rPr>
          <w:b/>
          <w:bCs/>
          <w:color w:val="FFFFFF" w:themeColor="background1"/>
          <w:szCs w:val="24"/>
        </w:rPr>
      </w:pPr>
      <w:r w:rsidRPr="00F053D5">
        <w:rPr>
          <w:b/>
          <w:bCs/>
          <w:color w:val="FFFFFF" w:themeColor="background1"/>
          <w:szCs w:val="24"/>
        </w:rPr>
        <w:t>Catálogo de Recursos</w:t>
      </w:r>
      <w:r>
        <w:rPr>
          <w:b/>
          <w:bCs/>
          <w:color w:val="FFFFFF" w:themeColor="background1"/>
          <w:szCs w:val="24"/>
        </w:rPr>
        <w:t xml:space="preserve">: </w:t>
      </w:r>
      <w:r w:rsidRPr="00F053D5">
        <w:rPr>
          <w:b/>
          <w:bCs/>
          <w:color w:val="FFFFFF" w:themeColor="background1"/>
          <w:szCs w:val="24"/>
        </w:rPr>
        <w:t>O Núcleo da Plataforma</w:t>
      </w:r>
    </w:p>
    <w:p w14:paraId="59F0970A" w14:textId="2CDD0848" w:rsidR="00F053D5" w:rsidRDefault="00F053D5" w:rsidP="00F053D5">
      <w:pPr>
        <w:ind w:firstLine="708"/>
        <w:jc w:val="both"/>
        <w:rPr>
          <w:szCs w:val="24"/>
        </w:rPr>
      </w:pPr>
      <w:r w:rsidRPr="00F053D5">
        <w:rPr>
          <w:szCs w:val="24"/>
        </w:rPr>
        <w:t xml:space="preserve">A tela de catálogo implementa a </w:t>
      </w:r>
      <w:proofErr w:type="spellStart"/>
      <w:r w:rsidRPr="00F053D5">
        <w:rPr>
          <w:szCs w:val="24"/>
        </w:rPr>
        <w:t>sidebar</w:t>
      </w:r>
      <w:proofErr w:type="spellEnd"/>
      <w:r w:rsidRPr="00F053D5">
        <w:rPr>
          <w:szCs w:val="24"/>
        </w:rPr>
        <w:t xml:space="preserve"> de filtros definida no </w:t>
      </w:r>
      <w:proofErr w:type="spellStart"/>
      <w:r w:rsidRPr="00F053D5">
        <w:rPr>
          <w:szCs w:val="24"/>
        </w:rPr>
        <w:t>wireframe</w:t>
      </w:r>
      <w:proofErr w:type="spellEnd"/>
      <w:r w:rsidRPr="00F053D5">
        <w:rPr>
          <w:szCs w:val="24"/>
        </w:rPr>
        <w:t xml:space="preserve">. Os filtros por etapa educacional (Básico, Fundamental, Médio, Superior) funcionam como </w:t>
      </w:r>
      <w:proofErr w:type="spellStart"/>
      <w:r w:rsidRPr="00F053D5">
        <w:rPr>
          <w:szCs w:val="24"/>
        </w:rPr>
        <w:t>toggles</w:t>
      </w:r>
      <w:proofErr w:type="spellEnd"/>
      <w:r w:rsidRPr="00F053D5">
        <w:rPr>
          <w:szCs w:val="24"/>
        </w:rPr>
        <w:t xml:space="preserve"> </w:t>
      </w:r>
      <w:proofErr w:type="spellStart"/>
      <w:r w:rsidRPr="00F053D5">
        <w:rPr>
          <w:szCs w:val="24"/>
        </w:rPr>
        <w:t>multiselect</w:t>
      </w:r>
      <w:proofErr w:type="spellEnd"/>
      <w:r w:rsidRPr="00F053D5">
        <w:rPr>
          <w:szCs w:val="24"/>
        </w:rPr>
        <w:t>, permitindo combinações de etapas. O grid de cards exibe, para cada recurso: título, etapa (</w:t>
      </w:r>
      <w:proofErr w:type="spellStart"/>
      <w:r w:rsidRPr="00F053D5">
        <w:rPr>
          <w:szCs w:val="24"/>
        </w:rPr>
        <w:t>badge</w:t>
      </w:r>
      <w:proofErr w:type="spellEnd"/>
      <w:r w:rsidRPr="00F053D5">
        <w:rPr>
          <w:szCs w:val="24"/>
        </w:rPr>
        <w:t xml:space="preserve"> colorido), modalidade, status de aprovação e data de publicação. Recursos favoritos exibem ícone de bookmark preenchido. A busca por palavra-chave filtra os resultados em tempo real (</w:t>
      </w:r>
      <w:proofErr w:type="spellStart"/>
      <w:r w:rsidRPr="00F053D5">
        <w:rPr>
          <w:szCs w:val="24"/>
        </w:rPr>
        <w:t>debounce</w:t>
      </w:r>
      <w:proofErr w:type="spellEnd"/>
      <w:r w:rsidRPr="00F053D5">
        <w:rPr>
          <w:szCs w:val="24"/>
        </w:rPr>
        <w:t xml:space="preserve"> de 300ms), sem </w:t>
      </w:r>
      <w:proofErr w:type="spellStart"/>
      <w:r w:rsidRPr="00F053D5">
        <w:rPr>
          <w:szCs w:val="24"/>
        </w:rPr>
        <w:t>reload</w:t>
      </w:r>
      <w:proofErr w:type="spellEnd"/>
      <w:r w:rsidRPr="00F053D5">
        <w:rPr>
          <w:szCs w:val="24"/>
        </w:rPr>
        <w:t xml:space="preserve"> de página.</w:t>
      </w:r>
    </w:p>
    <w:p w14:paraId="50BFDD3D" w14:textId="77777777" w:rsidR="00F053D5" w:rsidRPr="00F053D5" w:rsidRDefault="00F053D5" w:rsidP="00F053D5">
      <w:pPr>
        <w:ind w:firstLine="708"/>
        <w:jc w:val="both"/>
        <w:rPr>
          <w:szCs w:val="24"/>
        </w:rPr>
      </w:pPr>
    </w:p>
    <w:p w14:paraId="244C8B07" w14:textId="54B47C2D" w:rsidR="00F053D5" w:rsidRPr="00F053D5" w:rsidRDefault="00F053D5" w:rsidP="00F053D5">
      <w:pPr>
        <w:shd w:val="clear" w:color="auto" w:fill="83CAEB" w:themeFill="accent1" w:themeFillTint="66"/>
        <w:jc w:val="center"/>
        <w:rPr>
          <w:b/>
          <w:bCs/>
          <w:color w:val="FFFFFF" w:themeColor="background1"/>
          <w:szCs w:val="24"/>
        </w:rPr>
      </w:pPr>
      <w:r w:rsidRPr="00F053D5">
        <w:rPr>
          <w:b/>
          <w:bCs/>
          <w:color w:val="FFFFFF" w:themeColor="background1"/>
          <w:szCs w:val="24"/>
        </w:rPr>
        <w:t>Painel Administrativo</w:t>
      </w:r>
      <w:r>
        <w:rPr>
          <w:b/>
          <w:bCs/>
          <w:color w:val="FFFFFF" w:themeColor="background1"/>
          <w:szCs w:val="24"/>
        </w:rPr>
        <w:t>:</w:t>
      </w:r>
      <w:r w:rsidRPr="00F053D5">
        <w:rPr>
          <w:b/>
          <w:bCs/>
          <w:color w:val="FFFFFF" w:themeColor="background1"/>
          <w:szCs w:val="24"/>
        </w:rPr>
        <w:t xml:space="preserve"> A Interface de Fiscalização</w:t>
      </w:r>
    </w:p>
    <w:p w14:paraId="7DDF409B" w14:textId="277E6216" w:rsidR="00F053D5" w:rsidRDefault="00F053D5" w:rsidP="00F053D5">
      <w:pPr>
        <w:ind w:firstLine="708"/>
        <w:jc w:val="both"/>
        <w:rPr>
          <w:szCs w:val="24"/>
        </w:rPr>
      </w:pPr>
      <w:r w:rsidRPr="00F053D5">
        <w:rPr>
          <w:szCs w:val="24"/>
        </w:rPr>
        <w:t xml:space="preserve">O painel administrativo é o diferencial técnico e de design do </w:t>
      </w:r>
      <w:proofErr w:type="spellStart"/>
      <w:r w:rsidRPr="00F053D5">
        <w:rPr>
          <w:szCs w:val="24"/>
        </w:rPr>
        <w:t>E-Duca</w:t>
      </w:r>
      <w:proofErr w:type="spellEnd"/>
      <w:r w:rsidRPr="00F053D5">
        <w:rPr>
          <w:szCs w:val="24"/>
        </w:rPr>
        <w:t xml:space="preserve">. A </w:t>
      </w:r>
      <w:proofErr w:type="spellStart"/>
      <w:r w:rsidRPr="00F053D5">
        <w:rPr>
          <w:szCs w:val="24"/>
        </w:rPr>
        <w:t>sidebar</w:t>
      </w:r>
      <w:proofErr w:type="spellEnd"/>
      <w:r w:rsidRPr="00F053D5">
        <w:rPr>
          <w:szCs w:val="24"/>
        </w:rPr>
        <w:t xml:space="preserve"> de navegação oferece acesso rápido a todos os domínios de gestão. A tela de Gerenciar Recursos exibe a tabela de programas com filtros por status e etapa, e </w:t>
      </w:r>
      <w:r w:rsidRPr="00F053D5">
        <w:rPr>
          <w:szCs w:val="24"/>
        </w:rPr>
        <w:lastRenderedPageBreak/>
        <w:t xml:space="preserve">ações </w:t>
      </w:r>
      <w:proofErr w:type="spellStart"/>
      <w:r w:rsidRPr="00F053D5">
        <w:rPr>
          <w:szCs w:val="24"/>
        </w:rPr>
        <w:t>inline</w:t>
      </w:r>
      <w:proofErr w:type="spellEnd"/>
      <w:r w:rsidRPr="00F053D5">
        <w:rPr>
          <w:szCs w:val="24"/>
        </w:rPr>
        <w:t xml:space="preserve"> (Editar, Desativar, Excluir, Ver) para cada item. O feedback visual de cada ação é imediato: modais de confirmação para ações destrutivas, </w:t>
      </w:r>
      <w:proofErr w:type="spellStart"/>
      <w:r w:rsidRPr="00F053D5">
        <w:rPr>
          <w:szCs w:val="24"/>
        </w:rPr>
        <w:t>toasts</w:t>
      </w:r>
      <w:proofErr w:type="spellEnd"/>
      <w:r w:rsidRPr="00F053D5">
        <w:rPr>
          <w:szCs w:val="24"/>
        </w:rPr>
        <w:t xml:space="preserve"> de sucesso para ações completadas.</w:t>
      </w:r>
    </w:p>
    <w:p w14:paraId="42EF4DA1" w14:textId="77777777" w:rsidR="00F053D5" w:rsidRPr="00F053D5" w:rsidRDefault="00F053D5" w:rsidP="00F053D5">
      <w:pPr>
        <w:ind w:firstLine="708"/>
        <w:jc w:val="both"/>
        <w:rPr>
          <w:szCs w:val="24"/>
        </w:rPr>
      </w:pPr>
    </w:p>
    <w:p w14:paraId="22EA7D79" w14:textId="4DB9118E" w:rsidR="00F053D5" w:rsidRPr="00F053D5" w:rsidRDefault="00F053D5" w:rsidP="00F053D5">
      <w:pPr>
        <w:shd w:val="clear" w:color="auto" w:fill="83CAEB" w:themeFill="accent1" w:themeFillTint="66"/>
        <w:jc w:val="center"/>
        <w:rPr>
          <w:b/>
          <w:bCs/>
          <w:color w:val="FFFFFF" w:themeColor="background1"/>
          <w:szCs w:val="24"/>
        </w:rPr>
      </w:pPr>
      <w:proofErr w:type="spellStart"/>
      <w:r w:rsidRPr="00F053D5">
        <w:rPr>
          <w:b/>
          <w:bCs/>
          <w:color w:val="FFFFFF" w:themeColor="background1"/>
          <w:szCs w:val="24"/>
        </w:rPr>
        <w:t>SistemaLog</w:t>
      </w:r>
      <w:proofErr w:type="spellEnd"/>
      <w:r>
        <w:rPr>
          <w:b/>
          <w:bCs/>
          <w:color w:val="FFFFFF" w:themeColor="background1"/>
          <w:szCs w:val="24"/>
        </w:rPr>
        <w:t>:</w:t>
      </w:r>
      <w:r w:rsidRPr="00F053D5">
        <w:rPr>
          <w:b/>
          <w:bCs/>
          <w:color w:val="FFFFFF" w:themeColor="background1"/>
          <w:szCs w:val="24"/>
        </w:rPr>
        <w:t xml:space="preserve"> A Camada de Transparência</w:t>
      </w:r>
    </w:p>
    <w:p w14:paraId="78BE82AD" w14:textId="18DC48ED" w:rsidR="00F053D5" w:rsidRDefault="00F053D5" w:rsidP="00F053D5">
      <w:pPr>
        <w:ind w:firstLine="708"/>
        <w:jc w:val="both"/>
        <w:rPr>
          <w:szCs w:val="24"/>
        </w:rPr>
      </w:pPr>
      <w:r w:rsidRPr="00F053D5">
        <w:rPr>
          <w:szCs w:val="24"/>
        </w:rPr>
        <w:t>A tela de Logs do Sistema é a implementação visual do compromisso de fiscalização do projeto. A tabela exibe cada ação registrada com: ID do log, tipo (</w:t>
      </w:r>
      <w:proofErr w:type="spellStart"/>
      <w:r w:rsidRPr="00F053D5">
        <w:rPr>
          <w:szCs w:val="24"/>
        </w:rPr>
        <w:t>badge</w:t>
      </w:r>
      <w:proofErr w:type="spellEnd"/>
      <w:r w:rsidRPr="00F053D5">
        <w:rPr>
          <w:szCs w:val="24"/>
        </w:rPr>
        <w:t xml:space="preserve"> colorido por categoria de ação), usuário (e-mail), ação executada, descrição, IP de origem e data/hora. Filtros por tipo de ação e por intervalo de datas permitem auditoria precisa. A densidade informacional da tabela é mitigada pelo uso de </w:t>
      </w:r>
      <w:proofErr w:type="spellStart"/>
      <w:r w:rsidRPr="00F053D5">
        <w:rPr>
          <w:szCs w:val="24"/>
        </w:rPr>
        <w:t>badges</w:t>
      </w:r>
      <w:proofErr w:type="spellEnd"/>
      <w:r w:rsidRPr="00F053D5">
        <w:rPr>
          <w:szCs w:val="24"/>
        </w:rPr>
        <w:t xml:space="preserve"> coloridos e pelo espaçamento generoso entre linhas, reduzindo a fadiga visual em sessões longas de auditoria.</w:t>
      </w:r>
    </w:p>
    <w:p w14:paraId="032C6DB9" w14:textId="77777777" w:rsidR="00F053D5" w:rsidRPr="00F053D5" w:rsidRDefault="00F053D5" w:rsidP="00F053D5">
      <w:pPr>
        <w:ind w:firstLine="708"/>
        <w:jc w:val="both"/>
        <w:rPr>
          <w:szCs w:val="24"/>
        </w:rPr>
      </w:pPr>
    </w:p>
    <w:p w14:paraId="1697B7FC" w14:textId="77777777" w:rsidR="00F053D5" w:rsidRPr="00F053D5" w:rsidRDefault="00F053D5" w:rsidP="00F053D5">
      <w:pPr>
        <w:shd w:val="clear" w:color="auto" w:fill="83CAEB" w:themeFill="accent1" w:themeFillTint="66"/>
        <w:jc w:val="center"/>
        <w:rPr>
          <w:b/>
          <w:bCs/>
          <w:color w:val="FFFFFF" w:themeColor="background1"/>
          <w:szCs w:val="24"/>
        </w:rPr>
      </w:pPr>
      <w:r w:rsidRPr="00F053D5">
        <w:rPr>
          <w:b/>
          <w:bCs/>
          <w:color w:val="FFFFFF" w:themeColor="background1"/>
          <w:szCs w:val="24"/>
        </w:rPr>
        <w:t>Interatividade e Animações</w:t>
      </w:r>
    </w:p>
    <w:p w14:paraId="3FA8172A" w14:textId="5579F3AC" w:rsidR="00F053D5" w:rsidRPr="00F053D5" w:rsidRDefault="00F053D5" w:rsidP="00F053D5">
      <w:pPr>
        <w:ind w:firstLine="708"/>
        <w:jc w:val="both"/>
        <w:rPr>
          <w:szCs w:val="24"/>
        </w:rPr>
      </w:pPr>
      <w:r w:rsidRPr="00F053D5">
        <w:rPr>
          <w:szCs w:val="24"/>
        </w:rPr>
        <w:t xml:space="preserve">O protótipo implementa as seguintes </w:t>
      </w:r>
      <w:proofErr w:type="spellStart"/>
      <w:r w:rsidRPr="00F053D5">
        <w:rPr>
          <w:szCs w:val="24"/>
        </w:rPr>
        <w:t>microinterações</w:t>
      </w:r>
      <w:proofErr w:type="spellEnd"/>
      <w:r w:rsidRPr="00F053D5">
        <w:rPr>
          <w:szCs w:val="24"/>
        </w:rPr>
        <w:t xml:space="preserve"> que elevam a percepção de qualidade da interface: transição suave de entrada dos cards no catálogo (</w:t>
      </w:r>
      <w:proofErr w:type="spellStart"/>
      <w:r w:rsidRPr="00F053D5">
        <w:rPr>
          <w:szCs w:val="24"/>
        </w:rPr>
        <w:t>fade-in</w:t>
      </w:r>
      <w:proofErr w:type="spellEnd"/>
      <w:r w:rsidRPr="00F053D5">
        <w:rPr>
          <w:szCs w:val="24"/>
        </w:rPr>
        <w:t xml:space="preserve"> com delay escalonado); animação de preenchimento do ícone de favorito ao ser clicado; feedback de </w:t>
      </w:r>
      <w:proofErr w:type="spellStart"/>
      <w:r w:rsidRPr="00F053D5">
        <w:rPr>
          <w:szCs w:val="24"/>
        </w:rPr>
        <w:t>loading</w:t>
      </w:r>
      <w:proofErr w:type="spellEnd"/>
      <w:r w:rsidRPr="00F053D5">
        <w:rPr>
          <w:szCs w:val="24"/>
        </w:rPr>
        <w:t xml:space="preserve"> durante chamadas à API (</w:t>
      </w:r>
      <w:proofErr w:type="spellStart"/>
      <w:r w:rsidRPr="00F053D5">
        <w:rPr>
          <w:szCs w:val="24"/>
        </w:rPr>
        <w:t>skeleton</w:t>
      </w:r>
      <w:proofErr w:type="spellEnd"/>
      <w:r w:rsidRPr="00F053D5">
        <w:rPr>
          <w:szCs w:val="24"/>
        </w:rPr>
        <w:t xml:space="preserve"> </w:t>
      </w:r>
      <w:proofErr w:type="spellStart"/>
      <w:r w:rsidRPr="00F053D5">
        <w:rPr>
          <w:szCs w:val="24"/>
        </w:rPr>
        <w:t>screens</w:t>
      </w:r>
      <w:proofErr w:type="spellEnd"/>
      <w:r w:rsidRPr="00F053D5">
        <w:rPr>
          <w:szCs w:val="24"/>
        </w:rPr>
        <w:t xml:space="preserve"> nos cards); e </w:t>
      </w:r>
      <w:proofErr w:type="spellStart"/>
      <w:r w:rsidRPr="00F053D5">
        <w:rPr>
          <w:szCs w:val="24"/>
        </w:rPr>
        <w:t>hover</w:t>
      </w:r>
      <w:proofErr w:type="spellEnd"/>
      <w:r w:rsidRPr="00F053D5">
        <w:rPr>
          <w:szCs w:val="24"/>
        </w:rPr>
        <w:t xml:space="preserve"> </w:t>
      </w:r>
      <w:proofErr w:type="spellStart"/>
      <w:r w:rsidRPr="00F053D5">
        <w:rPr>
          <w:szCs w:val="24"/>
        </w:rPr>
        <w:t>states</w:t>
      </w:r>
      <w:proofErr w:type="spellEnd"/>
      <w:r w:rsidRPr="00F053D5">
        <w:rPr>
          <w:szCs w:val="24"/>
        </w:rPr>
        <w:t xml:space="preserve"> com elevação (box-</w:t>
      </w:r>
      <w:proofErr w:type="spellStart"/>
      <w:r w:rsidRPr="00F053D5">
        <w:rPr>
          <w:szCs w:val="24"/>
        </w:rPr>
        <w:t>shadow</w:t>
      </w:r>
      <w:proofErr w:type="spellEnd"/>
      <w:r w:rsidRPr="00F053D5">
        <w:rPr>
          <w:szCs w:val="24"/>
        </w:rPr>
        <w:t>) nos cards interativos.</w:t>
      </w:r>
    </w:p>
    <w:p w14:paraId="4EAE9CE8" w14:textId="77777777" w:rsidR="00F053D5" w:rsidRDefault="00F053D5" w:rsidP="00F053D5">
      <w:pPr>
        <w:jc w:val="both"/>
        <w:rPr>
          <w:sz w:val="28"/>
          <w:szCs w:val="28"/>
        </w:rPr>
      </w:pPr>
    </w:p>
    <w:p w14:paraId="23EDC356" w14:textId="736B7715" w:rsidR="00F053D5" w:rsidRDefault="00F053D5">
      <w:pPr>
        <w:rPr>
          <w:sz w:val="28"/>
          <w:szCs w:val="28"/>
        </w:rPr>
      </w:pPr>
      <w:r>
        <w:rPr>
          <w:sz w:val="28"/>
          <w:szCs w:val="28"/>
        </w:rPr>
        <w:br w:type="page"/>
      </w:r>
    </w:p>
    <w:p w14:paraId="11D83EC1" w14:textId="77777777" w:rsidR="00F053D5" w:rsidRDefault="00F053D5" w:rsidP="00F053D5">
      <w:pPr>
        <w:shd w:val="clear" w:color="auto" w:fill="45B0E1" w:themeFill="accent1" w:themeFillTint="99"/>
        <w:jc w:val="center"/>
        <w:rPr>
          <w:b/>
          <w:bCs/>
          <w:color w:val="FFFFFF" w:themeColor="background1"/>
          <w:sz w:val="28"/>
          <w:szCs w:val="28"/>
        </w:rPr>
      </w:pPr>
      <w:r w:rsidRPr="00F053D5">
        <w:rPr>
          <w:b/>
          <w:bCs/>
          <w:color w:val="FFFFFF" w:themeColor="background1"/>
          <w:sz w:val="28"/>
          <w:szCs w:val="28"/>
        </w:rPr>
        <w:lastRenderedPageBreak/>
        <w:t>Comentários do Time</w:t>
      </w:r>
    </w:p>
    <w:p w14:paraId="7CC44D59" w14:textId="77777777" w:rsidR="00F053D5" w:rsidRDefault="00F053D5" w:rsidP="00F053D5">
      <w:pPr>
        <w:jc w:val="both"/>
        <w:rPr>
          <w:sz w:val="28"/>
          <w:szCs w:val="28"/>
        </w:rPr>
      </w:pPr>
    </w:p>
    <w:p w14:paraId="15DF1414" w14:textId="77777777" w:rsidR="009253D7" w:rsidRDefault="009253D7" w:rsidP="009253D7">
      <w:pPr>
        <w:jc w:val="both"/>
        <w:rPr>
          <w:b/>
          <w:bCs/>
          <w:szCs w:val="24"/>
        </w:rPr>
      </w:pPr>
      <w:r w:rsidRPr="009253D7">
        <w:rPr>
          <w:b/>
          <w:bCs/>
          <w:szCs w:val="24"/>
        </w:rPr>
        <w:t>1. Qual o objetivo de usar o método?</w:t>
      </w:r>
    </w:p>
    <w:p w14:paraId="1768BDF2" w14:textId="2A1207C0" w:rsidR="009253D7" w:rsidRDefault="009253D7" w:rsidP="009253D7">
      <w:pPr>
        <w:ind w:firstLine="708"/>
        <w:jc w:val="both"/>
        <w:rPr>
          <w:szCs w:val="24"/>
        </w:rPr>
      </w:pPr>
      <w:r w:rsidRPr="009253D7">
        <w:rPr>
          <w:szCs w:val="24"/>
        </w:rPr>
        <w:t>Entregar uma implementação navegável e funcional que valide as decisões de design em condições reais de uso, superando as limitações de simulação de ferramentas de prototipação estática.</w:t>
      </w:r>
    </w:p>
    <w:p w14:paraId="22778F6F" w14:textId="77777777" w:rsidR="009253D7" w:rsidRPr="009253D7" w:rsidRDefault="009253D7" w:rsidP="009253D7">
      <w:pPr>
        <w:jc w:val="both"/>
        <w:rPr>
          <w:szCs w:val="24"/>
        </w:rPr>
      </w:pPr>
    </w:p>
    <w:p w14:paraId="4A1BD0D2" w14:textId="77777777" w:rsidR="009253D7" w:rsidRDefault="009253D7" w:rsidP="009253D7">
      <w:pPr>
        <w:jc w:val="both"/>
        <w:rPr>
          <w:b/>
          <w:bCs/>
          <w:szCs w:val="24"/>
        </w:rPr>
      </w:pPr>
      <w:r w:rsidRPr="009253D7">
        <w:rPr>
          <w:b/>
          <w:bCs/>
          <w:szCs w:val="24"/>
        </w:rPr>
        <w:t>2. Qual a estratégia adotada pelo time para isso?</w:t>
      </w:r>
    </w:p>
    <w:p w14:paraId="284BA796" w14:textId="2826D34B" w:rsidR="009253D7" w:rsidRDefault="009253D7" w:rsidP="009253D7">
      <w:pPr>
        <w:ind w:firstLine="708"/>
        <w:jc w:val="both"/>
        <w:rPr>
          <w:szCs w:val="24"/>
        </w:rPr>
      </w:pPr>
      <w:r w:rsidRPr="009253D7">
        <w:rPr>
          <w:szCs w:val="24"/>
        </w:rPr>
        <w:t xml:space="preserve">A equipe optou por desenvolver o protótipo de alta fidelidade diretamente em código (ao invés de </w:t>
      </w:r>
      <w:proofErr w:type="spellStart"/>
      <w:r w:rsidRPr="009253D7">
        <w:rPr>
          <w:szCs w:val="24"/>
        </w:rPr>
        <w:t>Figma</w:t>
      </w:r>
      <w:proofErr w:type="spellEnd"/>
      <w:r w:rsidRPr="009253D7">
        <w:rPr>
          <w:szCs w:val="24"/>
        </w:rPr>
        <w:t xml:space="preserve"> interativo), pois o projeto exigia integração real com o banco de dados </w:t>
      </w:r>
      <w:proofErr w:type="spellStart"/>
      <w:r w:rsidRPr="009253D7">
        <w:rPr>
          <w:szCs w:val="24"/>
        </w:rPr>
        <w:t>MongoDB</w:t>
      </w:r>
      <w:proofErr w:type="spellEnd"/>
      <w:r w:rsidRPr="009253D7">
        <w:rPr>
          <w:szCs w:val="24"/>
        </w:rPr>
        <w:t xml:space="preserve"> para demonstração do </w:t>
      </w:r>
      <w:proofErr w:type="spellStart"/>
      <w:r w:rsidRPr="009253D7">
        <w:rPr>
          <w:szCs w:val="24"/>
        </w:rPr>
        <w:t>SistemaLog</w:t>
      </w:r>
      <w:proofErr w:type="spellEnd"/>
      <w:r w:rsidRPr="009253D7">
        <w:rPr>
          <w:szCs w:val="24"/>
        </w:rPr>
        <w:t xml:space="preserve"> e do CRUD. Essa decisão elevou o custo de desenvolvimento, mas eliminou a lacuna entre protótipo e </w:t>
      </w:r>
      <w:proofErr w:type="gramStart"/>
      <w:r w:rsidRPr="009253D7">
        <w:rPr>
          <w:szCs w:val="24"/>
        </w:rPr>
        <w:t>produto final</w:t>
      </w:r>
      <w:proofErr w:type="gramEnd"/>
      <w:r w:rsidRPr="009253D7">
        <w:rPr>
          <w:szCs w:val="24"/>
        </w:rPr>
        <w:t>.</w:t>
      </w:r>
    </w:p>
    <w:p w14:paraId="142D7286" w14:textId="77777777" w:rsidR="009253D7" w:rsidRPr="009253D7" w:rsidRDefault="009253D7" w:rsidP="009253D7">
      <w:pPr>
        <w:jc w:val="both"/>
        <w:rPr>
          <w:szCs w:val="24"/>
        </w:rPr>
      </w:pPr>
    </w:p>
    <w:p w14:paraId="77423682" w14:textId="77777777" w:rsidR="009253D7" w:rsidRDefault="009253D7" w:rsidP="009253D7">
      <w:pPr>
        <w:jc w:val="both"/>
        <w:rPr>
          <w:b/>
          <w:bCs/>
          <w:szCs w:val="24"/>
        </w:rPr>
      </w:pPr>
      <w:r w:rsidRPr="009253D7">
        <w:rPr>
          <w:b/>
          <w:bCs/>
          <w:szCs w:val="24"/>
        </w:rPr>
        <w:t>3. Qual o resultado alcançado?</w:t>
      </w:r>
    </w:p>
    <w:p w14:paraId="7968E195" w14:textId="4232215F" w:rsidR="009253D7" w:rsidRDefault="009253D7" w:rsidP="009253D7">
      <w:pPr>
        <w:ind w:firstLine="708"/>
        <w:jc w:val="both"/>
        <w:rPr>
          <w:szCs w:val="24"/>
        </w:rPr>
      </w:pPr>
      <w:r w:rsidRPr="009253D7">
        <w:rPr>
          <w:szCs w:val="24"/>
        </w:rPr>
        <w:t xml:space="preserve">Uma aplicação web funcional com landing </w:t>
      </w:r>
      <w:proofErr w:type="spellStart"/>
      <w:r w:rsidRPr="009253D7">
        <w:rPr>
          <w:szCs w:val="24"/>
        </w:rPr>
        <w:t>page</w:t>
      </w:r>
      <w:proofErr w:type="spellEnd"/>
      <w:r w:rsidRPr="009253D7">
        <w:rPr>
          <w:szCs w:val="24"/>
        </w:rPr>
        <w:t xml:space="preserve"> navegável, catálogo filtrado e personalizado por perfil, painel administrativo completo com CRUD de recursos e notícias, e sistema de logs de auditoria com rastreabilidade por IP — todos operando sobre um banco de dados </w:t>
      </w:r>
      <w:proofErr w:type="spellStart"/>
      <w:r w:rsidRPr="009253D7">
        <w:rPr>
          <w:szCs w:val="24"/>
        </w:rPr>
        <w:t>MongoDB</w:t>
      </w:r>
      <w:proofErr w:type="spellEnd"/>
      <w:r w:rsidRPr="009253D7">
        <w:rPr>
          <w:szCs w:val="24"/>
        </w:rPr>
        <w:t xml:space="preserve"> em produção.</w:t>
      </w:r>
    </w:p>
    <w:p w14:paraId="3244AB97" w14:textId="77777777" w:rsidR="009253D7" w:rsidRPr="009253D7" w:rsidRDefault="009253D7" w:rsidP="009253D7">
      <w:pPr>
        <w:jc w:val="both"/>
        <w:rPr>
          <w:szCs w:val="24"/>
        </w:rPr>
      </w:pPr>
    </w:p>
    <w:p w14:paraId="399C974F" w14:textId="77777777" w:rsidR="009253D7" w:rsidRDefault="009253D7" w:rsidP="009253D7">
      <w:pPr>
        <w:jc w:val="both"/>
        <w:rPr>
          <w:b/>
          <w:bCs/>
          <w:szCs w:val="24"/>
        </w:rPr>
      </w:pPr>
      <w:r w:rsidRPr="009253D7">
        <w:rPr>
          <w:b/>
          <w:bCs/>
          <w:szCs w:val="24"/>
        </w:rPr>
        <w:t>4. Qual a análise do time pela visão de design?</w:t>
      </w:r>
    </w:p>
    <w:p w14:paraId="47A304E5" w14:textId="47659175" w:rsidR="009253D7" w:rsidRPr="009253D7" w:rsidRDefault="009253D7" w:rsidP="009253D7">
      <w:pPr>
        <w:ind w:firstLine="708"/>
        <w:jc w:val="both"/>
        <w:rPr>
          <w:szCs w:val="24"/>
        </w:rPr>
      </w:pPr>
      <w:r w:rsidRPr="009253D7">
        <w:rPr>
          <w:szCs w:val="24"/>
        </w:rPr>
        <w:t xml:space="preserve">A principal conquista de design do protótipo é a coerência entre a interface pública e a interface administrativa. Ambas compartilham o mesmo </w:t>
      </w:r>
      <w:proofErr w:type="spellStart"/>
      <w:r w:rsidRPr="009253D7">
        <w:rPr>
          <w:szCs w:val="24"/>
        </w:rPr>
        <w:t>styleguide</w:t>
      </w:r>
      <w:proofErr w:type="spellEnd"/>
      <w:r w:rsidRPr="009253D7">
        <w:rPr>
          <w:szCs w:val="24"/>
        </w:rPr>
        <w:t xml:space="preserve">, o mesmo sistema de componentes e a mesma linguagem de feedback visual — o que transmite ao usuário administrador a mesma sensação de confiança e consistência que o usuário comum experimenta no catálogo. Essa coerência não é gratuita: ela é o resultado direto de ter definido o </w:t>
      </w:r>
      <w:proofErr w:type="spellStart"/>
      <w:r w:rsidRPr="009253D7">
        <w:rPr>
          <w:szCs w:val="24"/>
        </w:rPr>
        <w:t>styleguide</w:t>
      </w:r>
      <w:proofErr w:type="spellEnd"/>
      <w:r w:rsidRPr="009253D7">
        <w:rPr>
          <w:szCs w:val="24"/>
        </w:rPr>
        <w:t xml:space="preserve"> antes de iniciar o desenvolvimento front-end.</w:t>
      </w:r>
    </w:p>
    <w:p w14:paraId="12005CCE" w14:textId="10C02B57" w:rsidR="009253D7" w:rsidRDefault="009253D7">
      <w:pPr>
        <w:rPr>
          <w:szCs w:val="24"/>
        </w:rPr>
      </w:pPr>
      <w:r>
        <w:rPr>
          <w:szCs w:val="24"/>
        </w:rPr>
        <w:br w:type="page"/>
      </w:r>
    </w:p>
    <w:p w14:paraId="374B733C" w14:textId="1238E1CB" w:rsidR="00F053D5" w:rsidRDefault="009253D7" w:rsidP="009253D7">
      <w:pPr>
        <w:shd w:val="clear" w:color="auto" w:fill="4C94D8" w:themeFill="text2" w:themeFillTint="80"/>
        <w:jc w:val="center"/>
        <w:rPr>
          <w:b/>
          <w:bCs/>
          <w:color w:val="FFFFFF" w:themeColor="background1"/>
          <w:sz w:val="56"/>
          <w:szCs w:val="56"/>
        </w:rPr>
      </w:pPr>
      <w:r w:rsidRPr="009253D7">
        <w:rPr>
          <w:b/>
          <w:bCs/>
          <w:color w:val="FFFFFF" w:themeColor="background1"/>
          <w:sz w:val="56"/>
          <w:szCs w:val="56"/>
        </w:rPr>
        <w:lastRenderedPageBreak/>
        <w:t>Avaliação Heurística</w:t>
      </w:r>
    </w:p>
    <w:p w14:paraId="4B9ADA43" w14:textId="77777777" w:rsidR="009253D7" w:rsidRDefault="009253D7" w:rsidP="009253D7">
      <w:pPr>
        <w:jc w:val="both"/>
        <w:rPr>
          <w:szCs w:val="24"/>
        </w:rPr>
      </w:pPr>
    </w:p>
    <w:p w14:paraId="2C98C1D6" w14:textId="63346CA6" w:rsidR="009253D7" w:rsidRDefault="009253D7" w:rsidP="009253D7">
      <w:pPr>
        <w:ind w:firstLine="708"/>
        <w:jc w:val="both"/>
        <w:rPr>
          <w:szCs w:val="24"/>
        </w:rPr>
      </w:pPr>
      <w:r w:rsidRPr="009253D7">
        <w:rPr>
          <w:szCs w:val="24"/>
        </w:rPr>
        <w:t xml:space="preserve">A Avaliação Heurística foi conduzida como exercício de </w:t>
      </w:r>
      <w:proofErr w:type="spellStart"/>
      <w:r w:rsidRPr="009253D7">
        <w:rPr>
          <w:i/>
          <w:iCs/>
          <w:szCs w:val="24"/>
        </w:rPr>
        <w:t>peer</w:t>
      </w:r>
      <w:proofErr w:type="spellEnd"/>
      <w:r w:rsidRPr="009253D7">
        <w:rPr>
          <w:i/>
          <w:iCs/>
          <w:szCs w:val="24"/>
        </w:rPr>
        <w:t xml:space="preserve"> review</w:t>
      </w:r>
      <w:r w:rsidRPr="009253D7">
        <w:rPr>
          <w:szCs w:val="24"/>
        </w:rPr>
        <w:t xml:space="preserve"> entre os membros da equipe, com cada integrante avaliando as telas desenvolvidas pelo outro utilizando as 10 Heurísticas de Nielsen como framework. Foram identificados dois problemas de usabilidade relevantes, classificados por severidade, e descritas as soluções implementadas.</w:t>
      </w:r>
    </w:p>
    <w:p w14:paraId="3077E827" w14:textId="77777777" w:rsidR="009253D7" w:rsidRDefault="009253D7" w:rsidP="009253D7">
      <w:pPr>
        <w:ind w:firstLine="708"/>
        <w:jc w:val="both"/>
        <w:rPr>
          <w:szCs w:val="24"/>
        </w:rPr>
      </w:pPr>
    </w:p>
    <w:p w14:paraId="61F36471" w14:textId="6CC2FF67" w:rsidR="009253D7" w:rsidRDefault="009253D7" w:rsidP="009253D7">
      <w:pPr>
        <w:shd w:val="clear" w:color="auto" w:fill="83CAEB" w:themeFill="accent1" w:themeFillTint="66"/>
        <w:ind w:firstLine="708"/>
        <w:jc w:val="center"/>
        <w:rPr>
          <w:b/>
          <w:bCs/>
          <w:color w:val="FFFFFF" w:themeColor="background1"/>
          <w:szCs w:val="24"/>
        </w:rPr>
      </w:pPr>
      <w:r w:rsidRPr="009253D7">
        <w:rPr>
          <w:b/>
          <w:bCs/>
          <w:color w:val="FFFFFF" w:themeColor="background1"/>
          <w:szCs w:val="24"/>
        </w:rPr>
        <w:t xml:space="preserve">Problema 1 </w:t>
      </w:r>
      <w:r>
        <w:rPr>
          <w:b/>
          <w:bCs/>
          <w:color w:val="FFFFFF" w:themeColor="background1"/>
          <w:szCs w:val="24"/>
        </w:rPr>
        <w:t>-</w:t>
      </w:r>
      <w:r w:rsidRPr="009253D7">
        <w:rPr>
          <w:b/>
          <w:bCs/>
          <w:color w:val="FFFFFF" w:themeColor="background1"/>
          <w:szCs w:val="24"/>
        </w:rPr>
        <w:t xml:space="preserve"> Heurística 5: Prevenção de Erros (Problema Maior)</w:t>
      </w:r>
    </w:p>
    <w:p w14:paraId="1F5451F0" w14:textId="3E043626" w:rsidR="009253D7" w:rsidRPr="009253D7" w:rsidRDefault="009253D7" w:rsidP="009253D7">
      <w:pPr>
        <w:rPr>
          <w:szCs w:val="24"/>
        </w:rPr>
      </w:pPr>
      <w:r w:rsidRPr="009253D7">
        <w:rPr>
          <w:b/>
          <w:bCs/>
          <w:szCs w:val="24"/>
        </w:rPr>
        <w:t>Avaliador:</w:t>
      </w:r>
      <w:r w:rsidRPr="009253D7">
        <w:rPr>
          <w:szCs w:val="24"/>
        </w:rPr>
        <w:t xml:space="preserve"> Victor Medeiros Fidalgo  </w:t>
      </w:r>
      <w:r w:rsidRPr="009253D7">
        <w:rPr>
          <w:szCs w:val="24"/>
        </w:rPr>
        <w:br/>
      </w:r>
      <w:r w:rsidRPr="009253D7">
        <w:rPr>
          <w:b/>
          <w:bCs/>
          <w:szCs w:val="24"/>
        </w:rPr>
        <w:t>Tela afetada:</w:t>
      </w:r>
      <w:r w:rsidRPr="009253D7">
        <w:rPr>
          <w:szCs w:val="24"/>
        </w:rPr>
        <w:t xml:space="preserve"> Painel Administrativo</w:t>
      </w:r>
      <w:r>
        <w:rPr>
          <w:szCs w:val="24"/>
        </w:rPr>
        <w:t xml:space="preserve"> (</w:t>
      </w:r>
      <w:r w:rsidRPr="009253D7">
        <w:rPr>
          <w:szCs w:val="24"/>
        </w:rPr>
        <w:t xml:space="preserve">Gerenciar </w:t>
      </w:r>
      <w:proofErr w:type="gramStart"/>
      <w:r w:rsidRPr="009253D7">
        <w:rPr>
          <w:szCs w:val="24"/>
        </w:rPr>
        <w:t xml:space="preserve">Recursos </w:t>
      </w:r>
      <w:r>
        <w:rPr>
          <w:szCs w:val="24"/>
        </w:rPr>
        <w:t>)</w:t>
      </w:r>
      <w:proofErr w:type="gramEnd"/>
      <w:r w:rsidRPr="009253D7">
        <w:rPr>
          <w:szCs w:val="24"/>
        </w:rPr>
        <w:br/>
      </w:r>
      <w:r w:rsidRPr="009253D7">
        <w:rPr>
          <w:b/>
          <w:bCs/>
          <w:szCs w:val="24"/>
        </w:rPr>
        <w:t>Heurística violada:</w:t>
      </w:r>
      <w:r w:rsidRPr="009253D7">
        <w:rPr>
          <w:szCs w:val="24"/>
        </w:rPr>
        <w:t xml:space="preserve"> H5 — Prevenção de Erros</w:t>
      </w:r>
    </w:p>
    <w:p w14:paraId="49D5A36C" w14:textId="77777777" w:rsidR="009253D7" w:rsidRDefault="009253D7" w:rsidP="009253D7">
      <w:pPr>
        <w:jc w:val="both"/>
        <w:rPr>
          <w:b/>
          <w:bCs/>
          <w:szCs w:val="24"/>
        </w:rPr>
      </w:pPr>
      <w:r w:rsidRPr="009253D7">
        <w:rPr>
          <w:b/>
          <w:bCs/>
          <w:szCs w:val="24"/>
        </w:rPr>
        <w:t>Descrição do problema:</w:t>
      </w:r>
    </w:p>
    <w:p w14:paraId="00D824C8" w14:textId="23EB4146" w:rsidR="009253D7" w:rsidRDefault="009253D7" w:rsidP="009253D7">
      <w:pPr>
        <w:ind w:firstLine="708"/>
        <w:jc w:val="both"/>
        <w:rPr>
          <w:szCs w:val="24"/>
        </w:rPr>
      </w:pPr>
      <w:r w:rsidRPr="009253D7">
        <w:rPr>
          <w:szCs w:val="24"/>
        </w:rPr>
        <w:t>Na versão inicial do protótipo, o botão "Excluir" no CRUD de recursos estava posicionado na mesma linha de ações que "Editar" e "Ver", com o mesmo tamanho e sem diferenciação visual de risco. Um clique acidental no botão "Excluir" iniciava a exclusão do registro diretamente, sem etapa de confirmação. Dado que a exclusão de um recurso educacional é uma ação irreversível que afeta a disponibilidade de informação para os usuários finais, essa ausência de proteção representava uma falha crítica de prevenção de erros.</w:t>
      </w:r>
    </w:p>
    <w:p w14:paraId="496B810B" w14:textId="77777777" w:rsidR="009253D7" w:rsidRPr="009253D7" w:rsidRDefault="009253D7" w:rsidP="009253D7">
      <w:pPr>
        <w:ind w:firstLine="708"/>
        <w:jc w:val="both"/>
        <w:rPr>
          <w:szCs w:val="24"/>
        </w:rPr>
      </w:pPr>
    </w:p>
    <w:p w14:paraId="2EFF6D27" w14:textId="77777777" w:rsidR="009253D7" w:rsidRDefault="009253D7" w:rsidP="009253D7">
      <w:pPr>
        <w:rPr>
          <w:b/>
          <w:bCs/>
          <w:szCs w:val="24"/>
        </w:rPr>
      </w:pPr>
      <w:r w:rsidRPr="009253D7">
        <w:rPr>
          <w:b/>
          <w:bCs/>
          <w:szCs w:val="24"/>
        </w:rPr>
        <w:t>Solução implementada:</w:t>
      </w:r>
    </w:p>
    <w:p w14:paraId="7F07AFCB" w14:textId="180B2D7D" w:rsidR="009253D7" w:rsidRPr="009253D7" w:rsidRDefault="009253D7" w:rsidP="009253D7">
      <w:pPr>
        <w:ind w:firstLine="708"/>
        <w:jc w:val="both"/>
        <w:rPr>
          <w:szCs w:val="24"/>
        </w:rPr>
      </w:pPr>
      <w:r w:rsidRPr="009253D7">
        <w:rPr>
          <w:szCs w:val="24"/>
        </w:rPr>
        <w:t>A solução foi implementada em dois níveis, conforme recomendado pela literatura de UX para ações destrutivas:</w:t>
      </w:r>
    </w:p>
    <w:p w14:paraId="64F00637" w14:textId="69254EC2" w:rsidR="009253D7" w:rsidRPr="009253D7" w:rsidRDefault="009253D7" w:rsidP="009253D7">
      <w:pPr>
        <w:jc w:val="both"/>
        <w:rPr>
          <w:szCs w:val="24"/>
        </w:rPr>
      </w:pPr>
      <w:r w:rsidRPr="009253D7">
        <w:rPr>
          <w:b/>
          <w:bCs/>
          <w:szCs w:val="24"/>
        </w:rPr>
        <w:t>Nível 1</w:t>
      </w:r>
      <w:r>
        <w:rPr>
          <w:b/>
          <w:bCs/>
          <w:szCs w:val="24"/>
        </w:rPr>
        <w:t xml:space="preserve">: </w:t>
      </w:r>
      <w:r w:rsidRPr="009253D7">
        <w:rPr>
          <w:szCs w:val="24"/>
        </w:rPr>
        <w:t>Diferenciação visual: O botão "Excluir" passou a utilizar a cor `--color-</w:t>
      </w:r>
      <w:proofErr w:type="spellStart"/>
      <w:r w:rsidRPr="009253D7">
        <w:rPr>
          <w:szCs w:val="24"/>
        </w:rPr>
        <w:t>error</w:t>
      </w:r>
      <w:proofErr w:type="spellEnd"/>
      <w:r w:rsidRPr="009253D7">
        <w:rPr>
          <w:szCs w:val="24"/>
        </w:rPr>
        <w:t>` (vermelho), enquanto "Editar" permanece em azul neutro e "Ver" em cinza. Essa distinção cromática cria uma hierarquia de risco visualmente imediata, alertando o moderador antes mesmo da interação.</w:t>
      </w:r>
    </w:p>
    <w:p w14:paraId="672B60F1" w14:textId="6F7D2AF8" w:rsidR="009253D7" w:rsidRPr="009253D7" w:rsidRDefault="009253D7" w:rsidP="009253D7">
      <w:pPr>
        <w:jc w:val="both"/>
        <w:rPr>
          <w:szCs w:val="24"/>
        </w:rPr>
      </w:pPr>
      <w:r w:rsidRPr="009253D7">
        <w:rPr>
          <w:b/>
          <w:bCs/>
          <w:szCs w:val="24"/>
        </w:rPr>
        <w:t>Nível 2</w:t>
      </w:r>
      <w:r w:rsidRPr="009253D7">
        <w:rPr>
          <w:b/>
          <w:bCs/>
          <w:szCs w:val="24"/>
        </w:rPr>
        <w:t>:</w:t>
      </w:r>
      <w:r>
        <w:rPr>
          <w:szCs w:val="24"/>
        </w:rPr>
        <w:t xml:space="preserve"> </w:t>
      </w:r>
      <w:r w:rsidRPr="009253D7">
        <w:rPr>
          <w:szCs w:val="24"/>
        </w:rPr>
        <w:t xml:space="preserve">Modal de confirmação obrigatório: Ao clicar em "Excluir", um modal de confirmação é exibido com a seguinte estrutura: título "Confirmar exclusão", descrição do recurso afetado (nome e ID), aviso explícito "Esta ação é irreversível e removerá o recurso do catálogo público imediatamente", e dois botões — "Cancelar" (ação </w:t>
      </w:r>
      <w:r w:rsidRPr="009253D7">
        <w:rPr>
          <w:szCs w:val="24"/>
        </w:rPr>
        <w:lastRenderedPageBreak/>
        <w:t>segura, azul, à esquerda) e "Sim, excluir" (ação destrutiva, vermelho, à direita). A opção segura é o elemento visual de maior destaque, aplicando o princípio de "safe default" da Heurística 5.</w:t>
      </w:r>
    </w:p>
    <w:p w14:paraId="0632EC26" w14:textId="77777777" w:rsidR="009253D7" w:rsidRPr="009253D7" w:rsidRDefault="009253D7" w:rsidP="009253D7">
      <w:pPr>
        <w:jc w:val="both"/>
        <w:rPr>
          <w:szCs w:val="24"/>
        </w:rPr>
      </w:pPr>
      <w:r w:rsidRPr="009253D7">
        <w:rPr>
          <w:b/>
          <w:bCs/>
          <w:szCs w:val="24"/>
        </w:rPr>
        <w:t>Resultado:</w:t>
      </w:r>
      <w:r w:rsidRPr="009253D7">
        <w:rPr>
          <w:szCs w:val="24"/>
        </w:rPr>
        <w:t xml:space="preserve"> Eliminação do risco de exclusão acidental e alinhamento com o compromisso de integridade e rastreabilidade do catálogo que é a proposta central do </w:t>
      </w:r>
      <w:proofErr w:type="spellStart"/>
      <w:r w:rsidRPr="009253D7">
        <w:rPr>
          <w:szCs w:val="24"/>
        </w:rPr>
        <w:t>E-Duca</w:t>
      </w:r>
      <w:proofErr w:type="spellEnd"/>
      <w:r w:rsidRPr="009253D7">
        <w:rPr>
          <w:szCs w:val="24"/>
        </w:rPr>
        <w:t>.</w:t>
      </w:r>
    </w:p>
    <w:p w14:paraId="5793F023" w14:textId="77777777" w:rsidR="009253D7" w:rsidRDefault="009253D7" w:rsidP="009253D7">
      <w:pPr>
        <w:rPr>
          <w:szCs w:val="24"/>
        </w:rPr>
      </w:pPr>
    </w:p>
    <w:p w14:paraId="3659AB68" w14:textId="39440F4B" w:rsidR="009253D7" w:rsidRDefault="009253D7" w:rsidP="009253D7">
      <w:pPr>
        <w:shd w:val="clear" w:color="auto" w:fill="83CAEB" w:themeFill="accent1" w:themeFillTint="66"/>
        <w:jc w:val="center"/>
        <w:rPr>
          <w:b/>
          <w:bCs/>
          <w:color w:val="FFFFFF" w:themeColor="background1"/>
          <w:szCs w:val="24"/>
        </w:rPr>
      </w:pPr>
      <w:r w:rsidRPr="009253D7">
        <w:rPr>
          <w:b/>
          <w:bCs/>
          <w:color w:val="FFFFFF" w:themeColor="background1"/>
          <w:szCs w:val="24"/>
        </w:rPr>
        <w:t>Problema 2</w:t>
      </w:r>
      <w:r>
        <w:rPr>
          <w:b/>
          <w:bCs/>
          <w:color w:val="FFFFFF" w:themeColor="background1"/>
          <w:szCs w:val="24"/>
        </w:rPr>
        <w:t xml:space="preserve"> - </w:t>
      </w:r>
      <w:r w:rsidRPr="009253D7">
        <w:rPr>
          <w:b/>
          <w:bCs/>
          <w:color w:val="FFFFFF" w:themeColor="background1"/>
          <w:szCs w:val="24"/>
        </w:rPr>
        <w:t>Heurística 1: Visibilidade do Status do Sistema (Problema Menor)</w:t>
      </w:r>
    </w:p>
    <w:p w14:paraId="4802D570" w14:textId="77777777" w:rsidR="009253D7" w:rsidRDefault="009253D7" w:rsidP="009253D7">
      <w:pPr>
        <w:rPr>
          <w:szCs w:val="24"/>
        </w:rPr>
      </w:pPr>
    </w:p>
    <w:p w14:paraId="0E808B10" w14:textId="77777777" w:rsidR="009253D7" w:rsidRDefault="009253D7" w:rsidP="009253D7">
      <w:pPr>
        <w:jc w:val="both"/>
        <w:rPr>
          <w:szCs w:val="24"/>
        </w:rPr>
      </w:pPr>
      <w:r w:rsidRPr="009253D7">
        <w:rPr>
          <w:b/>
          <w:bCs/>
          <w:szCs w:val="24"/>
        </w:rPr>
        <w:t>Avaliador:</w:t>
      </w:r>
      <w:r w:rsidRPr="009253D7">
        <w:rPr>
          <w:szCs w:val="24"/>
        </w:rPr>
        <w:t xml:space="preserve"> Daniel Lemos Amparado Junior</w:t>
      </w:r>
    </w:p>
    <w:p w14:paraId="5BA215C4" w14:textId="77777777" w:rsidR="009253D7" w:rsidRDefault="009253D7" w:rsidP="009253D7">
      <w:pPr>
        <w:jc w:val="both"/>
        <w:rPr>
          <w:szCs w:val="24"/>
        </w:rPr>
      </w:pPr>
      <w:r w:rsidRPr="009253D7">
        <w:rPr>
          <w:b/>
          <w:bCs/>
          <w:szCs w:val="24"/>
        </w:rPr>
        <w:t>Tela afetada:</w:t>
      </w:r>
      <w:r w:rsidRPr="009253D7">
        <w:rPr>
          <w:szCs w:val="24"/>
        </w:rPr>
        <w:t xml:space="preserve"> Catálogo Público</w:t>
      </w:r>
      <w:r>
        <w:rPr>
          <w:szCs w:val="24"/>
        </w:rPr>
        <w:t xml:space="preserve"> -</w:t>
      </w:r>
      <w:r w:rsidRPr="009253D7">
        <w:rPr>
          <w:szCs w:val="24"/>
        </w:rPr>
        <w:t xml:space="preserve"> Ação de Favoritar Recurso </w:t>
      </w:r>
    </w:p>
    <w:p w14:paraId="0DBF5E7C" w14:textId="7CA79A79" w:rsidR="009253D7" w:rsidRPr="009253D7" w:rsidRDefault="009253D7" w:rsidP="009253D7">
      <w:pPr>
        <w:jc w:val="both"/>
        <w:rPr>
          <w:szCs w:val="24"/>
        </w:rPr>
      </w:pPr>
      <w:r w:rsidRPr="009253D7">
        <w:rPr>
          <w:b/>
          <w:bCs/>
          <w:szCs w:val="24"/>
        </w:rPr>
        <w:t>Heurística violada:</w:t>
      </w:r>
      <w:r w:rsidRPr="009253D7">
        <w:rPr>
          <w:szCs w:val="24"/>
        </w:rPr>
        <w:t xml:space="preserve"> H1 </w:t>
      </w:r>
      <w:r>
        <w:rPr>
          <w:szCs w:val="24"/>
        </w:rPr>
        <w:t xml:space="preserve">- </w:t>
      </w:r>
      <w:proofErr w:type="spellStart"/>
      <w:r w:rsidRPr="009253D7">
        <w:rPr>
          <w:szCs w:val="24"/>
        </w:rPr>
        <w:t>Visibility</w:t>
      </w:r>
      <w:proofErr w:type="spellEnd"/>
      <w:r w:rsidRPr="009253D7">
        <w:rPr>
          <w:szCs w:val="24"/>
        </w:rPr>
        <w:t xml:space="preserve"> </w:t>
      </w:r>
      <w:proofErr w:type="spellStart"/>
      <w:r w:rsidRPr="009253D7">
        <w:rPr>
          <w:szCs w:val="24"/>
        </w:rPr>
        <w:t>of</w:t>
      </w:r>
      <w:proofErr w:type="spellEnd"/>
      <w:r w:rsidRPr="009253D7">
        <w:rPr>
          <w:szCs w:val="24"/>
        </w:rPr>
        <w:t xml:space="preserve"> System Status (Visibilidade do Status do Sistema)</w:t>
      </w:r>
    </w:p>
    <w:p w14:paraId="1484D3FE" w14:textId="77777777" w:rsidR="009253D7" w:rsidRDefault="009253D7" w:rsidP="009253D7">
      <w:pPr>
        <w:jc w:val="both"/>
        <w:rPr>
          <w:b/>
          <w:bCs/>
          <w:szCs w:val="24"/>
        </w:rPr>
      </w:pPr>
      <w:r w:rsidRPr="009253D7">
        <w:rPr>
          <w:b/>
          <w:bCs/>
          <w:szCs w:val="24"/>
        </w:rPr>
        <w:t>Descrição do problema:</w:t>
      </w:r>
    </w:p>
    <w:p w14:paraId="0198605E" w14:textId="46C5735E" w:rsidR="009253D7" w:rsidRPr="009253D7" w:rsidRDefault="009253D7" w:rsidP="009253D7">
      <w:pPr>
        <w:ind w:firstLine="708"/>
        <w:jc w:val="both"/>
        <w:rPr>
          <w:szCs w:val="24"/>
        </w:rPr>
      </w:pPr>
      <w:r w:rsidRPr="009253D7">
        <w:rPr>
          <w:szCs w:val="24"/>
        </w:rPr>
        <w:t>Na versão inicial, o clique no ícone de favorito em um card de recurso enviava a requisição ao servidor e atualizava o banco de dados, mas a interface não fornecia nenhum feedback visual imediato ao usuário. O ícone do bookmark permanecia no mesmo estado visual por 200 a 400ms (tempo de resposta da API) antes de mudar. Em conexões mais lentas, o usuário não conseguia determinar se o clique havia sido registrado, levando a cliques repetidos que alternavam o estado do favorito inadvertidamente (</w:t>
      </w:r>
      <w:proofErr w:type="spellStart"/>
      <w:r w:rsidRPr="009253D7">
        <w:rPr>
          <w:szCs w:val="24"/>
        </w:rPr>
        <w:t>add</w:t>
      </w:r>
      <w:proofErr w:type="spellEnd"/>
      <w:r w:rsidRPr="009253D7">
        <w:rPr>
          <w:szCs w:val="24"/>
        </w:rPr>
        <w:t>/remove/</w:t>
      </w:r>
      <w:proofErr w:type="spellStart"/>
      <w:r w:rsidRPr="009253D7">
        <w:rPr>
          <w:szCs w:val="24"/>
        </w:rPr>
        <w:t>add</w:t>
      </w:r>
      <w:proofErr w:type="spellEnd"/>
      <w:r w:rsidRPr="009253D7">
        <w:rPr>
          <w:szCs w:val="24"/>
        </w:rPr>
        <w:t>).</w:t>
      </w:r>
    </w:p>
    <w:p w14:paraId="1586AF0E" w14:textId="77777777" w:rsidR="009253D7" w:rsidRDefault="009253D7" w:rsidP="009253D7">
      <w:pPr>
        <w:jc w:val="both"/>
        <w:rPr>
          <w:b/>
          <w:bCs/>
          <w:szCs w:val="24"/>
        </w:rPr>
      </w:pPr>
      <w:r w:rsidRPr="009253D7">
        <w:rPr>
          <w:b/>
          <w:bCs/>
          <w:szCs w:val="24"/>
        </w:rPr>
        <w:t>Solução implementada:</w:t>
      </w:r>
    </w:p>
    <w:p w14:paraId="4DB594CB" w14:textId="6AF658AA" w:rsidR="009253D7" w:rsidRPr="009253D7" w:rsidRDefault="009253D7" w:rsidP="009253D7">
      <w:pPr>
        <w:ind w:firstLine="708"/>
        <w:jc w:val="both"/>
        <w:rPr>
          <w:szCs w:val="24"/>
        </w:rPr>
      </w:pPr>
      <w:r w:rsidRPr="009253D7">
        <w:rPr>
          <w:szCs w:val="24"/>
        </w:rPr>
        <w:t xml:space="preserve">A solução adotou o padrão de </w:t>
      </w:r>
      <w:proofErr w:type="spellStart"/>
      <w:r w:rsidRPr="009253D7">
        <w:rPr>
          <w:b/>
          <w:bCs/>
          <w:szCs w:val="24"/>
        </w:rPr>
        <w:t>Optimistic</w:t>
      </w:r>
      <w:proofErr w:type="spellEnd"/>
      <w:r w:rsidRPr="009253D7">
        <w:rPr>
          <w:b/>
          <w:bCs/>
          <w:szCs w:val="24"/>
        </w:rPr>
        <w:t xml:space="preserve"> UI Update</w:t>
      </w:r>
      <w:r w:rsidRPr="009253D7">
        <w:rPr>
          <w:szCs w:val="24"/>
        </w:rPr>
        <w:t xml:space="preserve">: ao clicar no ícone de favorito, a interface atualiza o estado visual imediatamente (ícone preenchido + animação de escala), sem aguardar a resposta da API. Em paralelo, a requisição é enviada ao servidor. Se a requisição for bem-sucedida, um </w:t>
      </w:r>
      <w:proofErr w:type="spellStart"/>
      <w:r w:rsidRPr="009253D7">
        <w:rPr>
          <w:szCs w:val="24"/>
        </w:rPr>
        <w:t>toast</w:t>
      </w:r>
      <w:proofErr w:type="spellEnd"/>
      <w:r w:rsidRPr="009253D7">
        <w:rPr>
          <w:szCs w:val="24"/>
        </w:rPr>
        <w:t xml:space="preserve"> de confirmação é exibido ("Recurso adicionado aos favoritos") por 3 segundos no canto inferior direito. Se a requisição falhar, o estado visual é revertido e um </w:t>
      </w:r>
      <w:proofErr w:type="spellStart"/>
      <w:r w:rsidRPr="009253D7">
        <w:rPr>
          <w:szCs w:val="24"/>
        </w:rPr>
        <w:t>toast</w:t>
      </w:r>
      <w:proofErr w:type="spellEnd"/>
      <w:r w:rsidRPr="009253D7">
        <w:rPr>
          <w:szCs w:val="24"/>
        </w:rPr>
        <w:t xml:space="preserve"> de erro é exibido ("Não foi possível salvar o favorito. Tente novamente"), preservando a consistência entre o estado da interface e o estado real do banco de dados.</w:t>
      </w:r>
    </w:p>
    <w:p w14:paraId="4A1A14C0" w14:textId="77777777" w:rsidR="009253D7" w:rsidRPr="009253D7" w:rsidRDefault="009253D7" w:rsidP="009253D7">
      <w:pPr>
        <w:ind w:firstLine="708"/>
        <w:jc w:val="both"/>
        <w:rPr>
          <w:szCs w:val="24"/>
        </w:rPr>
      </w:pPr>
      <w:r w:rsidRPr="009253D7">
        <w:rPr>
          <w:szCs w:val="24"/>
        </w:rPr>
        <w:t xml:space="preserve">Adicionalmente, o ícone de bookmark recebeu um </w:t>
      </w:r>
      <w:proofErr w:type="spellStart"/>
      <w:r w:rsidRPr="009253D7">
        <w:rPr>
          <w:szCs w:val="24"/>
        </w:rPr>
        <w:t>tooltip</w:t>
      </w:r>
      <w:proofErr w:type="spellEnd"/>
      <w:r w:rsidRPr="009253D7">
        <w:rPr>
          <w:szCs w:val="24"/>
        </w:rPr>
        <w:t xml:space="preserve"> no estado </w:t>
      </w:r>
      <w:proofErr w:type="spellStart"/>
      <w:r w:rsidRPr="009253D7">
        <w:rPr>
          <w:szCs w:val="24"/>
        </w:rPr>
        <w:t>hover</w:t>
      </w:r>
      <w:proofErr w:type="spellEnd"/>
      <w:r w:rsidRPr="009253D7">
        <w:rPr>
          <w:szCs w:val="24"/>
        </w:rPr>
        <w:t xml:space="preserve"> que exibe "Adicionar aos favoritos" ou "Remover dos favoritos" conforme o estado atual, eliminando a ambiguidade sobre a função do elemento para usuários que não reconhecem o ícone.</w:t>
      </w:r>
    </w:p>
    <w:p w14:paraId="659AE95B" w14:textId="77777777" w:rsidR="009253D7" w:rsidRPr="009253D7" w:rsidRDefault="009253D7" w:rsidP="009253D7">
      <w:pPr>
        <w:jc w:val="both"/>
        <w:rPr>
          <w:szCs w:val="24"/>
        </w:rPr>
      </w:pPr>
      <w:r w:rsidRPr="009253D7">
        <w:rPr>
          <w:b/>
          <w:bCs/>
          <w:szCs w:val="24"/>
        </w:rPr>
        <w:lastRenderedPageBreak/>
        <w:t>Resultado:</w:t>
      </w:r>
      <w:r w:rsidRPr="009253D7">
        <w:rPr>
          <w:szCs w:val="24"/>
        </w:rPr>
        <w:t xml:space="preserve"> O usuário recebe confirmação visual imediata de suas ações, eliminando a incerteza e os cliques repetidos. A solução também resolve parcialmente a Heurística 9 (Ajudar usuários a reconhecer erros), ao comunicar falhas de forma clara e acionável.</w:t>
      </w:r>
    </w:p>
    <w:p w14:paraId="68A4759E" w14:textId="77777777" w:rsidR="009253D7" w:rsidRDefault="009253D7" w:rsidP="009253D7">
      <w:pPr>
        <w:rPr>
          <w:szCs w:val="24"/>
        </w:rPr>
      </w:pPr>
    </w:p>
    <w:p w14:paraId="0281BE07" w14:textId="77777777" w:rsidR="009253D7" w:rsidRPr="009253D7" w:rsidRDefault="009253D7" w:rsidP="009253D7">
      <w:pPr>
        <w:shd w:val="clear" w:color="auto" w:fill="83CAEB" w:themeFill="accent1" w:themeFillTint="66"/>
        <w:ind w:hanging="567"/>
        <w:jc w:val="center"/>
        <w:rPr>
          <w:b/>
          <w:bCs/>
          <w:color w:val="FFFFFF" w:themeColor="background1"/>
          <w:szCs w:val="24"/>
        </w:rPr>
      </w:pPr>
      <w:r w:rsidRPr="009253D7">
        <w:rPr>
          <w:b/>
          <w:bCs/>
          <w:color w:val="FFFFFF" w:themeColor="background1"/>
          <w:szCs w:val="24"/>
        </w:rPr>
        <w:t>Síntese da Avaliação Heurística</w:t>
      </w:r>
    </w:p>
    <w:p w14:paraId="6A634346" w14:textId="43A91B15" w:rsidR="009253D7" w:rsidRPr="009253D7" w:rsidRDefault="009253D7" w:rsidP="009253D7">
      <w:pPr>
        <w:rPr>
          <w:b/>
          <w:bCs/>
          <w:szCs w:val="24"/>
        </w:rPr>
      </w:pPr>
    </w:p>
    <w:tbl>
      <w:tblPr>
        <w:tblW w:w="0" w:type="auto"/>
        <w:tblCellSpacing w:w="15" w:type="dxa"/>
        <w:tblInd w:w="-575" w:type="dxa"/>
        <w:tblCellMar>
          <w:left w:w="0" w:type="dxa"/>
          <w:right w:w="0" w:type="dxa"/>
        </w:tblCellMar>
        <w:tblLook w:val="04A0" w:firstRow="1" w:lastRow="0" w:firstColumn="1" w:lastColumn="0" w:noHBand="0" w:noVBand="1"/>
      </w:tblPr>
      <w:tblGrid>
        <w:gridCol w:w="1314"/>
        <w:gridCol w:w="2228"/>
        <w:gridCol w:w="2270"/>
        <w:gridCol w:w="1982"/>
        <w:gridCol w:w="1836"/>
      </w:tblGrid>
      <w:tr w:rsidR="009253D7" w:rsidRPr="009253D7" w14:paraId="3B719620" w14:textId="77777777" w:rsidTr="009253D7">
        <w:trPr>
          <w:tblHeader/>
          <w:tblCellSpacing w:w="15" w:type="dxa"/>
        </w:trPr>
        <w:tc>
          <w:tcPr>
            <w:tcW w:w="1269" w:type="dxa"/>
            <w:tcBorders>
              <w:top w:val="single" w:sz="6" w:space="0" w:color="C4C7C5"/>
              <w:left w:val="single" w:sz="6" w:space="0" w:color="C4C7C5"/>
              <w:bottom w:val="single" w:sz="6" w:space="0" w:color="C4C7C5"/>
              <w:right w:val="single" w:sz="6" w:space="0" w:color="C4C7C5"/>
            </w:tcBorders>
            <w:shd w:val="clear" w:color="auto" w:fill="45B0E1" w:themeFill="accent1" w:themeFillTint="99"/>
            <w:tcMar>
              <w:top w:w="120" w:type="dxa"/>
              <w:left w:w="180" w:type="dxa"/>
              <w:bottom w:w="120" w:type="dxa"/>
              <w:right w:w="180" w:type="dxa"/>
            </w:tcMar>
            <w:vAlign w:val="center"/>
            <w:hideMark/>
          </w:tcPr>
          <w:p w14:paraId="7D18CF3C" w14:textId="77777777" w:rsidR="009253D7" w:rsidRPr="009253D7" w:rsidRDefault="009253D7" w:rsidP="009253D7">
            <w:pPr>
              <w:jc w:val="center"/>
              <w:rPr>
                <w:szCs w:val="24"/>
              </w:rPr>
            </w:pPr>
            <w:r w:rsidRPr="009253D7">
              <w:rPr>
                <w:b/>
                <w:bCs/>
                <w:szCs w:val="24"/>
              </w:rPr>
              <w:t>#</w:t>
            </w:r>
          </w:p>
        </w:tc>
        <w:tc>
          <w:tcPr>
            <w:tcW w:w="2198" w:type="dxa"/>
            <w:tcBorders>
              <w:top w:val="single" w:sz="6" w:space="0" w:color="C4C7C5"/>
              <w:left w:val="single" w:sz="6" w:space="0" w:color="C4C7C5"/>
              <w:bottom w:val="single" w:sz="6" w:space="0" w:color="C4C7C5"/>
              <w:right w:val="single" w:sz="6" w:space="0" w:color="C4C7C5"/>
            </w:tcBorders>
            <w:shd w:val="clear" w:color="auto" w:fill="45B0E1" w:themeFill="accent1" w:themeFillTint="99"/>
            <w:tcMar>
              <w:top w:w="120" w:type="dxa"/>
              <w:left w:w="180" w:type="dxa"/>
              <w:bottom w:w="120" w:type="dxa"/>
              <w:right w:w="180" w:type="dxa"/>
            </w:tcMar>
            <w:vAlign w:val="center"/>
            <w:hideMark/>
          </w:tcPr>
          <w:p w14:paraId="3BD325D6" w14:textId="77777777" w:rsidR="009253D7" w:rsidRPr="009253D7" w:rsidRDefault="009253D7" w:rsidP="009253D7">
            <w:pPr>
              <w:jc w:val="center"/>
              <w:rPr>
                <w:szCs w:val="24"/>
              </w:rPr>
            </w:pPr>
            <w:r w:rsidRPr="009253D7">
              <w:rPr>
                <w:b/>
                <w:bCs/>
                <w:szCs w:val="24"/>
              </w:rPr>
              <w:t>Heurística</w:t>
            </w:r>
          </w:p>
        </w:tc>
        <w:tc>
          <w:tcPr>
            <w:tcW w:w="2240" w:type="dxa"/>
            <w:tcBorders>
              <w:top w:val="single" w:sz="6" w:space="0" w:color="C4C7C5"/>
              <w:left w:val="single" w:sz="6" w:space="0" w:color="C4C7C5"/>
              <w:bottom w:val="single" w:sz="6" w:space="0" w:color="C4C7C5"/>
              <w:right w:val="single" w:sz="6" w:space="0" w:color="C4C7C5"/>
            </w:tcBorders>
            <w:shd w:val="clear" w:color="auto" w:fill="45B0E1" w:themeFill="accent1" w:themeFillTint="99"/>
            <w:tcMar>
              <w:top w:w="120" w:type="dxa"/>
              <w:left w:w="180" w:type="dxa"/>
              <w:bottom w:w="120" w:type="dxa"/>
              <w:right w:w="180" w:type="dxa"/>
            </w:tcMar>
            <w:vAlign w:val="center"/>
            <w:hideMark/>
          </w:tcPr>
          <w:p w14:paraId="2E5F5218" w14:textId="77777777" w:rsidR="009253D7" w:rsidRPr="009253D7" w:rsidRDefault="009253D7" w:rsidP="009253D7">
            <w:pPr>
              <w:jc w:val="center"/>
              <w:rPr>
                <w:szCs w:val="24"/>
              </w:rPr>
            </w:pPr>
            <w:r w:rsidRPr="009253D7">
              <w:rPr>
                <w:b/>
                <w:bCs/>
                <w:szCs w:val="24"/>
              </w:rPr>
              <w:t>Problema</w:t>
            </w:r>
          </w:p>
        </w:tc>
        <w:tc>
          <w:tcPr>
            <w:tcW w:w="1952" w:type="dxa"/>
            <w:tcBorders>
              <w:top w:val="single" w:sz="6" w:space="0" w:color="C4C7C5"/>
              <w:left w:val="single" w:sz="6" w:space="0" w:color="C4C7C5"/>
              <w:bottom w:val="single" w:sz="6" w:space="0" w:color="C4C7C5"/>
              <w:right w:val="single" w:sz="6" w:space="0" w:color="C4C7C5"/>
            </w:tcBorders>
            <w:shd w:val="clear" w:color="auto" w:fill="45B0E1" w:themeFill="accent1" w:themeFillTint="99"/>
            <w:tcMar>
              <w:top w:w="120" w:type="dxa"/>
              <w:left w:w="180" w:type="dxa"/>
              <w:bottom w:w="120" w:type="dxa"/>
              <w:right w:w="180" w:type="dxa"/>
            </w:tcMar>
            <w:vAlign w:val="center"/>
            <w:hideMark/>
          </w:tcPr>
          <w:p w14:paraId="19DD23E9" w14:textId="77777777" w:rsidR="009253D7" w:rsidRPr="009253D7" w:rsidRDefault="009253D7" w:rsidP="009253D7">
            <w:pPr>
              <w:jc w:val="center"/>
              <w:rPr>
                <w:szCs w:val="24"/>
              </w:rPr>
            </w:pPr>
            <w:r w:rsidRPr="009253D7">
              <w:rPr>
                <w:b/>
                <w:bCs/>
                <w:szCs w:val="24"/>
              </w:rPr>
              <w:t>Severidade</w:t>
            </w:r>
          </w:p>
        </w:tc>
        <w:tc>
          <w:tcPr>
            <w:tcW w:w="1791" w:type="dxa"/>
            <w:tcBorders>
              <w:top w:val="single" w:sz="6" w:space="0" w:color="C4C7C5"/>
              <w:left w:val="single" w:sz="6" w:space="0" w:color="C4C7C5"/>
              <w:bottom w:val="single" w:sz="6" w:space="0" w:color="C4C7C5"/>
              <w:right w:val="single" w:sz="6" w:space="0" w:color="C4C7C5"/>
            </w:tcBorders>
            <w:shd w:val="clear" w:color="auto" w:fill="45B0E1" w:themeFill="accent1" w:themeFillTint="99"/>
            <w:tcMar>
              <w:top w:w="120" w:type="dxa"/>
              <w:left w:w="180" w:type="dxa"/>
              <w:bottom w:w="120" w:type="dxa"/>
              <w:right w:w="180" w:type="dxa"/>
            </w:tcMar>
            <w:vAlign w:val="center"/>
            <w:hideMark/>
          </w:tcPr>
          <w:p w14:paraId="53B7562B" w14:textId="77777777" w:rsidR="009253D7" w:rsidRPr="009253D7" w:rsidRDefault="009253D7" w:rsidP="009253D7">
            <w:pPr>
              <w:jc w:val="center"/>
              <w:rPr>
                <w:szCs w:val="24"/>
              </w:rPr>
            </w:pPr>
            <w:r w:rsidRPr="009253D7">
              <w:rPr>
                <w:b/>
                <w:bCs/>
                <w:szCs w:val="24"/>
              </w:rPr>
              <w:t>Status</w:t>
            </w:r>
          </w:p>
        </w:tc>
      </w:tr>
      <w:tr w:rsidR="009253D7" w:rsidRPr="009253D7" w14:paraId="5AE098C3" w14:textId="77777777" w:rsidTr="009253D7">
        <w:trPr>
          <w:tblCellSpacing w:w="15" w:type="dxa"/>
        </w:trPr>
        <w:tc>
          <w:tcPr>
            <w:tcW w:w="1269"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0F990FB0" w14:textId="77777777" w:rsidR="009253D7" w:rsidRPr="009253D7" w:rsidRDefault="009253D7" w:rsidP="009253D7">
            <w:pPr>
              <w:jc w:val="center"/>
              <w:rPr>
                <w:szCs w:val="24"/>
              </w:rPr>
            </w:pPr>
            <w:r w:rsidRPr="009253D7">
              <w:rPr>
                <w:b/>
                <w:bCs/>
                <w:szCs w:val="24"/>
              </w:rPr>
              <w:t>H5</w:t>
            </w:r>
          </w:p>
        </w:tc>
        <w:tc>
          <w:tcPr>
            <w:tcW w:w="2198"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7DFB800A" w14:textId="77777777" w:rsidR="009253D7" w:rsidRPr="009253D7" w:rsidRDefault="009253D7" w:rsidP="009253D7">
            <w:pPr>
              <w:jc w:val="center"/>
              <w:rPr>
                <w:szCs w:val="24"/>
              </w:rPr>
            </w:pPr>
            <w:r w:rsidRPr="009253D7">
              <w:rPr>
                <w:szCs w:val="24"/>
              </w:rPr>
              <w:t>Prevenção de Erros</w:t>
            </w:r>
          </w:p>
        </w:tc>
        <w:tc>
          <w:tcPr>
            <w:tcW w:w="2240"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346C0D2C" w14:textId="261BDC30" w:rsidR="009253D7" w:rsidRPr="009253D7" w:rsidRDefault="009253D7" w:rsidP="009253D7">
            <w:pPr>
              <w:jc w:val="center"/>
              <w:rPr>
                <w:szCs w:val="24"/>
              </w:rPr>
            </w:pPr>
            <w:r w:rsidRPr="009253D7">
              <w:rPr>
                <w:szCs w:val="24"/>
              </w:rPr>
              <w:t>Ausência de confirmação no CRUD de exclusão</w:t>
            </w:r>
          </w:p>
        </w:tc>
        <w:tc>
          <w:tcPr>
            <w:tcW w:w="1952"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30422F78" w14:textId="15DAD50A" w:rsidR="009253D7" w:rsidRPr="009253D7" w:rsidRDefault="009253D7" w:rsidP="009253D7">
            <w:pPr>
              <w:jc w:val="center"/>
              <w:rPr>
                <w:szCs w:val="24"/>
              </w:rPr>
            </w:pPr>
            <w:r w:rsidRPr="009253D7">
              <w:rPr>
                <w:szCs w:val="24"/>
              </w:rPr>
              <w:t xml:space="preserve">3 </w:t>
            </w:r>
            <w:r>
              <w:rPr>
                <w:szCs w:val="24"/>
              </w:rPr>
              <w:t>-</w:t>
            </w:r>
            <w:r w:rsidRPr="009253D7">
              <w:rPr>
                <w:szCs w:val="24"/>
              </w:rPr>
              <w:t xml:space="preserve"> Maior</w:t>
            </w:r>
          </w:p>
        </w:tc>
        <w:tc>
          <w:tcPr>
            <w:tcW w:w="1791"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7623EA4E" w14:textId="072B8B92" w:rsidR="009253D7" w:rsidRPr="009253D7" w:rsidRDefault="009253D7" w:rsidP="009253D7">
            <w:pPr>
              <w:jc w:val="center"/>
              <w:rPr>
                <w:szCs w:val="24"/>
              </w:rPr>
            </w:pPr>
            <w:r w:rsidRPr="009253D7">
              <w:rPr>
                <w:szCs w:val="24"/>
              </w:rPr>
              <w:t>Resolvido</w:t>
            </w:r>
          </w:p>
        </w:tc>
      </w:tr>
      <w:tr w:rsidR="009253D7" w:rsidRPr="009253D7" w14:paraId="41A345E7" w14:textId="77777777" w:rsidTr="009253D7">
        <w:trPr>
          <w:tblCellSpacing w:w="15" w:type="dxa"/>
        </w:trPr>
        <w:tc>
          <w:tcPr>
            <w:tcW w:w="1269"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7551565D" w14:textId="77777777" w:rsidR="009253D7" w:rsidRPr="009253D7" w:rsidRDefault="009253D7" w:rsidP="009253D7">
            <w:pPr>
              <w:jc w:val="center"/>
              <w:rPr>
                <w:szCs w:val="24"/>
              </w:rPr>
            </w:pPr>
            <w:r w:rsidRPr="009253D7">
              <w:rPr>
                <w:b/>
                <w:bCs/>
                <w:szCs w:val="24"/>
              </w:rPr>
              <w:t>H1</w:t>
            </w:r>
          </w:p>
        </w:tc>
        <w:tc>
          <w:tcPr>
            <w:tcW w:w="2198"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4C6B32B5" w14:textId="77777777" w:rsidR="009253D7" w:rsidRPr="009253D7" w:rsidRDefault="009253D7" w:rsidP="009253D7">
            <w:pPr>
              <w:jc w:val="center"/>
              <w:rPr>
                <w:szCs w:val="24"/>
              </w:rPr>
            </w:pPr>
            <w:r w:rsidRPr="009253D7">
              <w:rPr>
                <w:szCs w:val="24"/>
              </w:rPr>
              <w:t>Visibilidade do Status</w:t>
            </w:r>
          </w:p>
        </w:tc>
        <w:tc>
          <w:tcPr>
            <w:tcW w:w="2240"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47852C96" w14:textId="2C961697" w:rsidR="009253D7" w:rsidRPr="009253D7" w:rsidRDefault="009253D7" w:rsidP="009253D7">
            <w:pPr>
              <w:jc w:val="center"/>
              <w:rPr>
                <w:szCs w:val="24"/>
              </w:rPr>
            </w:pPr>
            <w:r w:rsidRPr="009253D7">
              <w:rPr>
                <w:szCs w:val="24"/>
              </w:rPr>
              <w:t>Ausência de feedback na ação de favoritar</w:t>
            </w:r>
          </w:p>
        </w:tc>
        <w:tc>
          <w:tcPr>
            <w:tcW w:w="1952"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5B0C405F" w14:textId="14ED5B53" w:rsidR="009253D7" w:rsidRPr="009253D7" w:rsidRDefault="009253D7" w:rsidP="009253D7">
            <w:pPr>
              <w:jc w:val="center"/>
              <w:rPr>
                <w:szCs w:val="24"/>
              </w:rPr>
            </w:pPr>
            <w:r w:rsidRPr="009253D7">
              <w:rPr>
                <w:szCs w:val="24"/>
              </w:rPr>
              <w:t xml:space="preserve">2 </w:t>
            </w:r>
            <w:r>
              <w:rPr>
                <w:szCs w:val="24"/>
              </w:rPr>
              <w:t>-</w:t>
            </w:r>
            <w:r w:rsidRPr="009253D7">
              <w:rPr>
                <w:szCs w:val="24"/>
              </w:rPr>
              <w:t xml:space="preserve"> Menor</w:t>
            </w:r>
          </w:p>
        </w:tc>
        <w:tc>
          <w:tcPr>
            <w:tcW w:w="1791"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000E5A1A" w14:textId="70D54907" w:rsidR="009253D7" w:rsidRPr="009253D7" w:rsidRDefault="009253D7" w:rsidP="009253D7">
            <w:pPr>
              <w:jc w:val="center"/>
              <w:rPr>
                <w:szCs w:val="24"/>
              </w:rPr>
            </w:pPr>
            <w:r w:rsidRPr="009253D7">
              <w:rPr>
                <w:szCs w:val="24"/>
              </w:rPr>
              <w:t>Resolvido</w:t>
            </w:r>
          </w:p>
        </w:tc>
      </w:tr>
      <w:tr w:rsidR="009253D7" w:rsidRPr="009253D7" w14:paraId="3E2BEC1A" w14:textId="77777777" w:rsidTr="009253D7">
        <w:trPr>
          <w:tblCellSpacing w:w="15" w:type="dxa"/>
        </w:trPr>
        <w:tc>
          <w:tcPr>
            <w:tcW w:w="1269"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2FBD7A13" w14:textId="77777777" w:rsidR="009253D7" w:rsidRPr="009253D7" w:rsidRDefault="009253D7" w:rsidP="009253D7">
            <w:pPr>
              <w:jc w:val="center"/>
              <w:rPr>
                <w:szCs w:val="24"/>
              </w:rPr>
            </w:pPr>
            <w:r w:rsidRPr="009253D7">
              <w:rPr>
                <w:b/>
                <w:bCs/>
                <w:szCs w:val="24"/>
              </w:rPr>
              <w:t>H4</w:t>
            </w:r>
          </w:p>
        </w:tc>
        <w:tc>
          <w:tcPr>
            <w:tcW w:w="2198"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1300F323" w14:textId="77777777" w:rsidR="009253D7" w:rsidRPr="009253D7" w:rsidRDefault="009253D7" w:rsidP="009253D7">
            <w:pPr>
              <w:jc w:val="center"/>
              <w:rPr>
                <w:szCs w:val="24"/>
              </w:rPr>
            </w:pPr>
            <w:r w:rsidRPr="009253D7">
              <w:rPr>
                <w:szCs w:val="24"/>
              </w:rPr>
              <w:t>Consistência e Padrões</w:t>
            </w:r>
          </w:p>
        </w:tc>
        <w:tc>
          <w:tcPr>
            <w:tcW w:w="2240"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267C3D17" w14:textId="415F957E" w:rsidR="009253D7" w:rsidRPr="009253D7" w:rsidRDefault="009253D7" w:rsidP="009253D7">
            <w:pPr>
              <w:jc w:val="center"/>
              <w:rPr>
                <w:szCs w:val="24"/>
              </w:rPr>
            </w:pPr>
            <w:proofErr w:type="spellStart"/>
            <w:r w:rsidRPr="009253D7">
              <w:rPr>
                <w:szCs w:val="24"/>
              </w:rPr>
              <w:t>Labels</w:t>
            </w:r>
            <w:proofErr w:type="spellEnd"/>
            <w:r w:rsidRPr="009253D7">
              <w:rPr>
                <w:szCs w:val="24"/>
              </w:rPr>
              <w:t xml:space="preserve"> de ação variavam entre telas (Excluir / Remover / Deletar)</w:t>
            </w:r>
          </w:p>
        </w:tc>
        <w:tc>
          <w:tcPr>
            <w:tcW w:w="1952"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074057C0" w14:textId="0AF6D7AC" w:rsidR="009253D7" w:rsidRPr="009253D7" w:rsidRDefault="009253D7" w:rsidP="009253D7">
            <w:pPr>
              <w:jc w:val="center"/>
              <w:rPr>
                <w:szCs w:val="24"/>
              </w:rPr>
            </w:pPr>
            <w:r w:rsidRPr="009253D7">
              <w:rPr>
                <w:szCs w:val="24"/>
              </w:rPr>
              <w:t xml:space="preserve">1 </w:t>
            </w:r>
            <w:r>
              <w:rPr>
                <w:szCs w:val="24"/>
              </w:rPr>
              <w:t>-</w:t>
            </w:r>
            <w:r w:rsidRPr="009253D7">
              <w:rPr>
                <w:szCs w:val="24"/>
              </w:rPr>
              <w:t xml:space="preserve"> Cosmético</w:t>
            </w:r>
          </w:p>
        </w:tc>
        <w:tc>
          <w:tcPr>
            <w:tcW w:w="1791" w:type="dxa"/>
            <w:tcBorders>
              <w:top w:val="single" w:sz="6" w:space="0" w:color="C4C7C5"/>
              <w:left w:val="single" w:sz="6" w:space="0" w:color="C4C7C5"/>
              <w:bottom w:val="single" w:sz="6" w:space="0" w:color="C4C7C5"/>
              <w:right w:val="single" w:sz="6" w:space="0" w:color="C4C7C5"/>
            </w:tcBorders>
            <w:shd w:val="clear" w:color="auto" w:fill="C1E4F5" w:themeFill="accent1" w:themeFillTint="33"/>
            <w:tcMar>
              <w:top w:w="120" w:type="dxa"/>
              <w:left w:w="180" w:type="dxa"/>
              <w:bottom w:w="120" w:type="dxa"/>
              <w:right w:w="180" w:type="dxa"/>
            </w:tcMar>
            <w:vAlign w:val="center"/>
            <w:hideMark/>
          </w:tcPr>
          <w:p w14:paraId="4A7323A9" w14:textId="3ABC8D3E" w:rsidR="009253D7" w:rsidRPr="009253D7" w:rsidRDefault="009253D7" w:rsidP="009253D7">
            <w:pPr>
              <w:jc w:val="center"/>
              <w:rPr>
                <w:szCs w:val="24"/>
              </w:rPr>
            </w:pPr>
            <w:r w:rsidRPr="009253D7">
              <w:rPr>
                <w:szCs w:val="24"/>
              </w:rPr>
              <w:t>Resolvido (padronizado para "Excluir")</w:t>
            </w:r>
          </w:p>
        </w:tc>
      </w:tr>
      <w:tr w:rsidR="009253D7" w:rsidRPr="009253D7" w14:paraId="463BE253" w14:textId="77777777" w:rsidTr="009253D7">
        <w:trPr>
          <w:tblCellSpacing w:w="15" w:type="dxa"/>
        </w:trPr>
        <w:tc>
          <w:tcPr>
            <w:tcW w:w="1269"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360D75E4" w14:textId="77777777" w:rsidR="009253D7" w:rsidRPr="009253D7" w:rsidRDefault="009253D7" w:rsidP="009253D7">
            <w:pPr>
              <w:jc w:val="center"/>
              <w:rPr>
                <w:szCs w:val="24"/>
              </w:rPr>
            </w:pPr>
            <w:r w:rsidRPr="009253D7">
              <w:rPr>
                <w:b/>
                <w:bCs/>
                <w:szCs w:val="24"/>
              </w:rPr>
              <w:t>H6</w:t>
            </w:r>
          </w:p>
        </w:tc>
        <w:tc>
          <w:tcPr>
            <w:tcW w:w="2198"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3D707A81" w14:textId="77777777" w:rsidR="009253D7" w:rsidRPr="009253D7" w:rsidRDefault="009253D7" w:rsidP="009253D7">
            <w:pPr>
              <w:jc w:val="center"/>
              <w:rPr>
                <w:szCs w:val="24"/>
              </w:rPr>
            </w:pPr>
            <w:r w:rsidRPr="009253D7">
              <w:rPr>
                <w:szCs w:val="24"/>
              </w:rPr>
              <w:t>Reconhecimento vs. Memorização</w:t>
            </w:r>
          </w:p>
        </w:tc>
        <w:tc>
          <w:tcPr>
            <w:tcW w:w="2240"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1F187611" w14:textId="6E83605B" w:rsidR="009253D7" w:rsidRPr="009253D7" w:rsidRDefault="009253D7" w:rsidP="009253D7">
            <w:pPr>
              <w:jc w:val="center"/>
              <w:rPr>
                <w:szCs w:val="24"/>
              </w:rPr>
            </w:pPr>
            <w:r w:rsidRPr="009253D7">
              <w:rPr>
                <w:szCs w:val="24"/>
              </w:rPr>
              <w:t xml:space="preserve">Ícones sem </w:t>
            </w:r>
            <w:proofErr w:type="spellStart"/>
            <w:r w:rsidRPr="009253D7">
              <w:rPr>
                <w:szCs w:val="24"/>
              </w:rPr>
              <w:t>tooltip</w:t>
            </w:r>
            <w:proofErr w:type="spellEnd"/>
            <w:r w:rsidRPr="009253D7">
              <w:rPr>
                <w:szCs w:val="24"/>
              </w:rPr>
              <w:t xml:space="preserve"> no painel administrativo</w:t>
            </w:r>
          </w:p>
        </w:tc>
        <w:tc>
          <w:tcPr>
            <w:tcW w:w="1952"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08761D6E" w14:textId="41148549" w:rsidR="009253D7" w:rsidRPr="009253D7" w:rsidRDefault="009253D7" w:rsidP="009253D7">
            <w:pPr>
              <w:jc w:val="center"/>
              <w:rPr>
                <w:szCs w:val="24"/>
              </w:rPr>
            </w:pPr>
            <w:r w:rsidRPr="009253D7">
              <w:rPr>
                <w:szCs w:val="24"/>
              </w:rPr>
              <w:t xml:space="preserve">1 </w:t>
            </w:r>
            <w:r>
              <w:rPr>
                <w:szCs w:val="24"/>
              </w:rPr>
              <w:t>-</w:t>
            </w:r>
            <w:r w:rsidRPr="009253D7">
              <w:rPr>
                <w:szCs w:val="24"/>
              </w:rPr>
              <w:t xml:space="preserve"> Cosmético</w:t>
            </w:r>
          </w:p>
        </w:tc>
        <w:tc>
          <w:tcPr>
            <w:tcW w:w="1791" w:type="dxa"/>
            <w:tcBorders>
              <w:top w:val="single" w:sz="6" w:space="0" w:color="C4C7C5"/>
              <w:left w:val="single" w:sz="6" w:space="0" w:color="C4C7C5"/>
              <w:bottom w:val="single" w:sz="6" w:space="0" w:color="C4C7C5"/>
              <w:right w:val="single" w:sz="6" w:space="0" w:color="C4C7C5"/>
            </w:tcBorders>
            <w:shd w:val="clear" w:color="auto" w:fill="83CAEB" w:themeFill="accent1" w:themeFillTint="66"/>
            <w:tcMar>
              <w:top w:w="120" w:type="dxa"/>
              <w:left w:w="180" w:type="dxa"/>
              <w:bottom w:w="120" w:type="dxa"/>
              <w:right w:w="180" w:type="dxa"/>
            </w:tcMar>
            <w:vAlign w:val="center"/>
            <w:hideMark/>
          </w:tcPr>
          <w:p w14:paraId="3653C1BB" w14:textId="4B4A0FAB" w:rsidR="009253D7" w:rsidRPr="009253D7" w:rsidRDefault="009253D7" w:rsidP="009253D7">
            <w:pPr>
              <w:jc w:val="center"/>
              <w:rPr>
                <w:szCs w:val="24"/>
              </w:rPr>
            </w:pPr>
            <w:r w:rsidRPr="009253D7">
              <w:rPr>
                <w:szCs w:val="24"/>
              </w:rPr>
              <w:t>Parcialmente resolvido</w:t>
            </w:r>
          </w:p>
        </w:tc>
      </w:tr>
    </w:tbl>
    <w:p w14:paraId="305D73D8" w14:textId="65CC6E7A" w:rsidR="00023E1D" w:rsidRDefault="00023E1D" w:rsidP="009253D7">
      <w:pPr>
        <w:rPr>
          <w:szCs w:val="24"/>
        </w:rPr>
      </w:pPr>
    </w:p>
    <w:p w14:paraId="6EB72FC2" w14:textId="77777777" w:rsidR="00023E1D" w:rsidRDefault="00023E1D">
      <w:pPr>
        <w:rPr>
          <w:szCs w:val="24"/>
        </w:rPr>
      </w:pPr>
      <w:r>
        <w:rPr>
          <w:szCs w:val="24"/>
        </w:rPr>
        <w:br w:type="page"/>
      </w:r>
    </w:p>
    <w:p w14:paraId="266402CE" w14:textId="77777777" w:rsidR="009253D7" w:rsidRDefault="009253D7" w:rsidP="009253D7">
      <w:pPr>
        <w:rPr>
          <w:szCs w:val="24"/>
        </w:rPr>
      </w:pPr>
    </w:p>
    <w:p w14:paraId="1637A53E" w14:textId="77777777" w:rsidR="00023E1D" w:rsidRDefault="00023E1D" w:rsidP="00023E1D">
      <w:pPr>
        <w:shd w:val="clear" w:color="auto" w:fill="45B0E1" w:themeFill="accent1" w:themeFillTint="99"/>
        <w:jc w:val="center"/>
        <w:rPr>
          <w:b/>
          <w:bCs/>
          <w:color w:val="FFFFFF" w:themeColor="background1"/>
          <w:sz w:val="28"/>
          <w:szCs w:val="28"/>
        </w:rPr>
      </w:pPr>
      <w:r w:rsidRPr="00F053D5">
        <w:rPr>
          <w:b/>
          <w:bCs/>
          <w:color w:val="FFFFFF" w:themeColor="background1"/>
          <w:sz w:val="28"/>
          <w:szCs w:val="28"/>
        </w:rPr>
        <w:t>Comentários do Time</w:t>
      </w:r>
    </w:p>
    <w:p w14:paraId="3FE02D53" w14:textId="77777777" w:rsidR="00023E1D" w:rsidRDefault="00023E1D" w:rsidP="009253D7">
      <w:pPr>
        <w:rPr>
          <w:szCs w:val="24"/>
        </w:rPr>
      </w:pPr>
    </w:p>
    <w:p w14:paraId="53C28F7D" w14:textId="77777777" w:rsidR="00023E1D" w:rsidRDefault="00023E1D" w:rsidP="00023E1D">
      <w:pPr>
        <w:jc w:val="both"/>
        <w:rPr>
          <w:b/>
          <w:bCs/>
          <w:szCs w:val="24"/>
        </w:rPr>
      </w:pPr>
      <w:r w:rsidRPr="00023E1D">
        <w:rPr>
          <w:b/>
          <w:bCs/>
          <w:szCs w:val="24"/>
        </w:rPr>
        <w:t>1. Qual o objetivo de usar o método?</w:t>
      </w:r>
    </w:p>
    <w:p w14:paraId="4400C0DF" w14:textId="3866EB93" w:rsidR="00023E1D" w:rsidRDefault="00023E1D" w:rsidP="00023E1D">
      <w:pPr>
        <w:ind w:firstLine="708"/>
        <w:jc w:val="both"/>
        <w:rPr>
          <w:szCs w:val="24"/>
        </w:rPr>
      </w:pPr>
      <w:r w:rsidRPr="00023E1D">
        <w:rPr>
          <w:szCs w:val="24"/>
        </w:rPr>
        <w:t>Submeter o protótipo a uma análise sistemática e baseada em critérios estabelecidos pela literatura de usabilidade, identificando problemas que o próprio designer frequentemente não percebe por estar próximo demais do produto.</w:t>
      </w:r>
    </w:p>
    <w:p w14:paraId="3C308ACF" w14:textId="77777777" w:rsidR="00023E1D" w:rsidRPr="00023E1D" w:rsidRDefault="00023E1D" w:rsidP="00023E1D">
      <w:pPr>
        <w:ind w:firstLine="708"/>
        <w:jc w:val="both"/>
        <w:rPr>
          <w:szCs w:val="24"/>
        </w:rPr>
      </w:pPr>
    </w:p>
    <w:p w14:paraId="0BD185E7" w14:textId="77777777" w:rsidR="00023E1D" w:rsidRDefault="00023E1D" w:rsidP="00023E1D">
      <w:pPr>
        <w:jc w:val="both"/>
        <w:rPr>
          <w:b/>
          <w:bCs/>
          <w:szCs w:val="24"/>
        </w:rPr>
      </w:pPr>
      <w:r w:rsidRPr="00023E1D">
        <w:rPr>
          <w:b/>
          <w:bCs/>
          <w:szCs w:val="24"/>
        </w:rPr>
        <w:t>2. Qual a estratégia adotada pelo time para isso?</w:t>
      </w:r>
    </w:p>
    <w:p w14:paraId="6BF3F2CA" w14:textId="292E3D06" w:rsidR="00023E1D" w:rsidRDefault="00023E1D" w:rsidP="00023E1D">
      <w:pPr>
        <w:ind w:firstLine="708"/>
        <w:jc w:val="both"/>
        <w:rPr>
          <w:szCs w:val="24"/>
        </w:rPr>
      </w:pPr>
      <w:r w:rsidRPr="00023E1D">
        <w:rPr>
          <w:szCs w:val="24"/>
        </w:rPr>
        <w:t xml:space="preserve">A equipe conduziu o </w:t>
      </w:r>
      <w:proofErr w:type="spellStart"/>
      <w:r w:rsidRPr="00023E1D">
        <w:rPr>
          <w:szCs w:val="24"/>
        </w:rPr>
        <w:t>peer</w:t>
      </w:r>
      <w:proofErr w:type="spellEnd"/>
      <w:r w:rsidRPr="00023E1D">
        <w:rPr>
          <w:szCs w:val="24"/>
        </w:rPr>
        <w:t xml:space="preserve"> review de forma cruzada: cada membro avaliou as telas primariamente desenvolvidas pelo outro, utilizando as 10 Heurísticas de Nielsen como checklist. Isso minimizou o viés de familiaridade e forçou um olhar externo sobre decisões de design que haviam sido naturalizadas durante o desenvolvimento.</w:t>
      </w:r>
    </w:p>
    <w:p w14:paraId="74509D15" w14:textId="77777777" w:rsidR="00023E1D" w:rsidRPr="00023E1D" w:rsidRDefault="00023E1D" w:rsidP="00023E1D">
      <w:pPr>
        <w:ind w:firstLine="708"/>
        <w:jc w:val="both"/>
        <w:rPr>
          <w:szCs w:val="24"/>
        </w:rPr>
      </w:pPr>
    </w:p>
    <w:p w14:paraId="4CAE964D" w14:textId="77777777" w:rsidR="00023E1D" w:rsidRDefault="00023E1D" w:rsidP="00023E1D">
      <w:pPr>
        <w:jc w:val="both"/>
        <w:rPr>
          <w:b/>
          <w:bCs/>
          <w:szCs w:val="24"/>
        </w:rPr>
      </w:pPr>
      <w:r w:rsidRPr="00023E1D">
        <w:rPr>
          <w:b/>
          <w:bCs/>
          <w:szCs w:val="24"/>
        </w:rPr>
        <w:t>3. Qual o resultado alcançado?</w:t>
      </w:r>
    </w:p>
    <w:p w14:paraId="08B6300A" w14:textId="01DEBFF8" w:rsidR="00023E1D" w:rsidRDefault="00023E1D" w:rsidP="00023E1D">
      <w:pPr>
        <w:ind w:firstLine="708"/>
        <w:jc w:val="both"/>
        <w:rPr>
          <w:szCs w:val="24"/>
        </w:rPr>
      </w:pPr>
      <w:r w:rsidRPr="00023E1D">
        <w:rPr>
          <w:szCs w:val="24"/>
        </w:rPr>
        <w:t>Identificação de dois problemas de severidade relevante (Maior e Menor) e dois problemas cosméticos, todos com soluções implementadas antes da entrega final. A versão do protótipo avaliada e a versão corrigida foram documentadas, tornando visível o processo de melhoria iterativa.</w:t>
      </w:r>
    </w:p>
    <w:p w14:paraId="4F650DAB" w14:textId="77777777" w:rsidR="00023E1D" w:rsidRPr="00023E1D" w:rsidRDefault="00023E1D" w:rsidP="00023E1D">
      <w:pPr>
        <w:ind w:firstLine="708"/>
        <w:jc w:val="both"/>
        <w:rPr>
          <w:szCs w:val="24"/>
        </w:rPr>
      </w:pPr>
    </w:p>
    <w:p w14:paraId="545C3EA8" w14:textId="77777777" w:rsidR="00023E1D" w:rsidRDefault="00023E1D" w:rsidP="00023E1D">
      <w:pPr>
        <w:jc w:val="both"/>
        <w:rPr>
          <w:b/>
          <w:bCs/>
          <w:szCs w:val="24"/>
        </w:rPr>
      </w:pPr>
      <w:r w:rsidRPr="00023E1D">
        <w:rPr>
          <w:b/>
          <w:bCs/>
          <w:szCs w:val="24"/>
        </w:rPr>
        <w:t>4. Qual a análise do time pela visão de design?</w:t>
      </w:r>
    </w:p>
    <w:p w14:paraId="74A815B2" w14:textId="71DC8FDD" w:rsidR="00023E1D" w:rsidRPr="009253D7" w:rsidRDefault="00023E1D" w:rsidP="00023E1D">
      <w:pPr>
        <w:ind w:firstLine="708"/>
        <w:jc w:val="both"/>
        <w:rPr>
          <w:szCs w:val="24"/>
        </w:rPr>
      </w:pPr>
      <w:r w:rsidRPr="00023E1D">
        <w:rPr>
          <w:szCs w:val="24"/>
        </w:rPr>
        <w:t xml:space="preserve">O problema mais revelador identificado na avaliação foi o de </w:t>
      </w:r>
      <w:proofErr w:type="spellStart"/>
      <w:r w:rsidRPr="00023E1D">
        <w:rPr>
          <w:szCs w:val="24"/>
        </w:rPr>
        <w:t>Optimistic</w:t>
      </w:r>
      <w:proofErr w:type="spellEnd"/>
      <w:r w:rsidRPr="00023E1D">
        <w:rPr>
          <w:szCs w:val="24"/>
        </w:rPr>
        <w:t xml:space="preserve"> UI (Heurística 1). Ele demonstra que a Visibilidade do Status do Sistema é um problema que emerge da integração entre front-</w:t>
      </w:r>
      <w:proofErr w:type="spellStart"/>
      <w:r w:rsidRPr="00023E1D">
        <w:rPr>
          <w:szCs w:val="24"/>
        </w:rPr>
        <w:t>end</w:t>
      </w:r>
      <w:proofErr w:type="spellEnd"/>
      <w:r w:rsidRPr="00023E1D">
        <w:rPr>
          <w:szCs w:val="24"/>
        </w:rPr>
        <w:t xml:space="preserve"> e </w:t>
      </w:r>
      <w:proofErr w:type="spellStart"/>
      <w:r w:rsidRPr="00023E1D">
        <w:rPr>
          <w:szCs w:val="24"/>
        </w:rPr>
        <w:t>back-end</w:t>
      </w:r>
      <w:proofErr w:type="spellEnd"/>
      <w:r w:rsidRPr="00023E1D">
        <w:rPr>
          <w:szCs w:val="24"/>
        </w:rPr>
        <w:t xml:space="preserve"> — não é visível em uma avaliação de </w:t>
      </w:r>
      <w:proofErr w:type="spellStart"/>
      <w:r w:rsidRPr="00023E1D">
        <w:rPr>
          <w:szCs w:val="24"/>
        </w:rPr>
        <w:t>wireframe</w:t>
      </w:r>
      <w:proofErr w:type="spellEnd"/>
      <w:r w:rsidRPr="00023E1D">
        <w:rPr>
          <w:szCs w:val="24"/>
        </w:rPr>
        <w:t xml:space="preserve"> ou de design estático. Isso reforça a importância de conduzir a avaliação heurística sobre o protótipo funcional e não sobre telas estáticas: apenas o produto em operação real expõe problemas de latência e feedback assíncrono. Essa foi a lição metodológica mais relevante do processo.</w:t>
      </w:r>
    </w:p>
    <w:sectPr w:rsidR="00023E1D" w:rsidRPr="009253D7" w:rsidSect="00C61CA1">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46414" w14:textId="77777777" w:rsidR="00E352F1" w:rsidRDefault="00E352F1">
      <w:pPr>
        <w:spacing w:line="240" w:lineRule="auto"/>
      </w:pPr>
      <w:r>
        <w:separator/>
      </w:r>
    </w:p>
  </w:endnote>
  <w:endnote w:type="continuationSeparator" w:id="0">
    <w:p w14:paraId="2FEA5AB1" w14:textId="77777777" w:rsidR="00E352F1" w:rsidRDefault="00E352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71D8A" w14:textId="77777777" w:rsidR="00E352F1" w:rsidRDefault="00E352F1">
      <w:pPr>
        <w:spacing w:line="240" w:lineRule="auto"/>
      </w:pPr>
      <w:r>
        <w:separator/>
      </w:r>
    </w:p>
  </w:footnote>
  <w:footnote w:type="continuationSeparator" w:id="0">
    <w:p w14:paraId="696C94D8" w14:textId="77777777" w:rsidR="00E352F1" w:rsidRDefault="00E352F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3841A" w14:textId="77777777" w:rsidR="00C61CA1" w:rsidRDefault="00C61CA1">
    <w:pPr>
      <w:pStyle w:val="Header"/>
      <w:jc w:val="right"/>
    </w:pPr>
  </w:p>
  <w:p w14:paraId="33FF99BC" w14:textId="77777777" w:rsidR="00C61CA1" w:rsidRDefault="00C61C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4A62180"/>
    <w:multiLevelType w:val="hybridMultilevel"/>
    <w:tmpl w:val="D9D431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B013046"/>
    <w:multiLevelType w:val="hybridMultilevel"/>
    <w:tmpl w:val="42AE7A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4DFD2AA7"/>
    <w:multiLevelType w:val="hybridMultilevel"/>
    <w:tmpl w:val="A8263BC4"/>
    <w:lvl w:ilvl="0" w:tplc="FFFFFFFF">
      <w:start w:val="1"/>
      <w:numFmt w:val="decimal"/>
      <w:lvlText w:val="%1."/>
      <w:lvlJc w:val="left"/>
      <w:pPr>
        <w:tabs>
          <w:tab w:val="num" w:pos="0"/>
        </w:tabs>
      </w:pPr>
    </w:lvl>
    <w:lvl w:ilvl="1" w:tplc="0416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576216C4"/>
    <w:multiLevelType w:val="hybridMultilevel"/>
    <w:tmpl w:val="6BDC62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76D76CFD"/>
    <w:multiLevelType w:val="hybridMultilevel"/>
    <w:tmpl w:val="0420AE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789E06FC"/>
    <w:multiLevelType w:val="hybridMultilevel"/>
    <w:tmpl w:val="557E2D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79951B7E"/>
    <w:multiLevelType w:val="hybridMultilevel"/>
    <w:tmpl w:val="C46A9A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0202647">
    <w:abstractNumId w:val="0"/>
  </w:num>
  <w:num w:numId="2" w16cid:durableId="2111847353">
    <w:abstractNumId w:val="1"/>
  </w:num>
  <w:num w:numId="3" w16cid:durableId="1946771772">
    <w:abstractNumId w:val="2"/>
  </w:num>
  <w:num w:numId="4" w16cid:durableId="80685140">
    <w:abstractNumId w:val="6"/>
  </w:num>
  <w:num w:numId="5" w16cid:durableId="267547630">
    <w:abstractNumId w:val="5"/>
  </w:num>
  <w:num w:numId="6" w16cid:durableId="1955595546">
    <w:abstractNumId w:val="8"/>
  </w:num>
  <w:num w:numId="7" w16cid:durableId="1810393738">
    <w:abstractNumId w:val="7"/>
  </w:num>
  <w:num w:numId="8" w16cid:durableId="1884248290">
    <w:abstractNumId w:val="3"/>
  </w:num>
  <w:num w:numId="9" w16cid:durableId="1570529841">
    <w:abstractNumId w:val="4"/>
  </w:num>
  <w:num w:numId="10" w16cid:durableId="16265422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CA1"/>
    <w:rsid w:val="00023E1D"/>
    <w:rsid w:val="00065507"/>
    <w:rsid w:val="001A0D71"/>
    <w:rsid w:val="002858F1"/>
    <w:rsid w:val="003F3E3D"/>
    <w:rsid w:val="00455C65"/>
    <w:rsid w:val="00491B9E"/>
    <w:rsid w:val="00495C03"/>
    <w:rsid w:val="004A572F"/>
    <w:rsid w:val="00506A30"/>
    <w:rsid w:val="00632AA3"/>
    <w:rsid w:val="006C4865"/>
    <w:rsid w:val="006C52B9"/>
    <w:rsid w:val="0077054B"/>
    <w:rsid w:val="00860AF7"/>
    <w:rsid w:val="008C1AF3"/>
    <w:rsid w:val="009125A7"/>
    <w:rsid w:val="009253D7"/>
    <w:rsid w:val="00927E05"/>
    <w:rsid w:val="009B3C44"/>
    <w:rsid w:val="009F2C61"/>
    <w:rsid w:val="00C61CA1"/>
    <w:rsid w:val="00C642E1"/>
    <w:rsid w:val="00CF147C"/>
    <w:rsid w:val="00E352F1"/>
    <w:rsid w:val="00EF0437"/>
    <w:rsid w:val="00F053D5"/>
    <w:rsid w:val="00F14113"/>
    <w:rsid w:val="00F3250B"/>
    <w:rsid w:val="00F710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77274"/>
  <w15:chartTrackingRefBased/>
  <w15:docId w15:val="{F913EE4B-D39D-412F-84C8-AC3214E6B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CA1"/>
    <w:rPr>
      <w:rFonts w:ascii="Arial" w:eastAsia="Times New Roman" w:hAnsi="Arial" w:cs="Arial"/>
      <w:kern w:val="0"/>
      <w:szCs w:val="20"/>
      <w:lang w:eastAsia="zh-CN"/>
      <w14:ligatures w14:val="none"/>
    </w:rPr>
  </w:style>
  <w:style w:type="paragraph" w:styleId="Heading1">
    <w:name w:val="heading 1"/>
    <w:basedOn w:val="Normal"/>
    <w:next w:val="Normal"/>
    <w:link w:val="Heading1Char"/>
    <w:uiPriority w:val="9"/>
    <w:qFormat/>
    <w:rsid w:val="00C61C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1C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1C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C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C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C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C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C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C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C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1C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1C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C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C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C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C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C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CA1"/>
    <w:rPr>
      <w:rFonts w:eastAsiaTheme="majorEastAsia" w:cstheme="majorBidi"/>
      <w:color w:val="272727" w:themeColor="text1" w:themeTint="D8"/>
    </w:rPr>
  </w:style>
  <w:style w:type="paragraph" w:styleId="Title">
    <w:name w:val="Title"/>
    <w:basedOn w:val="Normal"/>
    <w:next w:val="Normal"/>
    <w:link w:val="TitleChar"/>
    <w:uiPriority w:val="10"/>
    <w:qFormat/>
    <w:rsid w:val="00C61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C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C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CA1"/>
    <w:pPr>
      <w:spacing w:before="160"/>
      <w:jc w:val="center"/>
    </w:pPr>
    <w:rPr>
      <w:i/>
      <w:iCs/>
      <w:color w:val="404040" w:themeColor="text1" w:themeTint="BF"/>
    </w:rPr>
  </w:style>
  <w:style w:type="character" w:customStyle="1" w:styleId="QuoteChar">
    <w:name w:val="Quote Char"/>
    <w:basedOn w:val="DefaultParagraphFont"/>
    <w:link w:val="Quote"/>
    <w:uiPriority w:val="29"/>
    <w:rsid w:val="00C61CA1"/>
    <w:rPr>
      <w:i/>
      <w:iCs/>
      <w:color w:val="404040" w:themeColor="text1" w:themeTint="BF"/>
    </w:rPr>
  </w:style>
  <w:style w:type="paragraph" w:styleId="ListParagraph">
    <w:name w:val="List Paragraph"/>
    <w:basedOn w:val="Normal"/>
    <w:uiPriority w:val="34"/>
    <w:qFormat/>
    <w:rsid w:val="00C61CA1"/>
    <w:pPr>
      <w:ind w:left="720"/>
      <w:contextualSpacing/>
    </w:pPr>
  </w:style>
  <w:style w:type="character" w:styleId="IntenseEmphasis">
    <w:name w:val="Intense Emphasis"/>
    <w:basedOn w:val="DefaultParagraphFont"/>
    <w:uiPriority w:val="21"/>
    <w:qFormat/>
    <w:rsid w:val="00C61CA1"/>
    <w:rPr>
      <w:i/>
      <w:iCs/>
      <w:color w:val="0F4761" w:themeColor="accent1" w:themeShade="BF"/>
    </w:rPr>
  </w:style>
  <w:style w:type="paragraph" w:styleId="IntenseQuote">
    <w:name w:val="Intense Quote"/>
    <w:basedOn w:val="Normal"/>
    <w:next w:val="Normal"/>
    <w:link w:val="IntenseQuoteChar"/>
    <w:uiPriority w:val="30"/>
    <w:qFormat/>
    <w:rsid w:val="00C61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CA1"/>
    <w:rPr>
      <w:i/>
      <w:iCs/>
      <w:color w:val="0F4761" w:themeColor="accent1" w:themeShade="BF"/>
    </w:rPr>
  </w:style>
  <w:style w:type="character" w:styleId="IntenseReference">
    <w:name w:val="Intense Reference"/>
    <w:basedOn w:val="DefaultParagraphFont"/>
    <w:uiPriority w:val="32"/>
    <w:qFormat/>
    <w:rsid w:val="00C61CA1"/>
    <w:rPr>
      <w:b/>
      <w:bCs/>
      <w:smallCaps/>
      <w:color w:val="0F4761" w:themeColor="accent1" w:themeShade="BF"/>
      <w:spacing w:val="5"/>
    </w:rPr>
  </w:style>
  <w:style w:type="paragraph" w:styleId="Header">
    <w:name w:val="header"/>
    <w:basedOn w:val="Normal"/>
    <w:link w:val="HeaderChar"/>
    <w:rsid w:val="00C61CA1"/>
    <w:pPr>
      <w:tabs>
        <w:tab w:val="center" w:pos="4513"/>
        <w:tab w:val="right" w:pos="9026"/>
      </w:tabs>
    </w:pPr>
  </w:style>
  <w:style w:type="character" w:customStyle="1" w:styleId="HeaderChar">
    <w:name w:val="Header Char"/>
    <w:basedOn w:val="DefaultParagraphFont"/>
    <w:link w:val="Header"/>
    <w:rsid w:val="00C61CA1"/>
    <w:rPr>
      <w:rFonts w:ascii="Arial" w:eastAsia="Times New Roman" w:hAnsi="Arial" w:cs="Arial"/>
      <w:kern w:val="0"/>
      <w:szCs w:val="20"/>
      <w:lang w:eastAsia="zh-CN"/>
      <w14:ligatures w14:val="none"/>
    </w:rPr>
  </w:style>
  <w:style w:type="character" w:styleId="Hyperlink">
    <w:name w:val="Hyperlink"/>
    <w:basedOn w:val="DefaultParagraphFont"/>
    <w:uiPriority w:val="99"/>
    <w:unhideWhenUsed/>
    <w:rsid w:val="00C642E1"/>
    <w:rPr>
      <w:color w:val="467886" w:themeColor="hyperlink"/>
      <w:u w:val="single"/>
    </w:rPr>
  </w:style>
  <w:style w:type="character" w:styleId="UnresolvedMention">
    <w:name w:val="Unresolved Mention"/>
    <w:basedOn w:val="DefaultParagraphFont"/>
    <w:uiPriority w:val="99"/>
    <w:semiHidden/>
    <w:unhideWhenUsed/>
    <w:rsid w:val="00C642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38</Pages>
  <Words>6803</Words>
  <Characters>39328</Characters>
  <Application>Microsoft Office Word</Application>
  <DocSecurity>0</DocSecurity>
  <Lines>1062</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Fidalgo</dc:creator>
  <cp:keywords/>
  <dc:description/>
  <cp:lastModifiedBy>Victor Fidalgo</cp:lastModifiedBy>
  <cp:revision>2</cp:revision>
  <dcterms:created xsi:type="dcterms:W3CDTF">2026-06-05T23:15:00Z</dcterms:created>
  <dcterms:modified xsi:type="dcterms:W3CDTF">2026-06-05T23:15:00Z</dcterms:modified>
</cp:coreProperties>
</file>