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62E7" w14:textId="6B044CDE" w:rsidR="00CD3416" w:rsidRPr="00D97B47" w:rsidRDefault="00CD3416" w:rsidP="00BE6C21">
      <w:pPr>
        <w:spacing w:after="0"/>
        <w:ind w:firstLine="0"/>
        <w:jc w:val="center"/>
        <w:rPr>
          <w:b/>
          <w:sz w:val="28"/>
          <w:szCs w:val="28"/>
        </w:rPr>
      </w:pPr>
      <w:r w:rsidRPr="00D97B47">
        <w:rPr>
          <w:b/>
          <w:sz w:val="28"/>
          <w:szCs w:val="28"/>
        </w:rPr>
        <w:t>JOAO PEDRO RACERO SANTOS</w:t>
      </w:r>
    </w:p>
    <w:p w14:paraId="074CA2DE" w14:textId="6A7FE810" w:rsidR="00246388" w:rsidRPr="00D97B47" w:rsidRDefault="00BE7ED7">
      <w:pPr>
        <w:spacing w:before="2200"/>
        <w:ind w:firstLine="0"/>
        <w:jc w:val="center"/>
      </w:pPr>
      <w:r w:rsidRPr="00D97B47">
        <w:rPr>
          <w:b/>
          <w:sz w:val="36"/>
        </w:rPr>
        <w:t>MEMORIAL DO PROJETO</w:t>
      </w:r>
      <w:r w:rsidR="00C211D4" w:rsidRPr="00D97B47">
        <w:rPr>
          <w:b/>
          <w:sz w:val="36"/>
        </w:rPr>
        <w:t>:</w:t>
      </w:r>
    </w:p>
    <w:p w14:paraId="2210C9BC" w14:textId="77777777" w:rsidR="00246388" w:rsidRPr="00D97B47" w:rsidRDefault="00BE7ED7">
      <w:pPr>
        <w:ind w:firstLine="0"/>
        <w:jc w:val="center"/>
      </w:pPr>
      <w:r w:rsidRPr="00D97B47">
        <w:rPr>
          <w:b/>
          <w:sz w:val="32"/>
        </w:rPr>
        <w:t>Poupee: Controle Financeiro Pessoal</w:t>
      </w:r>
    </w:p>
    <w:p w14:paraId="273CD43F" w14:textId="1FA9D143" w:rsidR="00246388" w:rsidRPr="00D97B47" w:rsidRDefault="000F1334">
      <w:pPr>
        <w:ind w:firstLine="0"/>
        <w:jc w:val="center"/>
      </w:pPr>
      <w:r w:rsidRPr="00D97B47">
        <w:t>Projeto Interdisciplinar III</w:t>
      </w:r>
    </w:p>
    <w:p w14:paraId="7FAB683D" w14:textId="77777777" w:rsidR="000F1334" w:rsidRPr="00D97B47" w:rsidRDefault="000F1334">
      <w:pPr>
        <w:ind w:firstLine="0"/>
        <w:jc w:val="center"/>
      </w:pPr>
    </w:p>
    <w:p w14:paraId="1A92F7B6" w14:textId="77777777" w:rsidR="000F1334" w:rsidRPr="00D97B47" w:rsidRDefault="000F1334">
      <w:pPr>
        <w:ind w:firstLine="0"/>
        <w:jc w:val="center"/>
      </w:pPr>
    </w:p>
    <w:p w14:paraId="12F2C821" w14:textId="77777777" w:rsidR="000F1334" w:rsidRPr="00D97B47" w:rsidRDefault="000F1334">
      <w:pPr>
        <w:ind w:firstLine="0"/>
        <w:jc w:val="center"/>
      </w:pPr>
    </w:p>
    <w:p w14:paraId="6638554C" w14:textId="77777777" w:rsidR="000F1334" w:rsidRPr="00D97B47" w:rsidRDefault="000F1334">
      <w:pPr>
        <w:ind w:firstLine="0"/>
        <w:jc w:val="center"/>
      </w:pPr>
    </w:p>
    <w:p w14:paraId="50FE678D" w14:textId="77777777" w:rsidR="000F1334" w:rsidRPr="00D97B47" w:rsidRDefault="000F1334">
      <w:pPr>
        <w:ind w:firstLine="0"/>
        <w:jc w:val="center"/>
      </w:pPr>
    </w:p>
    <w:p w14:paraId="6CC3D646" w14:textId="77777777" w:rsidR="000F1334" w:rsidRPr="00D97B47" w:rsidRDefault="000F1334">
      <w:pPr>
        <w:ind w:firstLine="0"/>
        <w:jc w:val="center"/>
      </w:pPr>
    </w:p>
    <w:p w14:paraId="0EEC21DA" w14:textId="77777777" w:rsidR="000F1334" w:rsidRPr="00D97B47" w:rsidRDefault="000F1334">
      <w:pPr>
        <w:ind w:firstLine="0"/>
        <w:jc w:val="center"/>
      </w:pPr>
    </w:p>
    <w:p w14:paraId="63D9AA51" w14:textId="77777777" w:rsidR="000F1334" w:rsidRPr="00D97B47" w:rsidRDefault="000F1334">
      <w:pPr>
        <w:ind w:firstLine="0"/>
        <w:jc w:val="center"/>
      </w:pPr>
    </w:p>
    <w:p w14:paraId="1752432E" w14:textId="77777777" w:rsidR="000F1334" w:rsidRPr="00D97B47" w:rsidRDefault="000F1334">
      <w:pPr>
        <w:ind w:firstLine="0"/>
        <w:jc w:val="center"/>
      </w:pPr>
    </w:p>
    <w:p w14:paraId="62BE6B60" w14:textId="77777777" w:rsidR="000F1334" w:rsidRPr="00D97B47" w:rsidRDefault="000F1334">
      <w:pPr>
        <w:ind w:firstLine="0"/>
        <w:jc w:val="center"/>
      </w:pPr>
    </w:p>
    <w:p w14:paraId="63A73F97" w14:textId="77777777" w:rsidR="00246388" w:rsidRPr="00D97B47" w:rsidRDefault="00246388">
      <w:pPr>
        <w:sectPr w:rsidR="00246388" w:rsidRPr="00D97B47" w:rsidSect="00DB7D68">
          <w:headerReference w:type="default" r:id="rId8"/>
          <w:footerReference w:type="default" r:id="rId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1 Identificação do projeto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246388" w:rsidRPr="00D97B47" w14:paraId="35EE7A2A" w14:textId="77777777" w:rsidTr="0054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8720FF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Item</w:t>
            </w:r>
          </w:p>
        </w:tc>
        <w:tc>
          <w:tcPr>
            <w:tcW w:w="5953" w:type="dxa"/>
          </w:tcPr>
          <w:p w14:paraId="7F09CC45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Informação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do projeto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Poupee: Controle Financeiro Pessoal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Área de aplicação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Finanças pessoais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Natureza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Aplicação web desenvolvida como Projeto Interdisciplinar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Público atendido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Pessoas que desejam organizar suas contas, receitas, despesas, orçamentos e metas de economia</w:t>
            </w:r>
          </w:p>
        </w:tc>
      </w:tr>
    </w:tbl>
    <w:p w14:paraId="40485FC0" w14:textId="77777777" w:rsidR="00246388" w:rsidRPr="0007126F" w:rsidRDefault="00246388"/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2 Apresentação do projeto</w:t>
      </w:r>
    </w:p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2.1 Problema</w:t>
      </w:r>
    </w:p>
    <w:p w14:paraId="7FFFFCF0" w14:textId="77777777" w:rsidR="00246388" w:rsidRPr="00D97B47" w:rsidRDefault="00BE7ED7">
      <w:r w:rsidRPr="00D97B47">
        <w:t>Muitas pessoas não sabem com clareza para onde vai o seu dinheiro. O salário entra em uma conta corrente, parte do dinheiro fica na carteira, outra parte em uma poupança, e os gastos com moradia, alimentação, transporte, lazer e saúde são pagos de formas diferentes ao longo do mês. Contas fixas, como aluguel e internet, se repetem todo mês, e compras parceladas comprometem a renda dos meses seguintes.</w:t>
      </w:r>
    </w:p>
    <w:p w14:paraId="7FFFFCF0" w14:textId="77777777" w:rsidR="00246388" w:rsidRPr="00D97B47" w:rsidRDefault="00BE7ED7">
      <w:r w:rsidRPr="00D97B47">
        <w:t>Sem um registro centralizado, perguntas simples exigem a conferência manual de extratos e anotações: quanto foi gasto com alimentação no mês, quais contas ainda estão a pagar, quanto há disponível em cada conta, se o limite planejado para lazer já foi ultrapassado ou quanto falta para atingir uma meta de economia. Isso dificulta o planejamento e aumenta o risco de atrasar pagamentos ou gastar mais do que se recebe.</w:t>
      </w:r>
    </w:p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2.2 Solução proposta</w:t>
      </w:r>
    </w:p>
    <w:p w14:paraId="7FFFFCF0" w14:textId="77777777" w:rsidR="00246388" w:rsidRPr="00D97B47" w:rsidRDefault="00BE7ED7">
      <w:r w:rsidRPr="00D97B47">
        <w:t>O projeto propõe o Poupee, uma aplicação web de controle financeiro pessoal. Cada usuário cria sua conta de acesso e cadastra suas contas financeiras (conta corrente, poupança, carteira, investimentos). A partir delas, registra suas despesas e receitas, classificando cada lançamento em uma categoria personalizável, com nome, cor e ícone. Lançamentos que se repetem ou que são parcelados podem ser gerados automaticamente, e cada lançamento pode receber comprovantes em anexo.</w:t>
      </w:r>
    </w:p>
    <w:p w14:paraId="7FFFFCF0" w14:textId="77777777" w:rsidR="00246388" w:rsidRPr="00D97B47" w:rsidRDefault="00BE7ED7">
      <w:r w:rsidRPr="00D97B47">
        <w:t>Com essas informações reunidas, o usuário acompanha um painel com o saldo de cada conta, o total de receitas e despesas do mês, os valores pendentes e os gastos por categoria. Também pode definir um orçamento mensal com limites por categoria, sendo alertado quando o gasto se aproxima do limite, e criar metas de economia, registrando os aportes feitos até atingir o valor desejado. As preferências de uso, como tema da interface e moeda, ficam guardadas junto ao cadastro do usuário.</w:t>
      </w:r>
    </w:p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3 Regras de negócio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sistema mantém o cadastro de usuários, identificados por nome, e-mail e senha; cada usuário acessa somente os próprios dados.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usuário possui preferências de uso, como tema da interface, moeda e indicação de que o tour inicial já foi concluído.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usuário possui ao menos uma conta financeira (uma carteira é criada no cadastro) e pode cadastrar outras, como conta corrente, poupança ou investimento, cada uma com saldo inicial.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saldo atual de uma conta corresponde ao saldo inicial somado às receitas recebidas e subtraído das despesas pagas naquela conta.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Cada usuário possui seu próprio conjunto de categorias de despesa ou de receita, com nome, cor e ícone, que podem ser marcadas como favoritas e reordenadas.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 lançamento (transação) é uma despesa ou uma receita, com descrição, valor e data, e pertence a um único usuário, a uma única conta e a uma única categoria do mesmo tipo.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Uma transação pode estar pendente (a pagar ou a receber) ou efetivada; ao ser efetivada, registra-se a data do pagamento ou recebimento.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Uma transação pode fazer parte de uma série recorrente (mensal, semanal ou anual) ou de um parcelamento, que gera automaticamente os lançamentos seguintes ligados ao mesmo grupo.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Uma transação pode ter até cinco comprovantes anexados.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Uma categoria em uso não pode ser excluída: ela é desativada e deixa de aparecer para novos lançamentos, preservando o histórico.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usuário pode definir um orçamento por mês, com um limite de gasto para cada categoria de despesa, e é alertado quando o gasto atinge o percentual configurado do limite.</w:t>
      </w:r>
    </w:p>
    <w:p w14:paraId="6F36C92A" w14:textId="77777777" w:rsidR="00246388" w:rsidRPr="00D97B47" w:rsidRDefault="00BE7ED7" w:rsidP="00E90698">
      <w:pPr>
        <w:pStyle w:val="Commarcadores"/>
        <w:numPr>
          <w:ilvl w:val="0"/>
          <w:numId w:val="10"/>
        </w:numPr>
        <w:ind w:left="1843" w:hanging="425"/>
      </w:pPr>
      <w:r w:rsidRPr="00D97B47">
        <w:t>O usuário pode criar metas de economia com valor-alvo e data-limite e registrar aportes; a meta é concluída quando a soma dos aportes alcança o valor-alvo.</w:t>
      </w:r>
    </w:p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4 Entidades e campos</w:t>
      </w:r>
    </w:p>
    <w:p w14:paraId="7FFFFCF0" w14:textId="77777777" w:rsidR="00246388" w:rsidRPr="00D97B47" w:rsidRDefault="00BE7ED7">
      <w:r w:rsidRPr="00D97B47">
        <w:t>As informações necessárias ao funcionamento do sistema são organizadas nos conjuntos apresentados a seguir. Para cada campo, são indicados o tipo de dado, a obrigatoriedade e sua finalidade no domínio da aplicação.</w:t>
      </w:r>
    </w:p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4.1 Usuário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completo do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email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eletrônico usado para acesso ao sistema.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senhaHash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Senha do usuário armazenada na forma de hash.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criação do cadastro.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atualizadoEm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da última alteração do cadastro.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4.2 Preferências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tema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Tema da interface: claro (light) ou escuro (dark).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moeda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Código da moeda usada na exibição dos valores, como BRL.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onboardingConcluido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Boolean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o tour de apresentação do sistema já foi exibido.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4.3 Conta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conta financeira.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usuarioId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dono da conta.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da conta, como Carteira ou Banco X.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 da conta: corrente, poupança, carteira ou investimento.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saldoInicial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Saldo da conta no momento do cadastro.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ativa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Boolean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a conta está em uso ou foi arquivada.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criação da conta.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4.4 Categoria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categoria.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usuarioId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dono da categoria.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da categoria, como Moradia ou Renda Extra.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 de lançamento a que se aplica: despesa ou receita.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cor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Cor da categoria nos gráficos e listas, em hexadecimal (#RRGGBB).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icone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Ícone (emoji) exibido junto ao nome da categoria.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favorita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Boolean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a categoria foi marcada como favorita.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ordem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Posição da categoria na lista definida pelo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ativa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Boolean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Indica se a categoria pode ser usada em novos lançamentos.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criação da categoria.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4.5 Transação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usuarioId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que registrou a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contaId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da conta movimentada pela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categoriaId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da categoria da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 da transação: despesa ou receita.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descricao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 do lançamento, como Aluguel ou Salário.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do lançamento.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de vencimento ou de recebimento previsto, usada como data de competência.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status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Situação do lançamento: pendente ou efetivada.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dataPagamento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em que a despesa foi paga ou a receita foi recebida.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observacao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Anotação livre sobre o lançamento.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tags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Array&lt;String&gt;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Marcadores livres usados em buscas e filtros, como viagem ou trabalho.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registro da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atualizadoEm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da última alteração da transação.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4.6 Recorrência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grupoId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comum a todas as transações geradas pela mesma série ou parcelamento.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frequencia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Periodicidade da série: semanal, mensal ou anual.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numeroParcela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Número desta parcela, quando se trata de um parcelamento.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totalParcelas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Quantidade total de parcelas; ausente quando a série não tem fim definido.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4.7 Anexo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nomeArquivo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original do arquivo enviado.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tipoArquivo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 do arquivo: imagem (JPG, PNG) ou PDF.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url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Endereço onde o arquivo está armazenado.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enviadoEm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do envio do arquivo.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4.8 Orçamento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do orçamento.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usuarioId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dono do orçamento.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mes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Mês de referência do orçamento (1 a 12).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ano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Ano de referência do orçamento.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criação do orçamento.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4.9 Limite por categoria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categoriaId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da categoria de despesa limitada.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valorLimite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máximo planejado para a categoria no mês.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alertaPercentual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Int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Percentual do limite que dispara o alerta ao usuário, como 80.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4.10 Meta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único da meta.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usuarioId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ObjectId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Identificador do usuário dono da meta.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Nome da meta, como Reserva de emergência.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valorAlvo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que se deseja acumular.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dataLimite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até a qual se deseja atingir o valor.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status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Situação da meta: em andamento, concluída ou cancelada.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criadoEm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 hora de criação da meta.</w:t>
            </w:r>
          </w:p>
        </w:tc>
      </w:tr>
    </w:tbl>
    <w:p w14:paraId="40485FC0" w14:textId="77777777" w:rsidR="00246388" w:rsidRPr="0007126F" w:rsidRDefault="00246388"/>
    <w:p w14:paraId="7C8E73DE" w14:textId="43506FE4" w:rsidR="00246388" w:rsidRPr="00D97B47" w:rsidRDefault="00BE7ED7">
      <w:pPr>
        <w:pStyle w:val="Ttulo2"/>
      </w:pPr>
      <w:r w:rsidRPr="00D97B47">
        <w:rPr>
          <w:rFonts w:eastAsia="Arial"/>
        </w:rPr>
        <w:t>4.11 Aporte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data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Date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Data em que o valor foi reservado para a meta.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valor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Decimal128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aportado.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observacao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String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Anotação livre sobre o aporte.</w:t>
            </w:r>
          </w:p>
        </w:tc>
      </w:tr>
    </w:tbl>
    <w:p w14:paraId="40485FC0" w14:textId="77777777" w:rsidR="00246388" w:rsidRPr="0007126F" w:rsidRDefault="00246388"/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5 Relacionamentos entre as entidades</w:t>
      </w:r>
    </w:p>
    <w:p w14:paraId="7FFFFCF0" w14:textId="77777777" w:rsidR="00246388" w:rsidRPr="00D97B47" w:rsidRDefault="00BE7ED7">
      <w:r w:rsidRPr="00D97B47">
        <w:t>Os relacionamentos decorrem das regras de funcionamento do sistema. A tabela apresenta sua natureza, cardinalidade e a justificativa correspondente.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246388" w:rsidRPr="00D97B47" w14:paraId="0A2B3752" w14:textId="77777777" w:rsidTr="00756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AB521" w14:textId="77777777" w:rsidR="00246388" w:rsidRPr="00D97B47" w:rsidRDefault="00BE7ED7">
            <w:pPr>
              <w:pStyle w:val="TableHeader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Entidades</w:t>
            </w:r>
          </w:p>
        </w:tc>
        <w:tc>
          <w:tcPr>
            <w:tcW w:w="1701" w:type="dxa"/>
          </w:tcPr>
          <w:p w14:paraId="2223970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A656119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Cardinalidade</w:t>
            </w:r>
          </w:p>
        </w:tc>
        <w:tc>
          <w:tcPr>
            <w:tcW w:w="3969" w:type="dxa"/>
          </w:tcPr>
          <w:p w14:paraId="2E4AE475" w14:textId="77777777" w:rsidR="00246388" w:rsidRPr="00D97B47" w:rsidRDefault="00BE7ED7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Preferências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1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preferências pertencem ao cadastro do usuário e não têm finalidade fora dele.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Conta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1..*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Todo usuário possui ao menos uma conta (a carteira criada no cadastro); cada conta pertence a um único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Categoria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Cada usuário mantém seu próprio conjunto de categorias; cada categoria pertence a um único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Transação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usuário pode não ter lançamentos ou acumular muitos ao longo do tempo; cada transação pertence a um único usuário.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Orçamento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usuário pode definir um orçamento para cada mês, ou nenhum.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Usuário ↔ Meta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usuário pode criar várias metas de economia, ou nenhuma.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Conta ↔ Transação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Associação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Toda transação movimenta exatamente uma conta; uma conta pode ter vários lançamentos ou nenhum e existe independentemente deles.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Categoria ↔ Transação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Associação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Toda transação é classificada em exatamente uma categoria do mesmo tipo; a categoria existe independentemente de cada lançamento.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Transação ↔ Recorrência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0..1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dados de recorrência ou parcelamento descrevem aquele lançamento e não têm finalidade própria.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Transação ↔ Anexo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0..5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comprovantes pertencem ao lançamento e são limitados a cinco por transação.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Orçamento ↔ Limite por categoria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1..*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 orçamento é formado pelos limites definidos para as categorias naquele mês.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Categoria ↔ Limite por categoria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Associação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Uma mesma categoria pode ter limites em orçamentos de meses diferentes; cada limite refere-se a uma única categoria.</w:t>
            </w:r>
          </w:p>
        </w:tc>
      </w:tr>
      <w:tr w:rsidR="00246388" w:rsidRPr="00D97B47" w14:paraId="78474A41" w14:textId="77777777" w:rsidTr="00756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F5FDF6" w14:textId="77777777" w:rsidR="00246388" w:rsidRPr="00D97B47" w:rsidRDefault="00BE7ED7">
            <w:pPr>
              <w:pStyle w:val="TableText"/>
              <w:keepNext/>
              <w:rPr>
                <w:lang w:val="pt-BR"/>
              </w:rPr>
            </w:pPr>
            <w:r w:rsidRPr="00D97B47">
              <w:rPr>
                <w:lang w:val="pt-BR"/>
              </w:rPr>
              <w:t>Meta ↔ Aporte</w:t>
            </w:r>
          </w:p>
        </w:tc>
        <w:tc>
          <w:tcPr>
            <w:tcW w:w="1701" w:type="dxa"/>
          </w:tcPr>
          <w:p w14:paraId="161C908D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 w:rsidRPr="00D97B47">
              <w:rPr>
                <w:lang w:val="pt-BR"/>
              </w:rPr>
              <w:t>Composição</w:t>
            </w:r>
            <w:proofErr w:type="spellEnd"/>
          </w:p>
        </w:tc>
        <w:tc>
          <w:tcPr>
            <w:tcW w:w="1417" w:type="dxa"/>
          </w:tcPr>
          <w:p w14:paraId="60E21DF4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1 : 0..*</w:t>
            </w:r>
          </w:p>
        </w:tc>
        <w:tc>
          <w:tcPr>
            <w:tcW w:w="3969" w:type="dxa"/>
          </w:tcPr>
          <w:p w14:paraId="5DA40456" w14:textId="77777777" w:rsidR="00246388" w:rsidRPr="00D97B47" w:rsidRDefault="00BE7ED7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aportes registram a evolução daquela meta e não têm significado fora dela.</w:t>
            </w:r>
          </w:p>
        </w:tc>
      </w:tr>
    </w:tbl>
    <w:p w14:paraId="40485FC0" w14:textId="77777777" w:rsidR="00246388" w:rsidRPr="0007126F" w:rsidRDefault="00246388"/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6 Organização dos dados no MongoDB</w:t>
      </w:r>
    </w:p>
    <w:p w14:paraId="7FFFFCF0" w14:textId="77777777" w:rsidR="00246388" w:rsidRPr="00D97B47" w:rsidRDefault="00BE7ED7">
      <w:r w:rsidRPr="00D97B47">
        <w:t>Algumas informações são naturalmente consultadas e mantidas junto de seu registro principal, enquanto outras possuem identidade própria e participam de diferentes relações no sistema. A organização abaixo busca preservar essas características e facilitar as operações mais frequentes.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246388" w:rsidRPr="00D97B47" w14:paraId="3F7B2D0F" w14:textId="77777777" w:rsidTr="00B4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D74892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Dados relacionados</w:t>
            </w:r>
          </w:p>
        </w:tc>
        <w:tc>
          <w:tcPr>
            <w:tcW w:w="2835" w:type="dxa"/>
          </w:tcPr>
          <w:p w14:paraId="4807F45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Organização</w:t>
            </w:r>
          </w:p>
        </w:tc>
        <w:tc>
          <w:tcPr>
            <w:tcW w:w="3969" w:type="dxa"/>
          </w:tcPr>
          <w:p w14:paraId="74356546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Justificativa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Usuário / Preferências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preferências são poucas e carregadas junto com o usuário assim que o acesso é feito.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Transação / Recorrência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dados da série ou parcela descrevem o próprio lançamento e são exibidos junto dele.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Transação / Anexos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anexos são poucos (no máximo cinco), guardam apenas os metadados do arquivo e são consultados no contexto do lançamento.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Orçamento / Limites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limites formam o orçamento do mês, são em pequena quantidade e são lidos e alterados em conjunto.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Meta / Aportes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Os aportes são consultados sempre junto da meta para calcular o progresso e crescem em ritmo lento.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Conta / Usuário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contas têm identidade própria e são referenciadas por muitas transações.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Categoria / Usuário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categorias são editadas, reordenadas e referenciadas por transações e por orçamentos.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Transação / Usuário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quantidade de transações cresce continuamente; documentos próprios evitam documentos de usuário cada vez maiores e permitem filtrar e agregar por período.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Transação / Conta e Categoria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Guardar apenas os identificadores faz com que alterações de nome, cor ou ícone se reflitam em todos os lançamentos sem atualizá-los.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Orçamento / Usuário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Cada mês gera um novo orçamento, que é consultado individualmente.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Limite por categoria / Categoria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limite apenas aponta a categoria, que continua existindo e sendo usada fora do orçamento.</w:t>
            </w:r>
          </w:p>
        </w:tc>
      </w:tr>
      <w:tr w:rsidR="00246388" w:rsidRPr="00D97B47" w14:paraId="5455445A" w14:textId="77777777" w:rsidTr="00B4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37C7163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Meta / Usuário</w:t>
            </w:r>
          </w:p>
        </w:tc>
        <w:tc>
          <w:tcPr>
            <w:tcW w:w="2835" w:type="dxa"/>
          </w:tcPr>
          <w:p w14:paraId="0816D41C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ED3F46F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As metas têm ciclo de vida próprio e são consultadas separadamente.</w:t>
            </w:r>
          </w:p>
        </w:tc>
      </w:tr>
    </w:tbl>
    <w:p w14:paraId="40485FC0" w14:textId="77777777" w:rsidR="00246388" w:rsidRPr="0007126F" w:rsidRDefault="00246388"/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7 Principais consultas e operações</w:t>
      </w:r>
    </w:p>
    <w:p w14:paraId="7FFFFCF0" w14:textId="77777777" w:rsidR="00246388" w:rsidRPr="00D97B47" w:rsidRDefault="00BE7ED7">
      <w:r w:rsidRPr="00D97B47">
        <w:t>O sistema deverá atender a consultas e operações recorrentes do controle financeiro do usuário, entre as quais se destacam: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246388" w:rsidRPr="00D97B47" w14:paraId="35EE7A2A" w14:textId="77777777" w:rsidTr="0054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8720FF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Operação</w:t>
            </w:r>
          </w:p>
        </w:tc>
        <w:tc>
          <w:tcPr>
            <w:tcW w:w="5953" w:type="dxa"/>
          </w:tcPr>
          <w:p w14:paraId="7F09CC45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Informações envolvidas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Acessar o sistema (login)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E-mail, senha e preferências do usuário.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saldo das contas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Contas do usuário, saldo inicial e transações efetivadas de cada conta.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Registrar ou editar um lançamento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Transação, conta, categoria, recorrência e anexos.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Gerar lançamentos recorrentes ou parcelados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Transação de origem, frequência, parcelas e grupo da série.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Listar lançamentos de um período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Transações filtradas por mês, tipo, conta, categoria, situação, tags ou descrição.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Efetivar um lançamento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Transação, situação e data de pagamento ou recebimento.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o painel do mês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Total de receitas, despesas, valores pendentes e saldo do período.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Consultar gastos por categoria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Soma das despesas do período agrupadas por categoria, com nome e cor.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Acompanhar o orçamento do mês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Limites de cada categoria e soma das despesas da categoria no mês.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Acompanhar uma meta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Meta, valor-alvo, aportes e percentual atingido.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Exportar lançamentos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Transações filtradas, com conta e categoria, em CSV ou PDF.</w:t>
            </w:r>
          </w:p>
        </w:tc>
      </w:tr>
    </w:tbl>
    <w:p w14:paraId="40485FC0" w14:textId="77777777" w:rsidR="00246388" w:rsidRPr="0007126F" w:rsidRDefault="00246388"/>
    <w:p w14:paraId="223F615E" w14:textId="43543A37" w:rsidR="00246388" w:rsidRPr="00D97B47" w:rsidRDefault="00BE7ED7">
      <w:pPr>
        <w:pStyle w:val="Ttulo1"/>
      </w:pPr>
      <w:r w:rsidRPr="00D97B47">
        <w:rPr>
          <w:rFonts w:eastAsia="Arial"/>
        </w:rPr>
        <w:t>8 Restrições e validações</w:t>
      </w:r>
    </w:p>
    <w:p w14:paraId="7FFFFCF0" w14:textId="77777777" w:rsidR="00246388" w:rsidRPr="00D97B47" w:rsidRDefault="00BE7ED7">
      <w:r w:rsidRPr="00D97B47">
        <w:t>Além dos tipos e campos obrigatórios já apresentados, o sistema deve observar restrições que preservem a coerência dos dados e as regras do controle financeiro.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246388" w:rsidRPr="00D97B47" w14:paraId="35EE7A2A" w14:textId="77777777" w:rsidTr="00544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8720FF" w14:textId="77777777" w:rsidR="00246388" w:rsidRPr="00D97B47" w:rsidRDefault="00BE7ED7">
            <w:pPr>
              <w:pStyle w:val="TableHeader"/>
              <w:rPr>
                <w:lang w:val="pt-BR"/>
              </w:rPr>
            </w:pPr>
            <w:r w:rsidRPr="00D97B47">
              <w:rPr>
                <w:lang w:val="pt-BR"/>
              </w:rPr>
              <w:t>Regra</w:t>
            </w:r>
          </w:p>
        </w:tc>
        <w:tc>
          <w:tcPr>
            <w:tcW w:w="5953" w:type="dxa"/>
          </w:tcPr>
          <w:p w14:paraId="7F09CC45" w14:textId="77777777" w:rsidR="00246388" w:rsidRPr="00D97B47" w:rsidRDefault="00BE7ED7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Descrição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E-mail do usuário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possuir formato válido e não pode se repetir entre usuários.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Senha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ter no mínimo 8 caracteres e ser armazenada apenas na forma de hash.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Tema e moeda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tema deve ser light ou dark; a moeda deve ser um código ISO 4217 válido.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da conta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entre as contas do mesmo usuário.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Nome da categoria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pode se repetir para o mesmo usuário e o mesmo tipo.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Cor da categoria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estar no formato hexadecimal #RRGGBB.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Valores monetários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Valor da transação, limite, valor-alvo e aporte devem ser maiores que zero.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Referências da transação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A conta e a categoria devem pertencer ao mesmo usuário e a categoria deve ser do mesmo tipo da transação e estar ativa.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Situação da transação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Deve ser pendente ou efetivada; a data de pagamento é obrigatória quando efetivada.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Parcelamento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número da parcela deve estar entre 1 e o total de parcelas.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Anexos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No máximo cinco por transação, nos formatos JPG, PNG ou PDF, com até 5 MB cada.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Orçamento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Só pode existir um orçamento por usuário, mês e ano, e cada categoria aparece uma única vez nele, sempre do tipo despesa.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Alerta do orçamento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O percentual de alerta deve estar entre 1 e 100.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Exclusão de conta ou categoria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Não é permitida enquanto houver transações vinculadas; nesse caso, o registro é desativado.</w:t>
            </w:r>
          </w:p>
        </w:tc>
      </w:tr>
      <w:tr w:rsidR="00246388" w:rsidRPr="00D97B47" w14:paraId="0975A07F" w14:textId="77777777" w:rsidTr="00544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D163EB" w14:textId="77777777" w:rsidR="00246388" w:rsidRPr="00D97B47" w:rsidRDefault="00BE7ED7">
            <w:pPr>
              <w:pStyle w:val="TableText"/>
              <w:rPr>
                <w:lang w:val="pt-BR"/>
              </w:rPr>
            </w:pPr>
            <w:r w:rsidRPr="00D97B47">
              <w:rPr>
                <w:lang w:val="pt-BR"/>
              </w:rPr>
              <w:t>Exclusão de usuário</w:t>
            </w:r>
          </w:p>
        </w:tc>
        <w:tc>
          <w:tcPr>
            <w:tcW w:w="5953" w:type="dxa"/>
          </w:tcPr>
          <w:p w14:paraId="33F2ECDD" w14:textId="77777777" w:rsidR="00246388" w:rsidRPr="00D97B47" w:rsidRDefault="00BE7ED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D97B47">
              <w:rPr>
                <w:lang w:val="pt-BR"/>
              </w:rPr>
              <w:t>Remove também contas, categorias, transações, orçamentos e metas do usuário.</w:t>
            </w:r>
          </w:p>
        </w:tc>
      </w:tr>
    </w:tbl>
    <w:sectPr w:rsidR="00246388" w:rsidRPr="0007126F" w:rsidSect="00034616">
      <w:headerReference w:type="default" r:id="rId10"/>
      <w:footerReference w:type="default" r:id="rId11"/>
      <w:pgSz w:w="12240" w:h="15840"/>
      <w:pgMar w:top="1417" w:right="1134" w:bottom="141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6D2A" w14:textId="77777777" w:rsidR="00C841CE" w:rsidRPr="00D97B47" w:rsidRDefault="00C841CE">
      <w:pPr>
        <w:spacing w:after="0" w:line="240" w:lineRule="auto"/>
      </w:pPr>
      <w:r w:rsidRPr="00D97B47">
        <w:separator/>
      </w:r>
    </w:p>
  </w:endnote>
  <w:endnote w:type="continuationSeparator" w:id="0">
    <w:p w14:paraId="14211B78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72EB" w14:textId="644A4640" w:rsidR="000F1334" w:rsidRPr="00D97B47" w:rsidRDefault="000F1334" w:rsidP="000F1334">
    <w:pPr>
      <w:spacing w:after="0" w:line="240" w:lineRule="auto"/>
      <w:ind w:firstLine="0"/>
      <w:jc w:val="center"/>
    </w:pPr>
    <w:r w:rsidRPr="00D97B47">
      <w:rPr>
        <w:b/>
        <w:bCs/>
        <w:sz w:val="28"/>
        <w:szCs w:val="28"/>
      </w:rPr>
      <w:t>FRANCA</w:t>
    </w:r>
    <w:r w:rsidRPr="00D97B47">
      <w:rPr>
        <w:b/>
        <w:bCs/>
        <w:sz w:val="28"/>
        <w:szCs w:val="28"/>
      </w:rPr>
      <w:br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F1F0" w14:textId="5ACF9C3D" w:rsidR="00246388" w:rsidRPr="00D97B47" w:rsidRDefault="00246388" w:rsidP="005440FF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0C93" w14:textId="77777777" w:rsidR="00C841CE" w:rsidRPr="00D97B47" w:rsidRDefault="00C841CE">
      <w:pPr>
        <w:spacing w:after="0" w:line="240" w:lineRule="auto"/>
      </w:pPr>
      <w:r w:rsidRPr="00D97B47">
        <w:separator/>
      </w:r>
    </w:p>
  </w:footnote>
  <w:footnote w:type="continuationSeparator" w:id="0">
    <w:p w14:paraId="78FA7A03" w14:textId="77777777" w:rsidR="00C841CE" w:rsidRPr="00D97B47" w:rsidRDefault="00C841CE">
      <w:pPr>
        <w:spacing w:after="0" w:line="240" w:lineRule="auto"/>
      </w:pPr>
      <w:r w:rsidRPr="00D97B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8128" w14:textId="64313C4C" w:rsidR="0007126F" w:rsidRPr="00D97B47" w:rsidRDefault="00DB7D68" w:rsidP="00DB7D68">
    <w:pPr>
      <w:pStyle w:val="Cabealho"/>
      <w:jc w:val="center"/>
    </w:pPr>
    <w:r w:rsidRPr="00D97B47">
      <w:rPr>
        <w:noProof/>
      </w:rPr>
      <w:drawing>
        <wp:inline distT="0" distB="0" distL="0" distR="0" wp14:anchorId="4FE32B51" wp14:editId="590197FE">
          <wp:extent cx="2160270" cy="835025"/>
          <wp:effectExtent l="0" t="0" r="0" b="0"/>
          <wp:docPr id="1361973956" name="Imagem 1159632050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973956" name="Imagem 1159632050" descr="Uma imagem contendo comida, desenho&#10;&#10;Descrição gerada automaticamente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545D8D44" w14:textId="77777777" w:rsidR="00DB7D68" w:rsidRPr="00D97B47" w:rsidRDefault="00DB7D68" w:rsidP="00DB7D68">
    <w:pPr>
      <w:pStyle w:val="Cabealho"/>
      <w:jc w:val="center"/>
    </w:pPr>
  </w:p>
  <w:p w14:paraId="2299922B" w14:textId="5E07CE7F" w:rsidR="00DB7D68" w:rsidRPr="00D97B47" w:rsidRDefault="00DB7D68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>FACULDADE DE TECNOLOGIA DE FRANCA</w:t>
    </w:r>
    <w:r w:rsidRPr="00D97B47">
      <w:rPr>
        <w:b/>
        <w:bCs/>
        <w:sz w:val="28"/>
        <w:szCs w:val="28"/>
      </w:rPr>
      <w:br/>
      <w:t>“DR. THOMAZ NOVELINO”</w:t>
    </w:r>
  </w:p>
  <w:p w14:paraId="4C19F6D5" w14:textId="657715C5" w:rsidR="00670A80" w:rsidRPr="00D97B47" w:rsidRDefault="00517037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 xml:space="preserve">Curso Superior de Tecnologia em Desenvolvimento de </w:t>
    </w:r>
    <w:r w:rsidRPr="00D97B47">
      <w:rPr>
        <w:b/>
        <w:bCs/>
        <w:i/>
        <w:iCs/>
        <w:sz w:val="28"/>
        <w:szCs w:val="28"/>
      </w:rPr>
      <w:t>Software</w:t>
    </w:r>
    <w:r w:rsidRPr="00D97B47">
      <w:rPr>
        <w:b/>
        <w:bCs/>
        <w:sz w:val="28"/>
        <w:szCs w:val="28"/>
      </w:rPr>
      <w:t xml:space="preserve"> Multiplataforma</w:t>
    </w:r>
  </w:p>
  <w:p w14:paraId="0DB02EC7" w14:textId="77777777" w:rsidR="00517037" w:rsidRPr="00D97B47" w:rsidRDefault="00517037" w:rsidP="00DB7D68">
    <w:pPr>
      <w:pStyle w:val="Cabealho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9B58" w14:textId="6B0E1615" w:rsidR="00246388" w:rsidRPr="00D97B47" w:rsidRDefault="00605EAC">
    <w:pPr>
      <w:pStyle w:val="Cabealho"/>
    </w:pPr>
    <w:r w:rsidRPr="00D97B47">
      <w:fldChar w:fldCharType="begin"/>
    </w:r>
    <w:r w:rsidRPr="00D97B47">
      <w:instrText>PAGE   \* MERGEFORMAT</w:instrText>
    </w:r>
    <w:r w:rsidRPr="00D97B47">
      <w:fldChar w:fldCharType="separate"/>
    </w:r>
    <w:r w:rsidRPr="00D97B47">
      <w:t>1</w:t>
    </w:r>
    <w:r w:rsidRPr="00D97B4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D2226"/>
    <w:multiLevelType w:val="hybridMultilevel"/>
    <w:tmpl w:val="A984BF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9580521">
    <w:abstractNumId w:val="8"/>
  </w:num>
  <w:num w:numId="2" w16cid:durableId="500245341">
    <w:abstractNumId w:val="6"/>
  </w:num>
  <w:num w:numId="3" w16cid:durableId="765881290">
    <w:abstractNumId w:val="5"/>
  </w:num>
  <w:num w:numId="4" w16cid:durableId="175849559">
    <w:abstractNumId w:val="4"/>
  </w:num>
  <w:num w:numId="5" w16cid:durableId="649989279">
    <w:abstractNumId w:val="7"/>
  </w:num>
  <w:num w:numId="6" w16cid:durableId="1843155162">
    <w:abstractNumId w:val="3"/>
  </w:num>
  <w:num w:numId="7" w16cid:durableId="1277172102">
    <w:abstractNumId w:val="2"/>
  </w:num>
  <w:num w:numId="8" w16cid:durableId="1164980184">
    <w:abstractNumId w:val="1"/>
  </w:num>
  <w:num w:numId="9" w16cid:durableId="1084885364">
    <w:abstractNumId w:val="0"/>
  </w:num>
  <w:num w:numId="10" w16cid:durableId="209654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6F"/>
    <w:rsid w:val="000E0B45"/>
    <w:rsid w:val="000E6622"/>
    <w:rsid w:val="000F1334"/>
    <w:rsid w:val="0015074B"/>
    <w:rsid w:val="001E09BC"/>
    <w:rsid w:val="00246388"/>
    <w:rsid w:val="0029639D"/>
    <w:rsid w:val="002C64BA"/>
    <w:rsid w:val="00326F90"/>
    <w:rsid w:val="003646C9"/>
    <w:rsid w:val="00385A03"/>
    <w:rsid w:val="004C0B20"/>
    <w:rsid w:val="005016A3"/>
    <w:rsid w:val="00517037"/>
    <w:rsid w:val="005440FF"/>
    <w:rsid w:val="00602125"/>
    <w:rsid w:val="00605EAC"/>
    <w:rsid w:val="00670A80"/>
    <w:rsid w:val="00756850"/>
    <w:rsid w:val="00817E98"/>
    <w:rsid w:val="00836A00"/>
    <w:rsid w:val="00955210"/>
    <w:rsid w:val="009803EE"/>
    <w:rsid w:val="0099060C"/>
    <w:rsid w:val="00A3643E"/>
    <w:rsid w:val="00AA1D8D"/>
    <w:rsid w:val="00AB4B12"/>
    <w:rsid w:val="00B46DC7"/>
    <w:rsid w:val="00B47730"/>
    <w:rsid w:val="00BE6C21"/>
    <w:rsid w:val="00BE7ED7"/>
    <w:rsid w:val="00C11870"/>
    <w:rsid w:val="00C211D4"/>
    <w:rsid w:val="00C841CE"/>
    <w:rsid w:val="00CB0664"/>
    <w:rsid w:val="00CD3416"/>
    <w:rsid w:val="00D231C6"/>
    <w:rsid w:val="00D26853"/>
    <w:rsid w:val="00D97B47"/>
    <w:rsid w:val="00DB7D68"/>
    <w:rsid w:val="00E11B18"/>
    <w:rsid w:val="00E90698"/>
    <w:rsid w:val="00EB5356"/>
    <w:rsid w:val="00F210F7"/>
    <w:rsid w:val="00F40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32A339"/>
  <w14:defaultImageDpi w14:val="300"/>
  <w15:docId w15:val="{5E6D1C5B-D080-4036-ACF4-07CFBC7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1417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31C6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40FF"/>
    <w:pPr>
      <w:keepNext/>
      <w:keepLines/>
      <w:spacing w:before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5EAC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605EAC"/>
    <w:rPr>
      <w:rFonts w:ascii="Arial" w:eastAsia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231C6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440FF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141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rial" w:eastAsia="Arial" w:hAnsi="Arial"/>
      <w:sz w:val="20"/>
    </w:rPr>
  </w:style>
  <w:style w:type="paragraph" w:customStyle="1" w:styleId="TableHeader">
    <w:name w:val="Table Header"/>
    <w:pPr>
      <w:spacing w:after="0" w:line="240" w:lineRule="auto"/>
    </w:pPr>
    <w:rPr>
      <w:rFonts w:ascii="Arial" w:eastAsia="Arial" w:hAnsi="Arial"/>
      <w:b/>
      <w:sz w:val="20"/>
    </w:rPr>
  </w:style>
  <w:style w:type="table" w:styleId="TabeladeGrade4-nfase1">
    <w:name w:val="Grid Table 4 Accent 1"/>
    <w:basedOn w:val="Tabelanormal"/>
    <w:uiPriority w:val="49"/>
    <w:rsid w:val="005440F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40B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1619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do Projeto: Poupee</dc:title>
  <dc:subject>Exemplo de memorial para Banco de Dados – Não Relacional</dc:subject>
  <dc:creator>Joao Pedro Racero Santos</dc:creator>
  <cp:keywords/>
  <dc:description>generated by python-docx</dc:description>
  <cp:lastModifiedBy>Joao Pedro Racero Santos</cp:lastModifiedBy>
  <cp:revision>2</cp:revision>
  <dcterms:created xsi:type="dcterms:W3CDTF">2026-09-20T19:34:00Z</dcterms:created>
  <dcterms:modified xsi:type="dcterms:W3CDTF">2026-09-20T19:34:00Z</dcterms:modified>
  <cp:category/>
</cp:coreProperties>
</file>