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D570CB" w14:textId="11A3996B" w:rsidR="001708E9" w:rsidRDefault="001708E9" w:rsidP="001708E9">
      <w:pPr>
        <w:rPr>
          <w:rFonts w:asciiTheme="majorBidi" w:hAnsiTheme="majorBidi" w:cstheme="majorBidi"/>
          <w:sz w:val="24"/>
          <w:szCs w:val="24"/>
        </w:rPr>
      </w:pPr>
      <w:r w:rsidRPr="001708E9">
        <w:rPr>
          <w:rFonts w:asciiTheme="majorBidi" w:hAnsiTheme="majorBidi" w:cstheme="majorBidi"/>
          <w:sz w:val="24"/>
          <w:szCs w:val="24"/>
        </w:rPr>
        <w:t>1. In the sense of machine learning, what is a model? What is the best way to train a model?</w:t>
      </w:r>
    </w:p>
    <w:p w14:paraId="4C414C7A" w14:textId="79435B40" w:rsidR="006059B9" w:rsidRDefault="00D96819" w:rsidP="001708E9">
      <w:pPr>
        <w:rPr>
          <w:rFonts w:asciiTheme="majorBidi" w:hAnsiTheme="majorBidi" w:cstheme="majorBidi"/>
          <w:color w:val="2F5496" w:themeColor="accent1" w:themeShade="BF"/>
          <w:sz w:val="24"/>
          <w:szCs w:val="24"/>
        </w:rPr>
      </w:pPr>
      <w:r w:rsidRPr="00D96819">
        <w:rPr>
          <w:rFonts w:asciiTheme="majorBidi" w:hAnsiTheme="majorBidi" w:cstheme="majorBidi"/>
          <w:color w:val="2F5496" w:themeColor="accent1" w:themeShade="BF"/>
          <w:sz w:val="24"/>
          <w:szCs w:val="24"/>
        </w:rPr>
        <w:t xml:space="preserve">A machine learning model is a file that has been trained to recognize certain types of patterns. </w:t>
      </w:r>
      <w:r>
        <w:rPr>
          <w:rFonts w:asciiTheme="majorBidi" w:hAnsiTheme="majorBidi" w:cstheme="majorBidi"/>
          <w:color w:val="2F5496" w:themeColor="accent1" w:themeShade="BF"/>
          <w:sz w:val="24"/>
          <w:szCs w:val="24"/>
        </w:rPr>
        <w:t>We</w:t>
      </w:r>
      <w:r w:rsidRPr="00D96819">
        <w:rPr>
          <w:rFonts w:asciiTheme="majorBidi" w:hAnsiTheme="majorBidi" w:cstheme="majorBidi"/>
          <w:color w:val="2F5496" w:themeColor="accent1" w:themeShade="BF"/>
          <w:sz w:val="24"/>
          <w:szCs w:val="24"/>
        </w:rPr>
        <w:t xml:space="preserve"> train a model over a set of data, providing it an algorithm that it can use to reason over and learn from those dat</w:t>
      </w:r>
      <w:r>
        <w:rPr>
          <w:rFonts w:asciiTheme="majorBidi" w:hAnsiTheme="majorBidi" w:cstheme="majorBidi"/>
          <w:color w:val="2F5496" w:themeColor="accent1" w:themeShade="BF"/>
          <w:sz w:val="24"/>
          <w:szCs w:val="24"/>
        </w:rPr>
        <w:t xml:space="preserve">a. </w:t>
      </w:r>
    </w:p>
    <w:p w14:paraId="28109765" w14:textId="76708378" w:rsidR="00D96819" w:rsidRPr="00D96819" w:rsidRDefault="00D96819" w:rsidP="001708E9">
      <w:pPr>
        <w:rPr>
          <w:rFonts w:asciiTheme="majorBidi" w:hAnsiTheme="majorBidi" w:cstheme="majorBidi"/>
          <w:color w:val="2F5496" w:themeColor="accent1" w:themeShade="BF"/>
          <w:sz w:val="24"/>
          <w:szCs w:val="24"/>
        </w:rPr>
      </w:pPr>
      <w:r>
        <w:rPr>
          <w:rFonts w:asciiTheme="majorBidi" w:hAnsiTheme="majorBidi" w:cstheme="majorBidi"/>
          <w:color w:val="2F5496" w:themeColor="accent1" w:themeShade="BF"/>
          <w:sz w:val="24"/>
          <w:szCs w:val="24"/>
        </w:rPr>
        <w:t xml:space="preserve">We should clean data and pre-process them, analysis data which help to find the best features and models for our data. </w:t>
      </w:r>
    </w:p>
    <w:p w14:paraId="5A54CE19" w14:textId="55707D4A" w:rsidR="001708E9" w:rsidRDefault="001708E9" w:rsidP="001708E9">
      <w:pPr>
        <w:rPr>
          <w:rFonts w:asciiTheme="majorBidi" w:hAnsiTheme="majorBidi" w:cstheme="majorBidi"/>
          <w:sz w:val="24"/>
          <w:szCs w:val="24"/>
        </w:rPr>
      </w:pPr>
      <w:r w:rsidRPr="001708E9">
        <w:rPr>
          <w:rFonts w:asciiTheme="majorBidi" w:hAnsiTheme="majorBidi" w:cstheme="majorBidi"/>
          <w:sz w:val="24"/>
          <w:szCs w:val="24"/>
        </w:rPr>
        <w:t xml:space="preserve">2. In the sense of machine learning, explain the </w:t>
      </w:r>
      <w:r w:rsidR="006059B9">
        <w:rPr>
          <w:rFonts w:asciiTheme="majorBidi" w:hAnsiTheme="majorBidi" w:cstheme="majorBidi"/>
          <w:sz w:val="24"/>
          <w:szCs w:val="24"/>
        </w:rPr>
        <w:t>‘</w:t>
      </w:r>
      <w:r w:rsidRPr="001708E9">
        <w:rPr>
          <w:rFonts w:asciiTheme="majorBidi" w:hAnsiTheme="majorBidi" w:cstheme="majorBidi"/>
          <w:sz w:val="24"/>
          <w:szCs w:val="24"/>
        </w:rPr>
        <w:t>No Free Lunch</w:t>
      </w:r>
      <w:r w:rsidR="006059B9">
        <w:rPr>
          <w:rFonts w:asciiTheme="majorBidi" w:hAnsiTheme="majorBidi" w:cstheme="majorBidi"/>
          <w:sz w:val="24"/>
          <w:szCs w:val="24"/>
        </w:rPr>
        <w:t>’</w:t>
      </w:r>
      <w:r w:rsidRPr="001708E9">
        <w:rPr>
          <w:rFonts w:asciiTheme="majorBidi" w:hAnsiTheme="majorBidi" w:cstheme="majorBidi"/>
          <w:sz w:val="24"/>
          <w:szCs w:val="24"/>
        </w:rPr>
        <w:t xml:space="preserve"> theorem.</w:t>
      </w:r>
    </w:p>
    <w:p w14:paraId="578372E6" w14:textId="40D0FD31" w:rsidR="00D96819" w:rsidRPr="00D96819" w:rsidRDefault="00D96819" w:rsidP="001708E9">
      <w:pPr>
        <w:rPr>
          <w:rFonts w:asciiTheme="majorBidi" w:hAnsiTheme="majorBidi" w:cstheme="majorBidi"/>
          <w:color w:val="2F5496" w:themeColor="accent1" w:themeShade="BF"/>
          <w:sz w:val="24"/>
          <w:szCs w:val="24"/>
        </w:rPr>
      </w:pPr>
      <w:r w:rsidRPr="00D96819">
        <w:rPr>
          <w:rFonts w:asciiTheme="majorBidi" w:hAnsiTheme="majorBidi" w:cstheme="majorBidi"/>
          <w:color w:val="2F5496" w:themeColor="accent1" w:themeShade="BF"/>
          <w:sz w:val="24"/>
          <w:szCs w:val="24"/>
        </w:rPr>
        <w:t xml:space="preserve">It </w:t>
      </w:r>
      <w:r w:rsidRPr="00D96819">
        <w:rPr>
          <w:rFonts w:asciiTheme="majorBidi" w:hAnsiTheme="majorBidi" w:cstheme="majorBidi"/>
          <w:color w:val="2F5496" w:themeColor="accent1" w:themeShade="BF"/>
          <w:sz w:val="24"/>
          <w:szCs w:val="24"/>
        </w:rPr>
        <w:t>is a theoretical finding that suggests all optimization algorithms perform equally well when their performance is averaged over all possible objective functions.</w:t>
      </w:r>
    </w:p>
    <w:p w14:paraId="02737153" w14:textId="77777777" w:rsidR="001708E9" w:rsidRPr="001708E9" w:rsidRDefault="001708E9" w:rsidP="001708E9">
      <w:pPr>
        <w:rPr>
          <w:rFonts w:asciiTheme="majorBidi" w:hAnsiTheme="majorBidi" w:cstheme="majorBidi"/>
          <w:sz w:val="24"/>
          <w:szCs w:val="24"/>
        </w:rPr>
      </w:pPr>
      <w:r w:rsidRPr="001708E9">
        <w:rPr>
          <w:rFonts w:asciiTheme="majorBidi" w:hAnsiTheme="majorBidi" w:cstheme="majorBidi"/>
          <w:sz w:val="24"/>
          <w:szCs w:val="24"/>
        </w:rPr>
        <w:t>3. Describe the K-fold cross-validation mechanism in detail.</w:t>
      </w:r>
    </w:p>
    <w:p w14:paraId="21CF2145" w14:textId="250E4A1B" w:rsidR="001708E9" w:rsidRPr="004060FA" w:rsidRDefault="004060FA" w:rsidP="001708E9">
      <w:pPr>
        <w:rPr>
          <w:rFonts w:asciiTheme="majorBidi" w:hAnsiTheme="majorBidi" w:cstheme="majorBidi"/>
          <w:color w:val="2F5496" w:themeColor="accent1" w:themeShade="BF"/>
          <w:sz w:val="24"/>
          <w:szCs w:val="24"/>
        </w:rPr>
      </w:pPr>
      <w:r w:rsidRPr="004060FA">
        <w:rPr>
          <w:rFonts w:asciiTheme="majorBidi" w:hAnsiTheme="majorBidi" w:cstheme="majorBidi"/>
          <w:color w:val="2F5496" w:themeColor="accent1" w:themeShade="BF"/>
          <w:sz w:val="24"/>
          <w:szCs w:val="24"/>
        </w:rPr>
        <w:t xml:space="preserve">In K fold we divide data into K parts and each time we select one of the parts as validation and other data for training the model and finally select the model and fold which shows the best performance. </w:t>
      </w:r>
      <w:r>
        <w:rPr>
          <w:rFonts w:asciiTheme="majorBidi" w:hAnsiTheme="majorBidi" w:cstheme="majorBidi"/>
          <w:color w:val="2F5496" w:themeColor="accent1" w:themeShade="BF"/>
          <w:sz w:val="24"/>
          <w:szCs w:val="24"/>
        </w:rPr>
        <w:t xml:space="preserve">It is a method of optimization that verify impact of data on performance of model. </w:t>
      </w:r>
    </w:p>
    <w:p w14:paraId="223C1CAD" w14:textId="77777777" w:rsidR="001708E9" w:rsidRPr="001708E9" w:rsidRDefault="001708E9" w:rsidP="001708E9">
      <w:pPr>
        <w:rPr>
          <w:rFonts w:asciiTheme="majorBidi" w:hAnsiTheme="majorBidi" w:cstheme="majorBidi"/>
          <w:sz w:val="24"/>
          <w:szCs w:val="24"/>
        </w:rPr>
      </w:pPr>
      <w:r w:rsidRPr="001708E9">
        <w:rPr>
          <w:rFonts w:asciiTheme="majorBidi" w:hAnsiTheme="majorBidi" w:cstheme="majorBidi"/>
          <w:sz w:val="24"/>
          <w:szCs w:val="24"/>
        </w:rPr>
        <w:t>4. Describe the bootstrap sampling method. What is the aim of it?</w:t>
      </w:r>
    </w:p>
    <w:p w14:paraId="7724E3B3" w14:textId="3CEBBF41" w:rsidR="001708E9" w:rsidRPr="004060FA" w:rsidRDefault="004060FA" w:rsidP="001708E9">
      <w:pPr>
        <w:rPr>
          <w:rFonts w:asciiTheme="majorBidi" w:hAnsiTheme="majorBidi" w:cstheme="majorBidi"/>
          <w:color w:val="2F5496" w:themeColor="accent1" w:themeShade="BF"/>
          <w:sz w:val="24"/>
          <w:szCs w:val="24"/>
        </w:rPr>
      </w:pPr>
      <w:r w:rsidRPr="004060FA">
        <w:rPr>
          <w:rFonts w:asciiTheme="majorBidi" w:hAnsiTheme="majorBidi" w:cstheme="majorBidi"/>
          <w:color w:val="2F5496" w:themeColor="accent1" w:themeShade="BF"/>
          <w:sz w:val="24"/>
          <w:szCs w:val="24"/>
        </w:rPr>
        <w:t xml:space="preserve">Bootstrap is a technique of selecting randomly some of the value and start training based on those selected value and expand model, it use in decision tree and in start model select randomly some of the data as root and create the tree and calculate loss function and based on that select the best root for data. </w:t>
      </w:r>
      <w:r>
        <w:rPr>
          <w:rFonts w:asciiTheme="majorBidi" w:hAnsiTheme="majorBidi" w:cstheme="majorBidi"/>
          <w:color w:val="2F5496" w:themeColor="accent1" w:themeShade="BF"/>
          <w:sz w:val="24"/>
          <w:szCs w:val="24"/>
        </w:rPr>
        <w:t xml:space="preserve">it </w:t>
      </w:r>
      <w:proofErr w:type="gramStart"/>
      <w:r>
        <w:rPr>
          <w:rFonts w:asciiTheme="majorBidi" w:hAnsiTheme="majorBidi" w:cstheme="majorBidi"/>
          <w:color w:val="2F5496" w:themeColor="accent1" w:themeShade="BF"/>
          <w:sz w:val="24"/>
          <w:szCs w:val="24"/>
        </w:rPr>
        <w:t>help</w:t>
      </w:r>
      <w:proofErr w:type="gramEnd"/>
      <w:r>
        <w:rPr>
          <w:rFonts w:asciiTheme="majorBidi" w:hAnsiTheme="majorBidi" w:cstheme="majorBidi"/>
          <w:color w:val="2F5496" w:themeColor="accent1" w:themeShade="BF"/>
          <w:sz w:val="24"/>
          <w:szCs w:val="24"/>
        </w:rPr>
        <w:t xml:space="preserve"> to reduce the cost of training and reaching to the result faster with less computation process </w:t>
      </w:r>
    </w:p>
    <w:p w14:paraId="03504F15" w14:textId="3020B712" w:rsidR="001708E9" w:rsidRPr="001708E9" w:rsidRDefault="001708E9" w:rsidP="004060FA">
      <w:pPr>
        <w:rPr>
          <w:rFonts w:asciiTheme="majorBidi" w:hAnsiTheme="majorBidi" w:cstheme="majorBidi"/>
          <w:sz w:val="24"/>
          <w:szCs w:val="24"/>
        </w:rPr>
      </w:pPr>
      <w:r w:rsidRPr="001708E9">
        <w:rPr>
          <w:rFonts w:asciiTheme="majorBidi" w:hAnsiTheme="majorBidi" w:cstheme="majorBidi"/>
          <w:sz w:val="24"/>
          <w:szCs w:val="24"/>
        </w:rPr>
        <w:t>5. What is the significance of calculating the Kappa value for a classification model? Demonstrate</w:t>
      </w:r>
      <w:r w:rsidR="004060FA">
        <w:rPr>
          <w:rFonts w:asciiTheme="majorBidi" w:hAnsiTheme="majorBidi" w:cstheme="majorBidi"/>
          <w:sz w:val="24"/>
          <w:szCs w:val="24"/>
        </w:rPr>
        <w:t xml:space="preserve"> </w:t>
      </w:r>
      <w:r w:rsidRPr="001708E9">
        <w:rPr>
          <w:rFonts w:asciiTheme="majorBidi" w:hAnsiTheme="majorBidi" w:cstheme="majorBidi"/>
          <w:sz w:val="24"/>
          <w:szCs w:val="24"/>
        </w:rPr>
        <w:t>how to measure the Kappa value of a classification model using a sample collection of results.</w:t>
      </w:r>
    </w:p>
    <w:p w14:paraId="3AF6903A" w14:textId="26DD35AD" w:rsidR="001708E9" w:rsidRPr="004060FA" w:rsidRDefault="004060FA" w:rsidP="001708E9">
      <w:pPr>
        <w:rPr>
          <w:rFonts w:asciiTheme="majorBidi" w:hAnsiTheme="majorBidi" w:cstheme="majorBidi"/>
          <w:color w:val="2F5496" w:themeColor="accent1" w:themeShade="BF"/>
          <w:sz w:val="24"/>
          <w:szCs w:val="24"/>
        </w:rPr>
      </w:pPr>
      <w:r w:rsidRPr="004060FA">
        <w:rPr>
          <w:rFonts w:asciiTheme="majorBidi" w:hAnsiTheme="majorBidi" w:cstheme="majorBidi"/>
          <w:color w:val="2F5496" w:themeColor="accent1" w:themeShade="BF"/>
          <w:sz w:val="24"/>
          <w:szCs w:val="24"/>
        </w:rPr>
        <w:t xml:space="preserve">It tells how much better </w:t>
      </w:r>
      <w:r w:rsidRPr="004060FA">
        <w:rPr>
          <w:rFonts w:asciiTheme="majorBidi" w:hAnsiTheme="majorBidi" w:cstheme="majorBidi"/>
          <w:color w:val="2F5496" w:themeColor="accent1" w:themeShade="BF"/>
          <w:sz w:val="24"/>
          <w:szCs w:val="24"/>
        </w:rPr>
        <w:t>c</w:t>
      </w:r>
      <w:r w:rsidRPr="004060FA">
        <w:rPr>
          <w:rFonts w:asciiTheme="majorBidi" w:hAnsiTheme="majorBidi" w:cstheme="majorBidi"/>
          <w:color w:val="2F5496" w:themeColor="accent1" w:themeShade="BF"/>
          <w:sz w:val="24"/>
          <w:szCs w:val="24"/>
        </w:rPr>
        <w:t>lassifier is performing over the performance of a classifier that simply guesses at random according to the frequency of each class. kappa is always less than or equal to 1.</w:t>
      </w:r>
      <w:r w:rsidRPr="004060FA">
        <w:rPr>
          <w:rFonts w:asciiTheme="majorBidi" w:hAnsiTheme="majorBidi" w:cstheme="majorBidi"/>
          <w:color w:val="2F5496" w:themeColor="accent1" w:themeShade="BF"/>
          <w:sz w:val="24"/>
          <w:szCs w:val="24"/>
        </w:rPr>
        <w:t xml:space="preserve"> And </w:t>
      </w:r>
      <w:r w:rsidRPr="004060FA">
        <w:rPr>
          <w:rFonts w:asciiTheme="majorBidi" w:hAnsiTheme="majorBidi" w:cstheme="majorBidi"/>
          <w:color w:val="2F5496" w:themeColor="accent1" w:themeShade="BF"/>
          <w:sz w:val="24"/>
          <w:szCs w:val="24"/>
        </w:rPr>
        <w:t xml:space="preserve">0 or less, indicate that the classifier is </w:t>
      </w:r>
      <w:r w:rsidRPr="004060FA">
        <w:rPr>
          <w:rFonts w:asciiTheme="majorBidi" w:hAnsiTheme="majorBidi" w:cstheme="majorBidi"/>
          <w:color w:val="2F5496" w:themeColor="accent1" w:themeShade="BF"/>
          <w:sz w:val="24"/>
          <w:szCs w:val="24"/>
        </w:rPr>
        <w:t xml:space="preserve">not good at all. </w:t>
      </w:r>
    </w:p>
    <w:tbl>
      <w:tblPr>
        <w:tblStyle w:val="TableGrid"/>
        <w:tblW w:w="0" w:type="auto"/>
        <w:tblLook w:val="04A0" w:firstRow="1" w:lastRow="0" w:firstColumn="1" w:lastColumn="0" w:noHBand="0" w:noVBand="1"/>
      </w:tblPr>
      <w:tblGrid>
        <w:gridCol w:w="535"/>
        <w:gridCol w:w="540"/>
        <w:gridCol w:w="456"/>
      </w:tblGrid>
      <w:tr w:rsidR="00D6142B" w:rsidRPr="00D6142B" w14:paraId="5556287E" w14:textId="77777777" w:rsidTr="00230396">
        <w:tc>
          <w:tcPr>
            <w:tcW w:w="535" w:type="dxa"/>
          </w:tcPr>
          <w:p w14:paraId="15687334" w14:textId="77777777" w:rsidR="004060FA" w:rsidRPr="00D6142B" w:rsidRDefault="004060FA" w:rsidP="001708E9">
            <w:pPr>
              <w:rPr>
                <w:rFonts w:asciiTheme="majorBidi" w:hAnsiTheme="majorBidi" w:cstheme="majorBidi"/>
                <w:color w:val="2F5496" w:themeColor="accent1" w:themeShade="BF"/>
                <w:sz w:val="24"/>
                <w:szCs w:val="24"/>
              </w:rPr>
            </w:pPr>
          </w:p>
        </w:tc>
        <w:tc>
          <w:tcPr>
            <w:tcW w:w="540" w:type="dxa"/>
          </w:tcPr>
          <w:p w14:paraId="63184BA9" w14:textId="78082FDB" w:rsidR="004060FA" w:rsidRPr="00D6142B" w:rsidRDefault="004060FA" w:rsidP="001708E9">
            <w:pPr>
              <w:rPr>
                <w:rFonts w:asciiTheme="majorBidi" w:hAnsiTheme="majorBidi" w:cstheme="majorBidi"/>
                <w:color w:val="2F5496" w:themeColor="accent1" w:themeShade="BF"/>
                <w:sz w:val="24"/>
                <w:szCs w:val="24"/>
              </w:rPr>
            </w:pPr>
            <w:r w:rsidRPr="00D6142B">
              <w:rPr>
                <w:rFonts w:asciiTheme="majorBidi" w:hAnsiTheme="majorBidi" w:cstheme="majorBidi"/>
                <w:color w:val="2F5496" w:themeColor="accent1" w:themeShade="BF"/>
                <w:sz w:val="24"/>
                <w:szCs w:val="24"/>
              </w:rPr>
              <w:t>0</w:t>
            </w:r>
          </w:p>
        </w:tc>
        <w:tc>
          <w:tcPr>
            <w:tcW w:w="450" w:type="dxa"/>
          </w:tcPr>
          <w:p w14:paraId="361B6DF5" w14:textId="6D20DD1E" w:rsidR="004060FA" w:rsidRPr="00D6142B" w:rsidRDefault="004060FA" w:rsidP="001708E9">
            <w:pPr>
              <w:rPr>
                <w:rFonts w:asciiTheme="majorBidi" w:hAnsiTheme="majorBidi" w:cstheme="majorBidi"/>
                <w:color w:val="2F5496" w:themeColor="accent1" w:themeShade="BF"/>
                <w:sz w:val="24"/>
                <w:szCs w:val="24"/>
              </w:rPr>
            </w:pPr>
            <w:r w:rsidRPr="00D6142B">
              <w:rPr>
                <w:rFonts w:asciiTheme="majorBidi" w:hAnsiTheme="majorBidi" w:cstheme="majorBidi"/>
                <w:color w:val="2F5496" w:themeColor="accent1" w:themeShade="BF"/>
                <w:sz w:val="24"/>
                <w:szCs w:val="24"/>
              </w:rPr>
              <w:t>1</w:t>
            </w:r>
          </w:p>
        </w:tc>
      </w:tr>
      <w:tr w:rsidR="00D6142B" w:rsidRPr="00D6142B" w14:paraId="66333B66" w14:textId="77777777" w:rsidTr="00230396">
        <w:tc>
          <w:tcPr>
            <w:tcW w:w="535" w:type="dxa"/>
          </w:tcPr>
          <w:p w14:paraId="655C5777" w14:textId="42DCA296" w:rsidR="004060FA" w:rsidRPr="00D6142B" w:rsidRDefault="004060FA" w:rsidP="001708E9">
            <w:pPr>
              <w:rPr>
                <w:rFonts w:asciiTheme="majorBidi" w:hAnsiTheme="majorBidi" w:cstheme="majorBidi"/>
                <w:color w:val="2F5496" w:themeColor="accent1" w:themeShade="BF"/>
                <w:sz w:val="24"/>
                <w:szCs w:val="24"/>
              </w:rPr>
            </w:pPr>
            <w:r w:rsidRPr="00D6142B">
              <w:rPr>
                <w:rFonts w:asciiTheme="majorBidi" w:hAnsiTheme="majorBidi" w:cstheme="majorBidi"/>
                <w:color w:val="2F5496" w:themeColor="accent1" w:themeShade="BF"/>
                <w:sz w:val="24"/>
                <w:szCs w:val="24"/>
              </w:rPr>
              <w:t>0</w:t>
            </w:r>
          </w:p>
        </w:tc>
        <w:tc>
          <w:tcPr>
            <w:tcW w:w="540" w:type="dxa"/>
          </w:tcPr>
          <w:p w14:paraId="22946D70" w14:textId="488D6799" w:rsidR="004060FA" w:rsidRPr="00D6142B" w:rsidRDefault="00230396" w:rsidP="001708E9">
            <w:pPr>
              <w:rPr>
                <w:rFonts w:asciiTheme="majorBidi" w:hAnsiTheme="majorBidi" w:cstheme="majorBidi"/>
                <w:color w:val="2F5496" w:themeColor="accent1" w:themeShade="BF"/>
                <w:sz w:val="24"/>
                <w:szCs w:val="24"/>
              </w:rPr>
            </w:pPr>
            <w:r w:rsidRPr="00D6142B">
              <w:rPr>
                <w:rFonts w:asciiTheme="majorBidi" w:hAnsiTheme="majorBidi" w:cstheme="majorBidi"/>
                <w:color w:val="2F5496" w:themeColor="accent1" w:themeShade="BF"/>
                <w:sz w:val="24"/>
                <w:szCs w:val="24"/>
              </w:rPr>
              <w:t>15</w:t>
            </w:r>
          </w:p>
        </w:tc>
        <w:tc>
          <w:tcPr>
            <w:tcW w:w="450" w:type="dxa"/>
          </w:tcPr>
          <w:p w14:paraId="3337292C" w14:textId="7C2745DC" w:rsidR="004060FA" w:rsidRPr="00D6142B" w:rsidRDefault="00230396" w:rsidP="001708E9">
            <w:pPr>
              <w:rPr>
                <w:rFonts w:asciiTheme="majorBidi" w:hAnsiTheme="majorBidi" w:cstheme="majorBidi"/>
                <w:color w:val="2F5496" w:themeColor="accent1" w:themeShade="BF"/>
                <w:sz w:val="24"/>
                <w:szCs w:val="24"/>
              </w:rPr>
            </w:pPr>
            <w:r w:rsidRPr="00D6142B">
              <w:rPr>
                <w:rFonts w:asciiTheme="majorBidi" w:hAnsiTheme="majorBidi" w:cstheme="majorBidi"/>
                <w:color w:val="2F5496" w:themeColor="accent1" w:themeShade="BF"/>
                <w:sz w:val="24"/>
                <w:szCs w:val="24"/>
              </w:rPr>
              <w:t>4</w:t>
            </w:r>
          </w:p>
        </w:tc>
      </w:tr>
      <w:tr w:rsidR="00D6142B" w:rsidRPr="00D6142B" w14:paraId="4A192CE8" w14:textId="77777777" w:rsidTr="00230396">
        <w:tc>
          <w:tcPr>
            <w:tcW w:w="535" w:type="dxa"/>
          </w:tcPr>
          <w:p w14:paraId="567A9DA8" w14:textId="25563A52" w:rsidR="004060FA" w:rsidRPr="00D6142B" w:rsidRDefault="004060FA" w:rsidP="001708E9">
            <w:pPr>
              <w:rPr>
                <w:rFonts w:asciiTheme="majorBidi" w:hAnsiTheme="majorBidi" w:cstheme="majorBidi"/>
                <w:color w:val="2F5496" w:themeColor="accent1" w:themeShade="BF"/>
                <w:sz w:val="24"/>
                <w:szCs w:val="24"/>
              </w:rPr>
            </w:pPr>
            <w:r w:rsidRPr="00D6142B">
              <w:rPr>
                <w:rFonts w:asciiTheme="majorBidi" w:hAnsiTheme="majorBidi" w:cstheme="majorBidi"/>
                <w:color w:val="2F5496" w:themeColor="accent1" w:themeShade="BF"/>
                <w:sz w:val="24"/>
                <w:szCs w:val="24"/>
              </w:rPr>
              <w:t>1</w:t>
            </w:r>
          </w:p>
        </w:tc>
        <w:tc>
          <w:tcPr>
            <w:tcW w:w="540" w:type="dxa"/>
          </w:tcPr>
          <w:p w14:paraId="38FF1B8F" w14:textId="4035AF90" w:rsidR="004060FA" w:rsidRPr="00D6142B" w:rsidRDefault="00230396" w:rsidP="001708E9">
            <w:pPr>
              <w:rPr>
                <w:rFonts w:asciiTheme="majorBidi" w:hAnsiTheme="majorBidi" w:cstheme="majorBidi"/>
                <w:color w:val="2F5496" w:themeColor="accent1" w:themeShade="BF"/>
                <w:sz w:val="24"/>
                <w:szCs w:val="24"/>
              </w:rPr>
            </w:pPr>
            <w:r w:rsidRPr="00D6142B">
              <w:rPr>
                <w:rFonts w:asciiTheme="majorBidi" w:hAnsiTheme="majorBidi" w:cstheme="majorBidi"/>
                <w:color w:val="2F5496" w:themeColor="accent1" w:themeShade="BF"/>
                <w:sz w:val="24"/>
                <w:szCs w:val="24"/>
              </w:rPr>
              <w:t>7</w:t>
            </w:r>
          </w:p>
        </w:tc>
        <w:tc>
          <w:tcPr>
            <w:tcW w:w="450" w:type="dxa"/>
          </w:tcPr>
          <w:p w14:paraId="2DD11B83" w14:textId="6FEE2263" w:rsidR="004060FA" w:rsidRPr="00D6142B" w:rsidRDefault="00230396" w:rsidP="001708E9">
            <w:pPr>
              <w:rPr>
                <w:rFonts w:asciiTheme="majorBidi" w:hAnsiTheme="majorBidi" w:cstheme="majorBidi"/>
                <w:color w:val="2F5496" w:themeColor="accent1" w:themeShade="BF"/>
                <w:sz w:val="24"/>
                <w:szCs w:val="24"/>
              </w:rPr>
            </w:pPr>
            <w:r w:rsidRPr="00D6142B">
              <w:rPr>
                <w:rFonts w:asciiTheme="majorBidi" w:hAnsiTheme="majorBidi" w:cstheme="majorBidi"/>
                <w:color w:val="2F5496" w:themeColor="accent1" w:themeShade="BF"/>
                <w:sz w:val="24"/>
                <w:szCs w:val="24"/>
              </w:rPr>
              <w:t>20</w:t>
            </w:r>
          </w:p>
        </w:tc>
      </w:tr>
    </w:tbl>
    <w:p w14:paraId="5AF114BC" w14:textId="77777777" w:rsidR="00230396" w:rsidRPr="00D6142B" w:rsidRDefault="00230396" w:rsidP="001708E9">
      <w:pPr>
        <w:rPr>
          <w:rFonts w:asciiTheme="majorBidi" w:hAnsiTheme="majorBidi" w:cstheme="majorBidi"/>
          <w:color w:val="2F5496" w:themeColor="accent1" w:themeShade="BF"/>
          <w:sz w:val="24"/>
          <w:szCs w:val="24"/>
        </w:rPr>
      </w:pPr>
      <w:r w:rsidRPr="00D6142B">
        <w:rPr>
          <w:rFonts w:asciiTheme="majorBidi" w:hAnsiTheme="majorBidi" w:cstheme="majorBidi"/>
          <w:color w:val="2F5496" w:themeColor="accent1" w:themeShade="BF"/>
          <w:sz w:val="24"/>
          <w:szCs w:val="24"/>
        </w:rPr>
        <w:t>Accuracy = (15 + 20) / (15+4+7+20) = 35/46 = 0.78</w:t>
      </w:r>
    </w:p>
    <w:p w14:paraId="0F60FE19" w14:textId="5682A708" w:rsidR="004060FA" w:rsidRPr="00D6142B" w:rsidRDefault="00230396" w:rsidP="001708E9">
      <w:pPr>
        <w:rPr>
          <w:rFonts w:asciiTheme="majorBidi" w:hAnsiTheme="majorBidi" w:cstheme="majorBidi"/>
          <w:color w:val="2F5496" w:themeColor="accent1" w:themeShade="BF"/>
          <w:sz w:val="24"/>
          <w:szCs w:val="24"/>
        </w:rPr>
      </w:pPr>
      <w:r w:rsidRPr="00D6142B">
        <w:rPr>
          <w:rFonts w:asciiTheme="majorBidi" w:hAnsiTheme="majorBidi" w:cstheme="majorBidi"/>
          <w:color w:val="2F5496" w:themeColor="accent1" w:themeShade="BF"/>
          <w:sz w:val="24"/>
          <w:szCs w:val="24"/>
        </w:rPr>
        <w:t xml:space="preserve">Expected </w:t>
      </w:r>
      <w:proofErr w:type="spellStart"/>
      <w:r w:rsidRPr="00D6142B">
        <w:rPr>
          <w:rFonts w:asciiTheme="majorBidi" w:hAnsiTheme="majorBidi" w:cstheme="majorBidi"/>
          <w:color w:val="2F5496" w:themeColor="accent1" w:themeShade="BF"/>
          <w:sz w:val="24"/>
          <w:szCs w:val="24"/>
        </w:rPr>
        <w:t>Acc</w:t>
      </w:r>
      <w:proofErr w:type="spellEnd"/>
      <w:r w:rsidRPr="00D6142B">
        <w:rPr>
          <w:rFonts w:asciiTheme="majorBidi" w:hAnsiTheme="majorBidi" w:cstheme="majorBidi"/>
          <w:color w:val="2F5496" w:themeColor="accent1" w:themeShade="BF"/>
          <w:sz w:val="24"/>
          <w:szCs w:val="24"/>
        </w:rPr>
        <w:t xml:space="preserve"> = (((22 * 19) / 46) + ((27*24) /46)) / 46 = 0.50</w:t>
      </w:r>
    </w:p>
    <w:p w14:paraId="2949F2DA" w14:textId="75836E65" w:rsidR="00230396" w:rsidRPr="00D6142B" w:rsidRDefault="00230396" w:rsidP="001708E9">
      <w:pPr>
        <w:rPr>
          <w:rFonts w:asciiTheme="majorBidi" w:hAnsiTheme="majorBidi" w:cstheme="majorBidi"/>
          <w:color w:val="2F5496" w:themeColor="accent1" w:themeShade="BF"/>
          <w:sz w:val="24"/>
          <w:szCs w:val="24"/>
        </w:rPr>
      </w:pPr>
      <w:r w:rsidRPr="00D6142B">
        <w:rPr>
          <w:rFonts w:asciiTheme="majorBidi" w:hAnsiTheme="majorBidi" w:cstheme="majorBidi"/>
          <w:color w:val="2F5496" w:themeColor="accent1" w:themeShade="BF"/>
          <w:sz w:val="24"/>
          <w:szCs w:val="24"/>
        </w:rPr>
        <w:t xml:space="preserve">Kappa = (accuracy – expected </w:t>
      </w:r>
      <w:proofErr w:type="spellStart"/>
      <w:r w:rsidRPr="00D6142B">
        <w:rPr>
          <w:rFonts w:asciiTheme="majorBidi" w:hAnsiTheme="majorBidi" w:cstheme="majorBidi"/>
          <w:color w:val="2F5496" w:themeColor="accent1" w:themeShade="BF"/>
          <w:sz w:val="24"/>
          <w:szCs w:val="24"/>
        </w:rPr>
        <w:t>acc</w:t>
      </w:r>
      <w:proofErr w:type="spellEnd"/>
      <w:r w:rsidRPr="00D6142B">
        <w:rPr>
          <w:rFonts w:asciiTheme="majorBidi" w:hAnsiTheme="majorBidi" w:cstheme="majorBidi"/>
          <w:color w:val="2F5496" w:themeColor="accent1" w:themeShade="BF"/>
          <w:sz w:val="24"/>
          <w:szCs w:val="24"/>
        </w:rPr>
        <w:t xml:space="preserve">) / (1- expected </w:t>
      </w:r>
      <w:proofErr w:type="spellStart"/>
      <w:r w:rsidRPr="00D6142B">
        <w:rPr>
          <w:rFonts w:asciiTheme="majorBidi" w:hAnsiTheme="majorBidi" w:cstheme="majorBidi"/>
          <w:color w:val="2F5496" w:themeColor="accent1" w:themeShade="BF"/>
          <w:sz w:val="24"/>
          <w:szCs w:val="24"/>
        </w:rPr>
        <w:t>acc</w:t>
      </w:r>
      <w:proofErr w:type="spellEnd"/>
      <w:r w:rsidRPr="00D6142B">
        <w:rPr>
          <w:rFonts w:asciiTheme="majorBidi" w:hAnsiTheme="majorBidi" w:cstheme="majorBidi"/>
          <w:color w:val="2F5496" w:themeColor="accent1" w:themeShade="BF"/>
          <w:sz w:val="24"/>
          <w:szCs w:val="24"/>
        </w:rPr>
        <w:t>) = (0.78 – 0.5) / (1-0.5)</w:t>
      </w:r>
      <w:r w:rsidR="00D6142B" w:rsidRPr="00D6142B">
        <w:rPr>
          <w:rFonts w:asciiTheme="majorBidi" w:hAnsiTheme="majorBidi" w:cstheme="majorBidi"/>
          <w:color w:val="2F5496" w:themeColor="accent1" w:themeShade="BF"/>
          <w:sz w:val="24"/>
          <w:szCs w:val="24"/>
        </w:rPr>
        <w:t xml:space="preserve"> = 0.56</w:t>
      </w:r>
    </w:p>
    <w:p w14:paraId="2007D25F" w14:textId="77777777" w:rsidR="001708E9" w:rsidRPr="001708E9" w:rsidRDefault="001708E9" w:rsidP="001708E9">
      <w:pPr>
        <w:rPr>
          <w:rFonts w:asciiTheme="majorBidi" w:hAnsiTheme="majorBidi" w:cstheme="majorBidi"/>
          <w:sz w:val="24"/>
          <w:szCs w:val="24"/>
        </w:rPr>
      </w:pPr>
      <w:r w:rsidRPr="001708E9">
        <w:rPr>
          <w:rFonts w:asciiTheme="majorBidi" w:hAnsiTheme="majorBidi" w:cstheme="majorBidi"/>
          <w:sz w:val="24"/>
          <w:szCs w:val="24"/>
        </w:rPr>
        <w:t>6. Describe the model ensemble method. In machine learning, what part does it play?</w:t>
      </w:r>
    </w:p>
    <w:p w14:paraId="671E540F" w14:textId="66EF9CAB" w:rsidR="001708E9" w:rsidRPr="00177D1D" w:rsidRDefault="00D6142B" w:rsidP="001708E9">
      <w:pPr>
        <w:rPr>
          <w:rFonts w:asciiTheme="majorBidi" w:hAnsiTheme="majorBidi" w:cstheme="majorBidi"/>
          <w:color w:val="2F5496" w:themeColor="accent1" w:themeShade="BF"/>
          <w:sz w:val="24"/>
          <w:szCs w:val="24"/>
        </w:rPr>
      </w:pPr>
      <w:r w:rsidRPr="00177D1D">
        <w:rPr>
          <w:rFonts w:asciiTheme="majorBidi" w:hAnsiTheme="majorBidi" w:cstheme="majorBidi"/>
          <w:color w:val="2F5496" w:themeColor="accent1" w:themeShade="BF"/>
          <w:sz w:val="24"/>
          <w:szCs w:val="24"/>
        </w:rPr>
        <w:t xml:space="preserve">When we combine some models to improve the final accuracy it calls ensemble, there are various ensemble techniques such as bagging, boosting and stacking. Bagging is </w:t>
      </w:r>
      <w:r w:rsidR="00177D1D" w:rsidRPr="00177D1D">
        <w:rPr>
          <w:rFonts w:asciiTheme="majorBidi" w:hAnsiTheme="majorBidi" w:cstheme="majorBidi"/>
          <w:color w:val="2F5496" w:themeColor="accent1" w:themeShade="BF"/>
          <w:sz w:val="24"/>
          <w:szCs w:val="24"/>
        </w:rPr>
        <w:t xml:space="preserve">training some model parallelly and use max voting or averaging for getting final result such as random forest. Boosting means series, a week model to increase the final performance such as Ada boost and </w:t>
      </w:r>
      <w:proofErr w:type="spellStart"/>
      <w:r w:rsidR="00177D1D" w:rsidRPr="00177D1D">
        <w:rPr>
          <w:rFonts w:asciiTheme="majorBidi" w:hAnsiTheme="majorBidi" w:cstheme="majorBidi"/>
          <w:color w:val="2F5496" w:themeColor="accent1" w:themeShade="BF"/>
          <w:sz w:val="24"/>
          <w:szCs w:val="24"/>
        </w:rPr>
        <w:t>XGboost</w:t>
      </w:r>
      <w:proofErr w:type="spellEnd"/>
    </w:p>
    <w:p w14:paraId="118BC394" w14:textId="35DF0420" w:rsidR="001708E9" w:rsidRPr="001708E9" w:rsidRDefault="001708E9" w:rsidP="001708E9">
      <w:pPr>
        <w:rPr>
          <w:rFonts w:asciiTheme="majorBidi" w:hAnsiTheme="majorBidi" w:cstheme="majorBidi"/>
          <w:sz w:val="24"/>
          <w:szCs w:val="24"/>
        </w:rPr>
      </w:pPr>
      <w:r w:rsidRPr="001708E9">
        <w:rPr>
          <w:rFonts w:asciiTheme="majorBidi" w:hAnsiTheme="majorBidi" w:cstheme="majorBidi"/>
          <w:sz w:val="24"/>
          <w:szCs w:val="24"/>
        </w:rPr>
        <w:lastRenderedPageBreak/>
        <w:t>7. What is a descriptive model</w:t>
      </w:r>
      <w:r w:rsidR="006059B9">
        <w:rPr>
          <w:rFonts w:asciiTheme="majorBidi" w:hAnsiTheme="majorBidi" w:cstheme="majorBidi"/>
          <w:sz w:val="24"/>
          <w:szCs w:val="24"/>
        </w:rPr>
        <w:t>’</w:t>
      </w:r>
      <w:r w:rsidRPr="001708E9">
        <w:rPr>
          <w:rFonts w:asciiTheme="majorBidi" w:hAnsiTheme="majorBidi" w:cstheme="majorBidi"/>
          <w:sz w:val="24"/>
          <w:szCs w:val="24"/>
        </w:rPr>
        <w:t>s main purpose? Give examples of real-world problems that</w:t>
      </w:r>
    </w:p>
    <w:p w14:paraId="39DACF78" w14:textId="77777777" w:rsidR="001708E9" w:rsidRPr="001708E9" w:rsidRDefault="001708E9" w:rsidP="001708E9">
      <w:pPr>
        <w:rPr>
          <w:rFonts w:asciiTheme="majorBidi" w:hAnsiTheme="majorBidi" w:cstheme="majorBidi"/>
          <w:sz w:val="24"/>
          <w:szCs w:val="24"/>
        </w:rPr>
      </w:pPr>
      <w:r w:rsidRPr="001708E9">
        <w:rPr>
          <w:rFonts w:asciiTheme="majorBidi" w:hAnsiTheme="majorBidi" w:cstheme="majorBidi"/>
          <w:sz w:val="24"/>
          <w:szCs w:val="24"/>
        </w:rPr>
        <w:t>descriptive models were used to solve.</w:t>
      </w:r>
    </w:p>
    <w:p w14:paraId="1A560C1B" w14:textId="46F5C66C" w:rsidR="001708E9" w:rsidRPr="008F6064" w:rsidRDefault="008F6064" w:rsidP="001708E9">
      <w:pPr>
        <w:rPr>
          <w:rFonts w:asciiTheme="majorBidi" w:hAnsiTheme="majorBidi" w:cstheme="majorBidi"/>
          <w:color w:val="2F5496" w:themeColor="accent1" w:themeShade="BF"/>
          <w:sz w:val="24"/>
          <w:szCs w:val="24"/>
        </w:rPr>
      </w:pPr>
      <w:r w:rsidRPr="008F6064">
        <w:rPr>
          <w:rFonts w:asciiTheme="majorBidi" w:hAnsiTheme="majorBidi" w:cstheme="majorBidi"/>
          <w:color w:val="2F5496" w:themeColor="accent1" w:themeShade="BF"/>
          <w:sz w:val="24"/>
          <w:szCs w:val="24"/>
        </w:rPr>
        <w:t>Descriptive Analytics will give you a vision of the past and tells you: what has happened? Whereas Predictive Analytics will recognize the future and tells you: What might happen in the future</w:t>
      </w:r>
      <w:r>
        <w:rPr>
          <w:rFonts w:asciiTheme="majorBidi" w:hAnsiTheme="majorBidi" w:cstheme="majorBidi"/>
          <w:color w:val="2F5496" w:themeColor="accent1" w:themeShade="BF"/>
          <w:sz w:val="24"/>
          <w:szCs w:val="24"/>
        </w:rPr>
        <w:t xml:space="preserve"> and a</w:t>
      </w:r>
      <w:r w:rsidRPr="008F6064">
        <w:rPr>
          <w:rFonts w:asciiTheme="majorBidi" w:hAnsiTheme="majorBidi" w:cstheme="majorBidi"/>
          <w:color w:val="2F5496" w:themeColor="accent1" w:themeShade="BF"/>
          <w:sz w:val="24"/>
          <w:szCs w:val="24"/>
        </w:rPr>
        <w:t xml:space="preserve"> descriptive model will exploit the past data that are stored in databases and provide an accurate report. A Predictive model, identifies patterns found in past and transactional data to find risks and future outcomes</w:t>
      </w:r>
      <w:r>
        <w:rPr>
          <w:rFonts w:asciiTheme="majorBidi" w:hAnsiTheme="majorBidi" w:cstheme="majorBidi"/>
          <w:color w:val="2F5496" w:themeColor="accent1" w:themeShade="BF"/>
          <w:sz w:val="24"/>
          <w:szCs w:val="24"/>
        </w:rPr>
        <w:t>. Most of the unsupervised model are descriptive such as K-means and as an example customer segmentation is one of them</w:t>
      </w:r>
    </w:p>
    <w:p w14:paraId="721B35A8" w14:textId="77777777" w:rsidR="001708E9" w:rsidRPr="001708E9" w:rsidRDefault="001708E9" w:rsidP="001708E9">
      <w:pPr>
        <w:rPr>
          <w:rFonts w:asciiTheme="majorBidi" w:hAnsiTheme="majorBidi" w:cstheme="majorBidi"/>
          <w:sz w:val="24"/>
          <w:szCs w:val="24"/>
        </w:rPr>
      </w:pPr>
      <w:r w:rsidRPr="001708E9">
        <w:rPr>
          <w:rFonts w:asciiTheme="majorBidi" w:hAnsiTheme="majorBidi" w:cstheme="majorBidi"/>
          <w:sz w:val="24"/>
          <w:szCs w:val="24"/>
        </w:rPr>
        <w:t>8. Describe how to evaluate a linear regression model.</w:t>
      </w:r>
    </w:p>
    <w:p w14:paraId="18E663AC" w14:textId="6030F705" w:rsidR="001708E9" w:rsidRPr="008F6064" w:rsidRDefault="008F6064" w:rsidP="001708E9">
      <w:pPr>
        <w:rPr>
          <w:rFonts w:asciiTheme="majorBidi" w:hAnsiTheme="majorBidi" w:cstheme="majorBidi"/>
          <w:color w:val="2F5496" w:themeColor="accent1" w:themeShade="BF"/>
          <w:sz w:val="24"/>
          <w:szCs w:val="24"/>
        </w:rPr>
      </w:pPr>
      <w:r w:rsidRPr="008F6064">
        <w:rPr>
          <w:rFonts w:asciiTheme="majorBidi" w:hAnsiTheme="majorBidi" w:cstheme="majorBidi"/>
          <w:color w:val="2F5496" w:themeColor="accent1" w:themeShade="BF"/>
          <w:sz w:val="24"/>
          <w:szCs w:val="24"/>
        </w:rPr>
        <w:t>There different methods such as Mean Square Error, Mean absolute Error, Root of mean square error and R square and adjusted R square</w:t>
      </w:r>
    </w:p>
    <w:p w14:paraId="598A77DA" w14:textId="7E5E4D07" w:rsidR="001708E9" w:rsidRPr="001708E9" w:rsidRDefault="001708E9" w:rsidP="001708E9">
      <w:pPr>
        <w:rPr>
          <w:rFonts w:asciiTheme="majorBidi" w:hAnsiTheme="majorBidi" w:cstheme="majorBidi"/>
          <w:sz w:val="24"/>
          <w:szCs w:val="24"/>
        </w:rPr>
      </w:pPr>
      <w:r w:rsidRPr="001708E9">
        <w:rPr>
          <w:rFonts w:asciiTheme="majorBidi" w:hAnsiTheme="majorBidi" w:cstheme="majorBidi"/>
          <w:sz w:val="24"/>
          <w:szCs w:val="24"/>
        </w:rPr>
        <w:t xml:space="preserve">9. </w:t>
      </w:r>
      <w:r w:rsidR="006059B9" w:rsidRPr="001708E9">
        <w:rPr>
          <w:rFonts w:asciiTheme="majorBidi" w:hAnsiTheme="majorBidi" w:cstheme="majorBidi"/>
          <w:sz w:val="24"/>
          <w:szCs w:val="24"/>
        </w:rPr>
        <w:t>Distinguish:</w:t>
      </w:r>
    </w:p>
    <w:p w14:paraId="0FC4E9F7" w14:textId="77777777" w:rsidR="001708E9" w:rsidRPr="001708E9" w:rsidRDefault="001708E9" w:rsidP="001708E9">
      <w:pPr>
        <w:rPr>
          <w:rFonts w:asciiTheme="majorBidi" w:hAnsiTheme="majorBidi" w:cstheme="majorBidi"/>
          <w:sz w:val="24"/>
          <w:szCs w:val="24"/>
        </w:rPr>
      </w:pPr>
      <w:r w:rsidRPr="001708E9">
        <w:rPr>
          <w:rFonts w:asciiTheme="majorBidi" w:hAnsiTheme="majorBidi" w:cstheme="majorBidi"/>
          <w:sz w:val="24"/>
          <w:szCs w:val="24"/>
        </w:rPr>
        <w:t>1. Descriptive vs. predictive models</w:t>
      </w:r>
    </w:p>
    <w:p w14:paraId="10507310" w14:textId="4A1F7AFD" w:rsidR="001708E9" w:rsidRPr="00156BDE" w:rsidRDefault="00156BDE" w:rsidP="001708E9">
      <w:pPr>
        <w:rPr>
          <w:rFonts w:asciiTheme="majorBidi" w:hAnsiTheme="majorBidi" w:cstheme="majorBidi"/>
          <w:color w:val="2F5496" w:themeColor="accent1" w:themeShade="BF"/>
          <w:sz w:val="24"/>
          <w:szCs w:val="24"/>
        </w:rPr>
      </w:pPr>
      <w:r w:rsidRPr="00156BDE">
        <w:rPr>
          <w:rFonts w:asciiTheme="majorBidi" w:hAnsiTheme="majorBidi" w:cstheme="majorBidi"/>
          <w:color w:val="2F5496" w:themeColor="accent1" w:themeShade="BF"/>
          <w:sz w:val="24"/>
          <w:szCs w:val="24"/>
        </w:rPr>
        <w:t xml:space="preserve">Descriptive is unsupervised and data does not have target value while predictive have target value and model train based on them. </w:t>
      </w:r>
      <w:r w:rsidRPr="00156BDE">
        <w:rPr>
          <w:rFonts w:asciiTheme="majorBidi" w:hAnsiTheme="majorBidi" w:cstheme="majorBidi"/>
          <w:color w:val="2F5496" w:themeColor="accent1" w:themeShade="BF"/>
          <w:sz w:val="24"/>
          <w:szCs w:val="24"/>
        </w:rPr>
        <w:t>descriptive analytics, which tell what has already happened</w:t>
      </w:r>
      <w:r w:rsidRPr="00156BDE">
        <w:rPr>
          <w:rFonts w:asciiTheme="majorBidi" w:hAnsiTheme="majorBidi" w:cstheme="majorBidi"/>
          <w:color w:val="2F5496" w:themeColor="accent1" w:themeShade="BF"/>
          <w:sz w:val="24"/>
          <w:szCs w:val="24"/>
        </w:rPr>
        <w:t xml:space="preserve"> while </w:t>
      </w:r>
      <w:r w:rsidRPr="00156BDE">
        <w:rPr>
          <w:rFonts w:asciiTheme="majorBidi" w:hAnsiTheme="majorBidi" w:cstheme="majorBidi"/>
          <w:color w:val="2F5496" w:themeColor="accent1" w:themeShade="BF"/>
          <w:sz w:val="24"/>
          <w:szCs w:val="24"/>
        </w:rPr>
        <w:t>predictive analytics</w:t>
      </w:r>
      <w:r w:rsidRPr="00156BDE">
        <w:rPr>
          <w:rFonts w:asciiTheme="majorBidi" w:hAnsiTheme="majorBidi" w:cstheme="majorBidi"/>
          <w:color w:val="2F5496" w:themeColor="accent1" w:themeShade="BF"/>
          <w:sz w:val="24"/>
          <w:szCs w:val="24"/>
        </w:rPr>
        <w:t xml:space="preserve"> </w:t>
      </w:r>
      <w:r w:rsidRPr="00156BDE">
        <w:rPr>
          <w:rFonts w:asciiTheme="majorBidi" w:hAnsiTheme="majorBidi" w:cstheme="majorBidi"/>
          <w:color w:val="2F5496" w:themeColor="accent1" w:themeShade="BF"/>
          <w:sz w:val="24"/>
          <w:szCs w:val="24"/>
        </w:rPr>
        <w:t>show</w:t>
      </w:r>
      <w:r w:rsidRPr="00156BDE">
        <w:rPr>
          <w:rFonts w:asciiTheme="majorBidi" w:hAnsiTheme="majorBidi" w:cstheme="majorBidi"/>
          <w:color w:val="2F5496" w:themeColor="accent1" w:themeShade="BF"/>
          <w:sz w:val="24"/>
          <w:szCs w:val="24"/>
        </w:rPr>
        <w:t>s</w:t>
      </w:r>
      <w:r w:rsidRPr="00156BDE">
        <w:rPr>
          <w:rFonts w:asciiTheme="majorBidi" w:hAnsiTheme="majorBidi" w:cstheme="majorBidi"/>
          <w:color w:val="2F5496" w:themeColor="accent1" w:themeShade="BF"/>
          <w:sz w:val="24"/>
          <w:szCs w:val="24"/>
        </w:rPr>
        <w:t xml:space="preserve"> what could happen</w:t>
      </w:r>
    </w:p>
    <w:p w14:paraId="795AE77A" w14:textId="77777777" w:rsidR="001708E9" w:rsidRPr="001708E9" w:rsidRDefault="001708E9" w:rsidP="001708E9">
      <w:pPr>
        <w:rPr>
          <w:rFonts w:asciiTheme="majorBidi" w:hAnsiTheme="majorBidi" w:cstheme="majorBidi"/>
          <w:sz w:val="24"/>
          <w:szCs w:val="24"/>
        </w:rPr>
      </w:pPr>
      <w:r w:rsidRPr="001708E9">
        <w:rPr>
          <w:rFonts w:asciiTheme="majorBidi" w:hAnsiTheme="majorBidi" w:cstheme="majorBidi"/>
          <w:sz w:val="24"/>
          <w:szCs w:val="24"/>
        </w:rPr>
        <w:t>2. Underfitting vs. overfitting the model</w:t>
      </w:r>
    </w:p>
    <w:p w14:paraId="2F6F3C24" w14:textId="59E0B2E7" w:rsidR="001708E9" w:rsidRPr="00156BDE" w:rsidRDefault="00156BDE" w:rsidP="001708E9">
      <w:pPr>
        <w:rPr>
          <w:rFonts w:asciiTheme="majorBidi" w:hAnsiTheme="majorBidi" w:cstheme="majorBidi"/>
          <w:color w:val="2F5496" w:themeColor="accent1" w:themeShade="BF"/>
          <w:sz w:val="24"/>
          <w:szCs w:val="24"/>
        </w:rPr>
      </w:pPr>
      <w:r w:rsidRPr="00156BDE">
        <w:rPr>
          <w:rFonts w:asciiTheme="majorBidi" w:hAnsiTheme="majorBidi" w:cstheme="majorBidi"/>
          <w:color w:val="2F5496" w:themeColor="accent1" w:themeShade="BF"/>
          <w:sz w:val="24"/>
          <w:szCs w:val="24"/>
        </w:rPr>
        <w:t xml:space="preserve">Underfitting means model </w:t>
      </w:r>
      <w:r>
        <w:rPr>
          <w:rFonts w:asciiTheme="majorBidi" w:hAnsiTheme="majorBidi" w:cstheme="majorBidi"/>
          <w:color w:val="2F5496" w:themeColor="accent1" w:themeShade="BF"/>
          <w:sz w:val="24"/>
          <w:szCs w:val="24"/>
        </w:rPr>
        <w:t>is</w:t>
      </w:r>
      <w:r w:rsidRPr="00156BDE">
        <w:rPr>
          <w:rFonts w:asciiTheme="majorBidi" w:hAnsiTheme="majorBidi" w:cstheme="majorBidi"/>
          <w:color w:val="2F5496" w:themeColor="accent1" w:themeShade="BF"/>
          <w:sz w:val="24"/>
          <w:szCs w:val="24"/>
        </w:rPr>
        <w:t xml:space="preserve"> </w:t>
      </w:r>
      <w:r>
        <w:rPr>
          <w:rFonts w:asciiTheme="majorBidi" w:hAnsiTheme="majorBidi" w:cstheme="majorBidi"/>
          <w:color w:val="2F5496" w:themeColor="accent1" w:themeShade="BF"/>
          <w:sz w:val="24"/>
          <w:szCs w:val="24"/>
        </w:rPr>
        <w:t xml:space="preserve">not enough </w:t>
      </w:r>
      <w:r w:rsidRPr="00156BDE">
        <w:rPr>
          <w:rFonts w:asciiTheme="majorBidi" w:hAnsiTheme="majorBidi" w:cstheme="majorBidi"/>
          <w:color w:val="2F5496" w:themeColor="accent1" w:themeShade="BF"/>
          <w:sz w:val="24"/>
          <w:szCs w:val="24"/>
        </w:rPr>
        <w:t>accurate</w:t>
      </w:r>
      <w:r>
        <w:rPr>
          <w:rFonts w:asciiTheme="majorBidi" w:hAnsiTheme="majorBidi" w:cstheme="majorBidi"/>
          <w:color w:val="2F5496" w:themeColor="accent1" w:themeShade="BF"/>
          <w:sz w:val="24"/>
          <w:szCs w:val="24"/>
        </w:rPr>
        <w:t>,</w:t>
      </w:r>
      <w:r w:rsidRPr="00156BDE">
        <w:rPr>
          <w:rFonts w:asciiTheme="majorBidi" w:hAnsiTheme="majorBidi" w:cstheme="majorBidi"/>
          <w:color w:val="2F5496" w:themeColor="accent1" w:themeShade="BF"/>
          <w:sz w:val="24"/>
          <w:szCs w:val="24"/>
        </w:rPr>
        <w:t xml:space="preserve"> </w:t>
      </w:r>
      <w:r>
        <w:rPr>
          <w:rFonts w:asciiTheme="majorBidi" w:hAnsiTheme="majorBidi" w:cstheme="majorBidi"/>
          <w:color w:val="2F5496" w:themeColor="accent1" w:themeShade="BF"/>
          <w:sz w:val="24"/>
          <w:szCs w:val="24"/>
        </w:rPr>
        <w:t xml:space="preserve">and makes some wrong prediction it means the model cannot train properly. It happens when the error is high in both train and test data. </w:t>
      </w:r>
      <w:r w:rsidRPr="00156BDE">
        <w:rPr>
          <w:rFonts w:asciiTheme="majorBidi" w:hAnsiTheme="majorBidi" w:cstheme="majorBidi"/>
          <w:color w:val="2F5496" w:themeColor="accent1" w:themeShade="BF"/>
          <w:sz w:val="24"/>
          <w:szCs w:val="24"/>
        </w:rPr>
        <w:t xml:space="preserve">Overfitting means </w:t>
      </w:r>
      <w:r>
        <w:rPr>
          <w:rFonts w:asciiTheme="majorBidi" w:hAnsiTheme="majorBidi" w:cstheme="majorBidi"/>
          <w:color w:val="2F5496" w:themeColor="accent1" w:themeShade="BF"/>
          <w:sz w:val="24"/>
          <w:szCs w:val="24"/>
        </w:rPr>
        <w:t>the</w:t>
      </w:r>
      <w:r w:rsidRPr="00156BDE">
        <w:rPr>
          <w:rFonts w:asciiTheme="majorBidi" w:hAnsiTheme="majorBidi" w:cstheme="majorBidi"/>
          <w:color w:val="2F5496" w:themeColor="accent1" w:themeShade="BF"/>
          <w:sz w:val="24"/>
          <w:szCs w:val="24"/>
        </w:rPr>
        <w:t xml:space="preserve"> model makes not accurate predictions</w:t>
      </w:r>
      <w:r>
        <w:rPr>
          <w:rFonts w:asciiTheme="majorBidi" w:hAnsiTheme="majorBidi" w:cstheme="majorBidi"/>
          <w:color w:val="2F5496" w:themeColor="accent1" w:themeShade="BF"/>
          <w:sz w:val="24"/>
          <w:szCs w:val="24"/>
        </w:rPr>
        <w:t xml:space="preserve"> and it is so </w:t>
      </w:r>
      <w:proofErr w:type="gramStart"/>
      <w:r>
        <w:rPr>
          <w:rFonts w:asciiTheme="majorBidi" w:hAnsiTheme="majorBidi" w:cstheme="majorBidi"/>
          <w:color w:val="2F5496" w:themeColor="accent1" w:themeShade="BF"/>
          <w:sz w:val="24"/>
          <w:szCs w:val="24"/>
        </w:rPr>
        <w:t>adjust</w:t>
      </w:r>
      <w:proofErr w:type="gramEnd"/>
      <w:r>
        <w:rPr>
          <w:rFonts w:asciiTheme="majorBidi" w:hAnsiTheme="majorBidi" w:cstheme="majorBidi"/>
          <w:color w:val="2F5496" w:themeColor="accent1" w:themeShade="BF"/>
          <w:sz w:val="24"/>
          <w:szCs w:val="24"/>
        </w:rPr>
        <w:t xml:space="preserve"> with train data which is not flexible toward unseen data</w:t>
      </w:r>
      <w:r w:rsidRPr="00156BDE">
        <w:rPr>
          <w:rFonts w:asciiTheme="majorBidi" w:hAnsiTheme="majorBidi" w:cstheme="majorBidi"/>
          <w:color w:val="2F5496" w:themeColor="accent1" w:themeShade="BF"/>
          <w:sz w:val="24"/>
          <w:szCs w:val="24"/>
        </w:rPr>
        <w:t xml:space="preserve">. </w:t>
      </w:r>
      <w:r>
        <w:rPr>
          <w:rFonts w:asciiTheme="majorBidi" w:hAnsiTheme="majorBidi" w:cstheme="majorBidi"/>
          <w:color w:val="2F5496" w:themeColor="accent1" w:themeShade="BF"/>
          <w:sz w:val="24"/>
          <w:szCs w:val="24"/>
        </w:rPr>
        <w:t>in overfitting the error is less on train data and high in test data.</w:t>
      </w:r>
    </w:p>
    <w:p w14:paraId="5962FEA1" w14:textId="77777777" w:rsidR="001708E9" w:rsidRPr="001708E9" w:rsidRDefault="001708E9" w:rsidP="001708E9">
      <w:pPr>
        <w:rPr>
          <w:rFonts w:asciiTheme="majorBidi" w:hAnsiTheme="majorBidi" w:cstheme="majorBidi"/>
          <w:sz w:val="24"/>
          <w:szCs w:val="24"/>
        </w:rPr>
      </w:pPr>
      <w:r w:rsidRPr="001708E9">
        <w:rPr>
          <w:rFonts w:asciiTheme="majorBidi" w:hAnsiTheme="majorBidi" w:cstheme="majorBidi"/>
          <w:sz w:val="24"/>
          <w:szCs w:val="24"/>
        </w:rPr>
        <w:t>3. Bootstrapping vs. cross-validation</w:t>
      </w:r>
    </w:p>
    <w:p w14:paraId="45CF4041" w14:textId="3E059A15" w:rsidR="001708E9" w:rsidRPr="00156BDE" w:rsidRDefault="00156BDE" w:rsidP="001708E9">
      <w:pPr>
        <w:rPr>
          <w:rFonts w:asciiTheme="majorBidi" w:hAnsiTheme="majorBidi" w:cstheme="majorBidi"/>
          <w:color w:val="2F5496" w:themeColor="accent1" w:themeShade="BF"/>
          <w:sz w:val="24"/>
          <w:szCs w:val="24"/>
        </w:rPr>
      </w:pPr>
      <w:r w:rsidRPr="00156BDE">
        <w:rPr>
          <w:rFonts w:asciiTheme="majorBidi" w:hAnsiTheme="majorBidi" w:cstheme="majorBidi"/>
          <w:color w:val="2F5496" w:themeColor="accent1" w:themeShade="BF"/>
          <w:sz w:val="24"/>
          <w:szCs w:val="24"/>
        </w:rPr>
        <w:t>In bootstrapping we select data randomly ad it is possible some of the data never select and then the model miss those data during training which may impact on performance of the model but is cross-validation we divide data into specific partition and will run the model by selecting one partition as test data and other for train and repeat this process for all partition and finally select the best model, then performance will be more sure and all data will select</w:t>
      </w:r>
    </w:p>
    <w:p w14:paraId="3AE0C851" w14:textId="77777777" w:rsidR="001708E9" w:rsidRPr="001708E9" w:rsidRDefault="001708E9" w:rsidP="001708E9">
      <w:pPr>
        <w:rPr>
          <w:rFonts w:asciiTheme="majorBidi" w:hAnsiTheme="majorBidi" w:cstheme="majorBidi"/>
          <w:sz w:val="24"/>
          <w:szCs w:val="24"/>
        </w:rPr>
      </w:pPr>
      <w:r w:rsidRPr="001708E9">
        <w:rPr>
          <w:rFonts w:asciiTheme="majorBidi" w:hAnsiTheme="majorBidi" w:cstheme="majorBidi"/>
          <w:sz w:val="24"/>
          <w:szCs w:val="24"/>
        </w:rPr>
        <w:t>10. Make quick notes on:</w:t>
      </w:r>
    </w:p>
    <w:p w14:paraId="0F6ACD0B" w14:textId="77777777" w:rsidR="001708E9" w:rsidRPr="001708E9" w:rsidRDefault="001708E9" w:rsidP="001708E9">
      <w:pPr>
        <w:rPr>
          <w:rFonts w:asciiTheme="majorBidi" w:hAnsiTheme="majorBidi" w:cstheme="majorBidi"/>
          <w:sz w:val="24"/>
          <w:szCs w:val="24"/>
        </w:rPr>
      </w:pPr>
      <w:r w:rsidRPr="001708E9">
        <w:rPr>
          <w:rFonts w:asciiTheme="majorBidi" w:hAnsiTheme="majorBidi" w:cstheme="majorBidi"/>
          <w:sz w:val="24"/>
          <w:szCs w:val="24"/>
        </w:rPr>
        <w:t>1. LOOCV.</w:t>
      </w:r>
    </w:p>
    <w:p w14:paraId="0F48C7E9" w14:textId="7CEEBE3F" w:rsidR="001708E9" w:rsidRPr="00B45D43" w:rsidRDefault="00B45D43" w:rsidP="001708E9">
      <w:pPr>
        <w:rPr>
          <w:rFonts w:asciiTheme="majorBidi" w:hAnsiTheme="majorBidi" w:cstheme="majorBidi"/>
          <w:color w:val="2F5496" w:themeColor="accent1" w:themeShade="BF"/>
          <w:sz w:val="24"/>
          <w:szCs w:val="24"/>
        </w:rPr>
      </w:pPr>
      <w:r w:rsidRPr="00B45D43">
        <w:rPr>
          <w:rFonts w:asciiTheme="majorBidi" w:hAnsiTheme="majorBidi" w:cstheme="majorBidi"/>
          <w:color w:val="2F5496" w:themeColor="accent1" w:themeShade="BF"/>
          <w:sz w:val="24"/>
          <w:szCs w:val="24"/>
        </w:rPr>
        <w:t>The Leave-One-Out Cross-Validation, or LOOCV, procedure is used to estimate the performance of machine learning algorithms when they are used to make predictions on data not used to train the model</w:t>
      </w:r>
    </w:p>
    <w:p w14:paraId="7629EFDC" w14:textId="77777777" w:rsidR="001708E9" w:rsidRPr="001708E9" w:rsidRDefault="001708E9" w:rsidP="001708E9">
      <w:pPr>
        <w:rPr>
          <w:rFonts w:asciiTheme="majorBidi" w:hAnsiTheme="majorBidi" w:cstheme="majorBidi"/>
          <w:sz w:val="24"/>
          <w:szCs w:val="24"/>
        </w:rPr>
      </w:pPr>
      <w:r w:rsidRPr="001708E9">
        <w:rPr>
          <w:rFonts w:asciiTheme="majorBidi" w:hAnsiTheme="majorBidi" w:cstheme="majorBidi"/>
          <w:sz w:val="24"/>
          <w:szCs w:val="24"/>
        </w:rPr>
        <w:t>2. F-measurement</w:t>
      </w:r>
    </w:p>
    <w:p w14:paraId="4E568C4B" w14:textId="77777777" w:rsidR="00B45D43" w:rsidRPr="00B45D43" w:rsidRDefault="00B45D43" w:rsidP="001708E9">
      <w:pPr>
        <w:rPr>
          <w:rFonts w:asciiTheme="majorBidi" w:hAnsiTheme="majorBidi" w:cstheme="majorBidi"/>
          <w:color w:val="2F5496" w:themeColor="accent1" w:themeShade="BF"/>
          <w:sz w:val="24"/>
          <w:szCs w:val="24"/>
        </w:rPr>
      </w:pPr>
      <w:r w:rsidRPr="00B45D43">
        <w:rPr>
          <w:rFonts w:asciiTheme="majorBidi" w:hAnsiTheme="majorBidi" w:cstheme="majorBidi"/>
          <w:color w:val="2F5496" w:themeColor="accent1" w:themeShade="BF"/>
          <w:sz w:val="24"/>
          <w:szCs w:val="24"/>
        </w:rPr>
        <w:t>It is</w:t>
      </w:r>
      <w:r w:rsidRPr="00B45D43">
        <w:rPr>
          <w:rFonts w:asciiTheme="majorBidi" w:hAnsiTheme="majorBidi" w:cstheme="majorBidi"/>
          <w:color w:val="2F5496" w:themeColor="accent1" w:themeShade="BF"/>
          <w:sz w:val="24"/>
          <w:szCs w:val="24"/>
        </w:rPr>
        <w:t xml:space="preserve"> F-score</w:t>
      </w:r>
      <w:r w:rsidRPr="00B45D43">
        <w:rPr>
          <w:rFonts w:asciiTheme="majorBidi" w:hAnsiTheme="majorBidi" w:cstheme="majorBidi"/>
          <w:color w:val="2F5496" w:themeColor="accent1" w:themeShade="BF"/>
          <w:sz w:val="24"/>
          <w:szCs w:val="24"/>
        </w:rPr>
        <w:t xml:space="preserve"> and</w:t>
      </w:r>
      <w:r w:rsidRPr="00B45D43">
        <w:rPr>
          <w:rFonts w:asciiTheme="majorBidi" w:hAnsiTheme="majorBidi" w:cstheme="majorBidi"/>
          <w:color w:val="2F5496" w:themeColor="accent1" w:themeShade="BF"/>
          <w:sz w:val="24"/>
          <w:szCs w:val="24"/>
        </w:rPr>
        <w:t xml:space="preserve"> is </w:t>
      </w:r>
      <w:r w:rsidRPr="00B45D43">
        <w:rPr>
          <w:rFonts w:asciiTheme="majorBidi" w:hAnsiTheme="majorBidi" w:cstheme="majorBidi"/>
          <w:color w:val="2F5496" w:themeColor="accent1" w:themeShade="BF"/>
          <w:sz w:val="24"/>
          <w:szCs w:val="24"/>
        </w:rPr>
        <w:t>the</w:t>
      </w:r>
      <w:r w:rsidRPr="00B45D43">
        <w:rPr>
          <w:rFonts w:asciiTheme="majorBidi" w:hAnsiTheme="majorBidi" w:cstheme="majorBidi"/>
          <w:color w:val="2F5496" w:themeColor="accent1" w:themeShade="BF"/>
          <w:sz w:val="24"/>
          <w:szCs w:val="24"/>
        </w:rPr>
        <w:t xml:space="preserve"> mean of precision and recall values. It can be calculated by the: </w:t>
      </w:r>
    </w:p>
    <w:p w14:paraId="41E3D04B" w14:textId="3D95B40A" w:rsidR="001708E9" w:rsidRPr="00B45D43" w:rsidRDefault="00B45D43" w:rsidP="001708E9">
      <w:pPr>
        <w:rPr>
          <w:rFonts w:asciiTheme="majorBidi" w:hAnsiTheme="majorBidi" w:cstheme="majorBidi"/>
          <w:color w:val="2F5496" w:themeColor="accent1" w:themeShade="BF"/>
          <w:sz w:val="24"/>
          <w:szCs w:val="24"/>
        </w:rPr>
      </w:pPr>
      <w:r w:rsidRPr="00B45D43">
        <w:rPr>
          <w:rFonts w:asciiTheme="majorBidi" w:hAnsiTheme="majorBidi" w:cstheme="majorBidi"/>
          <w:color w:val="2F5496" w:themeColor="accent1" w:themeShade="BF"/>
          <w:sz w:val="24"/>
          <w:szCs w:val="24"/>
        </w:rPr>
        <w:t>2 x [(Precision x Recall) / (Precision + Recall)]</w:t>
      </w:r>
      <w:r w:rsidRPr="00B45D43">
        <w:rPr>
          <w:rFonts w:asciiTheme="majorBidi" w:hAnsiTheme="majorBidi" w:cstheme="majorBidi"/>
          <w:color w:val="2F5496" w:themeColor="accent1" w:themeShade="BF"/>
          <w:sz w:val="24"/>
          <w:szCs w:val="24"/>
        </w:rPr>
        <w:t xml:space="preserve"> formula</w:t>
      </w:r>
    </w:p>
    <w:p w14:paraId="14B7F220" w14:textId="0E5D4530" w:rsidR="00BD2B21" w:rsidRDefault="001708E9" w:rsidP="001708E9">
      <w:pPr>
        <w:rPr>
          <w:rFonts w:asciiTheme="majorBidi" w:hAnsiTheme="majorBidi" w:cstheme="majorBidi"/>
          <w:sz w:val="24"/>
          <w:szCs w:val="24"/>
        </w:rPr>
      </w:pPr>
      <w:r w:rsidRPr="001708E9">
        <w:rPr>
          <w:rFonts w:asciiTheme="majorBidi" w:hAnsiTheme="majorBidi" w:cstheme="majorBidi"/>
          <w:sz w:val="24"/>
          <w:szCs w:val="24"/>
        </w:rPr>
        <w:t>3. The width of the silhouette</w:t>
      </w:r>
    </w:p>
    <w:p w14:paraId="3EFF055A" w14:textId="632EB8D9" w:rsidR="00B45D43" w:rsidRPr="001708E9" w:rsidRDefault="00B45D43" w:rsidP="00B45D43">
      <w:r w:rsidRPr="00B45D43">
        <w:rPr>
          <w:rFonts w:asciiTheme="majorBidi" w:hAnsiTheme="majorBidi" w:cstheme="majorBidi"/>
          <w:color w:val="2F5496" w:themeColor="accent1" w:themeShade="BF"/>
          <w:sz w:val="24"/>
          <w:szCs w:val="24"/>
        </w:rPr>
        <w:lastRenderedPageBreak/>
        <w:t xml:space="preserve">It is a method for calculating the performance of unsupervised model. </w:t>
      </w:r>
      <w:r>
        <w:rPr>
          <w:rFonts w:asciiTheme="majorBidi" w:hAnsiTheme="majorBidi" w:cstheme="majorBidi"/>
          <w:color w:val="2F5496" w:themeColor="accent1" w:themeShade="BF"/>
          <w:sz w:val="24"/>
          <w:szCs w:val="24"/>
        </w:rPr>
        <w:t>It has a</w:t>
      </w:r>
      <w:r w:rsidRPr="00B45D43">
        <w:rPr>
          <w:rFonts w:asciiTheme="majorBidi" w:hAnsiTheme="majorBidi" w:cstheme="majorBidi"/>
          <w:color w:val="2F5496" w:themeColor="accent1" w:themeShade="BF"/>
          <w:sz w:val="24"/>
          <w:szCs w:val="24"/>
        </w:rPr>
        <w:t xml:space="preserve"> ranges between −1 and 1, where a higher silhouette coefficient refers to a model with more coherent clusters</w:t>
      </w:r>
      <w:r>
        <w:rPr>
          <w:rFonts w:asciiTheme="majorBidi" w:hAnsiTheme="majorBidi" w:cstheme="majorBidi"/>
          <w:color w:val="2F5496" w:themeColor="accent1" w:themeShade="BF"/>
          <w:sz w:val="24"/>
          <w:szCs w:val="24"/>
        </w:rPr>
        <w:t xml:space="preserve"> and </w:t>
      </w:r>
      <w:r w:rsidRPr="00B45D43">
        <w:rPr>
          <w:rFonts w:asciiTheme="majorBidi" w:hAnsiTheme="majorBidi" w:cstheme="majorBidi"/>
          <w:color w:val="2F5496" w:themeColor="accent1" w:themeShade="BF"/>
          <w:sz w:val="24"/>
          <w:szCs w:val="24"/>
        </w:rPr>
        <w:t xml:space="preserve">silhouette coefficients close to +1 means the sample is far away from the </w:t>
      </w:r>
      <w:r w:rsidRPr="00B45D43">
        <w:rPr>
          <w:rFonts w:asciiTheme="majorBidi" w:hAnsiTheme="majorBidi" w:cstheme="majorBidi"/>
          <w:color w:val="2F5496" w:themeColor="accent1" w:themeShade="BF"/>
          <w:sz w:val="24"/>
          <w:szCs w:val="24"/>
        </w:rPr>
        <w:t>neighbouring</w:t>
      </w:r>
      <w:r w:rsidRPr="00B45D43">
        <w:rPr>
          <w:rFonts w:asciiTheme="majorBidi" w:hAnsiTheme="majorBidi" w:cstheme="majorBidi"/>
          <w:color w:val="2F5496" w:themeColor="accent1" w:themeShade="BF"/>
          <w:sz w:val="24"/>
          <w:szCs w:val="24"/>
        </w:rPr>
        <w:t xml:space="preserve"> clusters.</w:t>
      </w:r>
      <w:bookmarkStart w:id="0" w:name="_GoBack"/>
      <w:bookmarkEnd w:id="0"/>
    </w:p>
    <w:sectPr w:rsidR="00B45D43" w:rsidRPr="001708E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E2150"/>
    <w:multiLevelType w:val="hybridMultilevel"/>
    <w:tmpl w:val="D2FC9AA2"/>
    <w:lvl w:ilvl="0" w:tplc="75CEE5AE">
      <w:start w:val="7"/>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472BEA"/>
    <w:multiLevelType w:val="hybridMultilevel"/>
    <w:tmpl w:val="3D94B1A6"/>
    <w:lvl w:ilvl="0" w:tplc="224AF00A">
      <w:start w:val="5"/>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CC72C54"/>
    <w:multiLevelType w:val="hybridMultilevel"/>
    <w:tmpl w:val="7F0C5880"/>
    <w:lvl w:ilvl="0" w:tplc="7670152C">
      <w:start w:val="5"/>
      <w:numFmt w:val="bullet"/>
      <w:lvlText w:val="-"/>
      <w:lvlJc w:val="left"/>
      <w:pPr>
        <w:ind w:left="1080" w:hanging="360"/>
      </w:pPr>
      <w:rPr>
        <w:rFonts w:ascii="Times New Roman" w:eastAsiaTheme="minorHAnsi"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2FAC2518"/>
    <w:multiLevelType w:val="hybridMultilevel"/>
    <w:tmpl w:val="F37EF16C"/>
    <w:lvl w:ilvl="0" w:tplc="D9B0D1E6">
      <w:start w:val="7"/>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A4211F4"/>
    <w:multiLevelType w:val="hybridMultilevel"/>
    <w:tmpl w:val="CE7ACE32"/>
    <w:lvl w:ilvl="0" w:tplc="A6E4050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0D73F9B"/>
    <w:multiLevelType w:val="hybridMultilevel"/>
    <w:tmpl w:val="B2E6AD6E"/>
    <w:lvl w:ilvl="0" w:tplc="70341F3C">
      <w:start w:val="1"/>
      <w:numFmt w:val="lowerRoman"/>
      <w:lvlText w:val="%1."/>
      <w:lvlJc w:val="left"/>
      <w:pPr>
        <w:ind w:left="720" w:hanging="72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3"/>
  </w:num>
  <w:num w:numId="2">
    <w:abstractNumId w:val="2"/>
  </w:num>
  <w:num w:numId="3">
    <w:abstractNumId w:val="1"/>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126"/>
    <w:rsid w:val="00011DA8"/>
    <w:rsid w:val="00056F5E"/>
    <w:rsid w:val="00071184"/>
    <w:rsid w:val="00082D3C"/>
    <w:rsid w:val="00095C0D"/>
    <w:rsid w:val="000F37C3"/>
    <w:rsid w:val="00156BDE"/>
    <w:rsid w:val="001708E9"/>
    <w:rsid w:val="00177D1D"/>
    <w:rsid w:val="001F0AFB"/>
    <w:rsid w:val="00216FFF"/>
    <w:rsid w:val="00230396"/>
    <w:rsid w:val="002663AA"/>
    <w:rsid w:val="00336933"/>
    <w:rsid w:val="00356A8B"/>
    <w:rsid w:val="003B3ADE"/>
    <w:rsid w:val="003D5BF6"/>
    <w:rsid w:val="003E2B99"/>
    <w:rsid w:val="003F54FF"/>
    <w:rsid w:val="003F70EF"/>
    <w:rsid w:val="004060FA"/>
    <w:rsid w:val="0045351F"/>
    <w:rsid w:val="004752DE"/>
    <w:rsid w:val="004906A5"/>
    <w:rsid w:val="004C2769"/>
    <w:rsid w:val="005235FD"/>
    <w:rsid w:val="005678A7"/>
    <w:rsid w:val="005B7057"/>
    <w:rsid w:val="006059B9"/>
    <w:rsid w:val="006C4B2A"/>
    <w:rsid w:val="0072401A"/>
    <w:rsid w:val="007264F6"/>
    <w:rsid w:val="0077500A"/>
    <w:rsid w:val="00782BFE"/>
    <w:rsid w:val="007F0EF7"/>
    <w:rsid w:val="0083661B"/>
    <w:rsid w:val="00836FEC"/>
    <w:rsid w:val="008958EF"/>
    <w:rsid w:val="008B1F4C"/>
    <w:rsid w:val="008F2FC6"/>
    <w:rsid w:val="008F6064"/>
    <w:rsid w:val="00966330"/>
    <w:rsid w:val="009F0A1A"/>
    <w:rsid w:val="009F2810"/>
    <w:rsid w:val="00A07CC5"/>
    <w:rsid w:val="00A126DF"/>
    <w:rsid w:val="00A34E9C"/>
    <w:rsid w:val="00A52E68"/>
    <w:rsid w:val="00AB0258"/>
    <w:rsid w:val="00AB1396"/>
    <w:rsid w:val="00B15C85"/>
    <w:rsid w:val="00B45D43"/>
    <w:rsid w:val="00BD2B21"/>
    <w:rsid w:val="00C3006A"/>
    <w:rsid w:val="00C93E98"/>
    <w:rsid w:val="00CA4E31"/>
    <w:rsid w:val="00CC12D6"/>
    <w:rsid w:val="00D20D1E"/>
    <w:rsid w:val="00D4432A"/>
    <w:rsid w:val="00D6142B"/>
    <w:rsid w:val="00D6150E"/>
    <w:rsid w:val="00D74BA6"/>
    <w:rsid w:val="00D96819"/>
    <w:rsid w:val="00E120EB"/>
    <w:rsid w:val="00E302FD"/>
    <w:rsid w:val="00E33150"/>
    <w:rsid w:val="00E61778"/>
    <w:rsid w:val="00EF5DA2"/>
    <w:rsid w:val="00F12126"/>
    <w:rsid w:val="00F31CCB"/>
    <w:rsid w:val="00F81C20"/>
    <w:rsid w:val="00FA0FB4"/>
    <w:rsid w:val="00FC282B"/>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50B3B"/>
  <w15:chartTrackingRefBased/>
  <w15:docId w15:val="{1073F6E2-17C0-4B19-B594-8CDC2FE8E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37C3"/>
    <w:pPr>
      <w:ind w:left="720"/>
      <w:contextualSpacing/>
    </w:pPr>
  </w:style>
  <w:style w:type="table" w:styleId="TableGrid">
    <w:name w:val="Table Grid"/>
    <w:basedOn w:val="TableNormal"/>
    <w:uiPriority w:val="39"/>
    <w:rsid w:val="004060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223046">
      <w:bodyDiv w:val="1"/>
      <w:marLeft w:val="0"/>
      <w:marRight w:val="0"/>
      <w:marTop w:val="0"/>
      <w:marBottom w:val="0"/>
      <w:divBdr>
        <w:top w:val="none" w:sz="0" w:space="0" w:color="auto"/>
        <w:left w:val="none" w:sz="0" w:space="0" w:color="auto"/>
        <w:bottom w:val="none" w:sz="0" w:space="0" w:color="auto"/>
        <w:right w:val="none" w:sz="0" w:space="0" w:color="auto"/>
      </w:divBdr>
    </w:div>
    <w:div w:id="48578811">
      <w:bodyDiv w:val="1"/>
      <w:marLeft w:val="0"/>
      <w:marRight w:val="0"/>
      <w:marTop w:val="0"/>
      <w:marBottom w:val="0"/>
      <w:divBdr>
        <w:top w:val="none" w:sz="0" w:space="0" w:color="auto"/>
        <w:left w:val="none" w:sz="0" w:space="0" w:color="auto"/>
        <w:bottom w:val="none" w:sz="0" w:space="0" w:color="auto"/>
        <w:right w:val="none" w:sz="0" w:space="0" w:color="auto"/>
      </w:divBdr>
    </w:div>
    <w:div w:id="125130259">
      <w:bodyDiv w:val="1"/>
      <w:marLeft w:val="0"/>
      <w:marRight w:val="0"/>
      <w:marTop w:val="0"/>
      <w:marBottom w:val="0"/>
      <w:divBdr>
        <w:top w:val="none" w:sz="0" w:space="0" w:color="auto"/>
        <w:left w:val="none" w:sz="0" w:space="0" w:color="auto"/>
        <w:bottom w:val="none" w:sz="0" w:space="0" w:color="auto"/>
        <w:right w:val="none" w:sz="0" w:space="0" w:color="auto"/>
      </w:divBdr>
    </w:div>
    <w:div w:id="863597475">
      <w:bodyDiv w:val="1"/>
      <w:marLeft w:val="0"/>
      <w:marRight w:val="0"/>
      <w:marTop w:val="0"/>
      <w:marBottom w:val="0"/>
      <w:divBdr>
        <w:top w:val="none" w:sz="0" w:space="0" w:color="auto"/>
        <w:left w:val="none" w:sz="0" w:space="0" w:color="auto"/>
        <w:bottom w:val="none" w:sz="0" w:space="0" w:color="auto"/>
        <w:right w:val="none" w:sz="0" w:space="0" w:color="auto"/>
      </w:divBdr>
    </w:div>
    <w:div w:id="1029917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3</Pages>
  <Words>813</Words>
  <Characters>4635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Fatemeh</dc:creator>
  <cp:keywords/>
  <dc:description/>
  <cp:lastModifiedBy>Fatemeh</cp:lastModifiedBy>
  <cp:revision>3</cp:revision>
  <dcterms:created xsi:type="dcterms:W3CDTF">2023-05-13T05:51:00Z</dcterms:created>
  <dcterms:modified xsi:type="dcterms:W3CDTF">2023-05-13T07:31:00Z</dcterms:modified>
</cp:coreProperties>
</file>