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29980" w14:textId="77777777" w:rsidR="00C87E9D" w:rsidRDefault="00000000">
      <w:pPr>
        <w:pStyle w:val="Heading1"/>
      </w:pPr>
      <w:r>
        <w:t>Netflix Content Dashboard Summary</w:t>
      </w:r>
    </w:p>
    <w:p w14:paraId="4547C37A" w14:textId="14F3EA07" w:rsidR="00C87E9D" w:rsidRDefault="00000000">
      <w:pPr>
        <w:pStyle w:val="Heading2"/>
      </w:pPr>
      <w:r>
        <w:t>Key Insights</w:t>
      </w:r>
    </w:p>
    <w:p w14:paraId="366A03F9" w14:textId="43F33003" w:rsidR="00A57AE4" w:rsidRDefault="00A57AE4" w:rsidP="00A57AE4">
      <w:pPr>
        <w:pStyle w:val="ListBullet"/>
        <w:numPr>
          <w:ilvl w:val="0"/>
          <w:numId w:val="0"/>
        </w:numPr>
        <w:ind w:left="360"/>
      </w:pPr>
      <w:r>
        <w:t>1. Movies</w:t>
      </w:r>
      <w:r w:rsidR="00000000">
        <w:t xml:space="preserve"> dominate the catalog with over 2x more titles than TV Shows.</w:t>
      </w:r>
    </w:p>
    <w:p w14:paraId="7321DB87" w14:textId="4BB9BB29" w:rsidR="00C87E9D" w:rsidRDefault="00A57AE4" w:rsidP="00A57AE4">
      <w:pPr>
        <w:pStyle w:val="ListBullet"/>
        <w:numPr>
          <w:ilvl w:val="0"/>
          <w:numId w:val="0"/>
        </w:numPr>
        <w:ind w:left="360"/>
      </w:pPr>
      <w:r>
        <w:t xml:space="preserve">2. There is an </w:t>
      </w:r>
      <w:r w:rsidR="00000000">
        <w:t>increase in content from 2015–2020, peaking in 2019 before a slight dip in 2021.</w:t>
      </w:r>
    </w:p>
    <w:p w14:paraId="0C358619" w14:textId="110A085B" w:rsidR="00A57AE4" w:rsidRDefault="00A57AE4" w:rsidP="00A57AE4">
      <w:pPr>
        <w:pStyle w:val="ListBullet"/>
        <w:numPr>
          <w:ilvl w:val="0"/>
          <w:numId w:val="0"/>
        </w:numPr>
        <w:ind w:left="360"/>
      </w:pPr>
      <w:r>
        <w:t xml:space="preserve">3. </w:t>
      </w:r>
      <w:r w:rsidR="00000000">
        <w:t xml:space="preserve">TV-MA and TV-14 account for </w:t>
      </w:r>
      <w:r w:rsidR="00307FDC">
        <w:t>most of the</w:t>
      </w:r>
      <w:r w:rsidR="00000000">
        <w:t xml:space="preserve"> content, suggesting a focus on mature audiences.</w:t>
      </w:r>
    </w:p>
    <w:p w14:paraId="671D53B3" w14:textId="77777777" w:rsidR="00A57AE4" w:rsidRDefault="00A57AE4" w:rsidP="00A57AE4">
      <w:pPr>
        <w:pStyle w:val="ListBullet"/>
        <w:numPr>
          <w:ilvl w:val="0"/>
          <w:numId w:val="0"/>
        </w:numPr>
        <w:ind w:left="360"/>
      </w:pPr>
      <w:r>
        <w:t xml:space="preserve">4. </w:t>
      </w:r>
      <w:r w:rsidR="00000000">
        <w:t>Top genres include Dramas, International Movies, and Comedies.</w:t>
      </w:r>
    </w:p>
    <w:p w14:paraId="2F551DB4" w14:textId="02A69C40" w:rsidR="00C87E9D" w:rsidRDefault="00A57AE4" w:rsidP="00A57AE4">
      <w:pPr>
        <w:pStyle w:val="ListBullet"/>
        <w:numPr>
          <w:ilvl w:val="0"/>
          <w:numId w:val="0"/>
        </w:numPr>
        <w:ind w:left="360"/>
      </w:pPr>
      <w:r>
        <w:t xml:space="preserve">5.  </w:t>
      </w:r>
      <w:r w:rsidR="00000000">
        <w:t>Average movie length is approximately 104 minutes, aligning with standard feature film runtimes.</w:t>
      </w:r>
    </w:p>
    <w:p w14:paraId="6F613F9B" w14:textId="4CD93DD7" w:rsidR="00C87E9D" w:rsidRDefault="00000000">
      <w:pPr>
        <w:pStyle w:val="Heading2"/>
      </w:pPr>
      <w:r>
        <w:t>Recommendations &amp; Strategic Trends</w:t>
      </w:r>
    </w:p>
    <w:p w14:paraId="00D20683" w14:textId="00AD7BBD" w:rsidR="00C87E9D" w:rsidRDefault="00000000">
      <w:pPr>
        <w:pStyle w:val="ListBullet"/>
      </w:pPr>
      <w:r>
        <w:t>Maintain</w:t>
      </w:r>
      <w:r w:rsidR="00AB6E72">
        <w:t>ing</w:t>
      </w:r>
      <w:r>
        <w:t xml:space="preserve"> a strong movie catalog but explor</w:t>
      </w:r>
      <w:r w:rsidR="00AB6E72">
        <w:t>ing</w:t>
      </w:r>
      <w:r>
        <w:t xml:space="preserve"> deeper investments in TV series, especially multi-season formats for user retention.</w:t>
      </w:r>
    </w:p>
    <w:p w14:paraId="145083F8" w14:textId="27A68390" w:rsidR="00C87E9D" w:rsidRDefault="00000000">
      <w:pPr>
        <w:pStyle w:val="ListBullet"/>
      </w:pPr>
      <w:r>
        <w:t>Heavy emphasis on mature ratings—consider</w:t>
      </w:r>
      <w:r w:rsidR="00AB6E72">
        <w:t>ing</w:t>
      </w:r>
      <w:r>
        <w:t xml:space="preserve"> expanding PG and PG-13 content to attract families and younger audiences.</w:t>
      </w:r>
    </w:p>
    <w:p w14:paraId="1E7511A1" w14:textId="1765F581" w:rsidR="00C87E9D" w:rsidRDefault="00000000">
      <w:pPr>
        <w:pStyle w:val="ListBullet"/>
      </w:pPr>
      <w:r>
        <w:t>Lean</w:t>
      </w:r>
      <w:r w:rsidR="00AB6E72">
        <w:t>ing</w:t>
      </w:r>
      <w:r>
        <w:t xml:space="preserve"> into high-performing genres like Drama and International content; explor</w:t>
      </w:r>
      <w:r w:rsidR="00AB6E72">
        <w:t>ing</w:t>
      </w:r>
      <w:r>
        <w:t xml:space="preserve"> underrepresented genres to fill content gaps.</w:t>
      </w:r>
    </w:p>
    <w:sectPr w:rsidR="00C87E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436D7A"/>
    <w:multiLevelType w:val="hybridMultilevel"/>
    <w:tmpl w:val="A6D0EC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EC344E"/>
    <w:multiLevelType w:val="hybridMultilevel"/>
    <w:tmpl w:val="EB46A1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77B66"/>
    <w:multiLevelType w:val="hybridMultilevel"/>
    <w:tmpl w:val="9AA428F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410563">
    <w:abstractNumId w:val="8"/>
  </w:num>
  <w:num w:numId="2" w16cid:durableId="331642055">
    <w:abstractNumId w:val="6"/>
  </w:num>
  <w:num w:numId="3" w16cid:durableId="1645423870">
    <w:abstractNumId w:val="5"/>
  </w:num>
  <w:num w:numId="4" w16cid:durableId="1377436894">
    <w:abstractNumId w:val="4"/>
  </w:num>
  <w:num w:numId="5" w16cid:durableId="1511791459">
    <w:abstractNumId w:val="7"/>
  </w:num>
  <w:num w:numId="6" w16cid:durableId="425345931">
    <w:abstractNumId w:val="3"/>
  </w:num>
  <w:num w:numId="7" w16cid:durableId="1494224687">
    <w:abstractNumId w:val="2"/>
  </w:num>
  <w:num w:numId="8" w16cid:durableId="432828155">
    <w:abstractNumId w:val="1"/>
  </w:num>
  <w:num w:numId="9" w16cid:durableId="841746689">
    <w:abstractNumId w:val="0"/>
  </w:num>
  <w:num w:numId="10" w16cid:durableId="867330204">
    <w:abstractNumId w:val="10"/>
  </w:num>
  <w:num w:numId="11" w16cid:durableId="937522539">
    <w:abstractNumId w:val="9"/>
  </w:num>
  <w:num w:numId="12" w16cid:durableId="2042700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709"/>
    <w:rsid w:val="0015074B"/>
    <w:rsid w:val="0029639D"/>
    <w:rsid w:val="00307FDC"/>
    <w:rsid w:val="00326F90"/>
    <w:rsid w:val="00912220"/>
    <w:rsid w:val="00A57AE4"/>
    <w:rsid w:val="00AA1D8D"/>
    <w:rsid w:val="00AB6E72"/>
    <w:rsid w:val="00B47730"/>
    <w:rsid w:val="00C87E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F4234"/>
  <w14:defaultImageDpi w14:val="300"/>
  <w15:docId w15:val="{961BAB85-990A-48D5-9279-B3AE34D9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Moses Abah</cp:lastModifiedBy>
  <cp:revision>4</cp:revision>
  <dcterms:created xsi:type="dcterms:W3CDTF">2013-12-23T23:15:00Z</dcterms:created>
  <dcterms:modified xsi:type="dcterms:W3CDTF">2025-05-26T11:41:00Z</dcterms:modified>
  <cp:category/>
</cp:coreProperties>
</file>