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Visualizing Conceptual Entanglement and Cyclic Numerical Mapping on a 3D Cartesian Map</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presents a comprehensive methodology for visualizing the abstract concepts of "conceptual entanglement" and a specific "cyclic numerical mapping" on a 3D Cartesian coordinate system. The core objective is to transform intricate numerical relationships into an intuitive and interactive geometric representation, with the origin (0,0,0) serving as the designated center of entanglement. The approach involves rigorously defining these abstract terms within a mathematical framework, developing a systematic strategy for mapping numerical properties to 3D coordinates, and implementing the representation of "opposite sides" through sign-based graphing. Recommended 3D visualization techniques and software environments are discussed to ensure the effective rendering and interactive exploration of these complex mathematical structures. The aim is to foster a deeper understanding of abstract numerical relationships by leveraging the power of spatial visualization and computational geometry.</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 The Challenge of Visualizing Abstract Numerical Relationships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Overview of the Problem Statement and its Unique Requirements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challenge addressed in this report is the transformation of abstract numerical concepts into a tangible, interpretable 3D Cartesian visualization. Specifically, the inquiry focuses on "conceptual entanglement" involving a unique set of numbers (3, 6, 9, 12, 6 &amp; 7, 15 &amp; 16) and a distinct "cyclic numerical mapping" defined by the rule (10=1, 11=2,..., 19=1). The visualization mandates that the origin (0,0,0) serves as the precise center of this entanglement and that "opposite sides" are explicitly represented through X, Y, and sign-based graphing. This necessitates a meticulous mathematical interpretation of these abstract terms, moving beyond their colloquial or quantum mechanical connotations to establish a rigorous basis for spatial mapping.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task of visualizing abstract mathematical relationships in three dimensions is supported by extensive research highlighting the importance of spatial visualization for mathematical achievement and for comprehending complex concepts in fields such as calculus and geometry. Tools like CalcPlot3D exemplify the utility of 3D graphics in exploring intricate spatial concepts, demonstrating how interactive visual representations can enhance learning and understanding. Furthermore, advanced 3D data visualization techniques, including scatter plots and surface plots, are increasingly employed to uncover hidden trends, patterns, and correlations within large and complex datasets, providing insights that might remain obscured in traditional two-dimensional representations.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Importance of Geometric and Computational Approaches for Abstract Concepts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Geometric representation offers a fundamental framework for conceptualizing abstract mathematical ideas. Core geometric primitives such as points, lines, and planes, while often left undefined in axiomatic geometry, acquire their properties through established postulates and form the foundational elements for constructing more complex shapes. The Cartesian coordinate system, a pivotal development by Pierre de Fermat and René Descartes in the 17th century, enables the numerical representation of these geometric entities as ordered pairs or triplets. This algebraic representation facilitates the manipulation and analysis of geometric figures through computational methods.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Computational methods are indispensable for translating these abstract relationships into visualizable forms. Computer graphics, for instance, relies heavily on numerical methods, linear algebra, and multivariable calculus for various processes including modeling, animation, and image synthesis. Linear algebra, through its use of vectors and matrices, provides the mathematical tools for performing fundamental geometric transformations such as translation, scaling, and rotation of 3D objects. Multivariable calculus is applied for reasoning about derivatives and integrals of functions that represent curves and surfaces, allowing for the precise definition and manipulation of complex shapes in 3D space.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transformation of abstract numerical concepts into concrete 3D geometric forms leverages the inherent human capacity for spatial reasoning. By translating abstract numerical "entanglement" and "cyclic mappings" into visualizable structures, the process acts as a cognitive aid, allowing for the perception of patterns and relationships that would be challenging to discern from raw numerical data or equations alone. This multidisciplinary approach, integrating number theory, geometry, and computer graphics, ensures that the visual representation accurately reflects the underlying mathematical structure, thereby enhancing comprehension. This methodology extends beyond the immediate scope of this query, offering a generalizable framework for visualizing complex, high-dimensional data across diverse scientific and engineering disciplines where intuitive understanding of abstract relationships is paramount for effective analysis and decision-making.</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Defining the Conceptual Landscape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Conceptual Entanglement: An Abstract Mathematical Interpretation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proceed with visualization, it is imperative to establish a clear mathematical interpretation of "conceptual entanglement." This term, in the context of this report, is distinct from quantum entanglement, which describes non-local correlations between quantum states of particles such that the state of a composite system cannot be factored into product states of its local constituents. Instead, "conceptual entanglement" here refers to a profound and multifaceted mathematical connection between numbers, extending beyond simple arithmetic operations. This interpretation aligns with philosophical traditions, such as Pythagoreanism, which posited that numbers are not isolated entities but exist in intricate relationships and configurations that reflect the underlying structure of reality and the cosmos. These numerical relationships, much like those forming geometric shapes or musical scales, can symbolize the complex interrelations that define abstract systems.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analysis of the specific numbers provided (3, 6, 9, 12, 6 &amp; 7, 15 &amp; 16) reveals several inherent relationships: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Multiples of 3 (3, 6, 9, 12):</w:t>
      </w:r>
      <w:r w:rsidDel="00000000" w:rsidR="00000000" w:rsidRPr="00000000">
        <w:rPr>
          <w:rtl w:val="0"/>
        </w:rPr>
        <w:t xml:space="preserve"> These numbers form an arithmetic progression with a common difference of 3, indicating a fundamental connection based on divisibility and sequential progression. This represents a linear or sequential form of entanglement.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Consecutive Pairs (6 &amp; 7, 15 &amp; 16):</w:t>
      </w:r>
      <w:r w:rsidDel="00000000" w:rsidR="00000000" w:rsidRPr="00000000">
        <w:rPr>
          <w:rtl w:val="0"/>
        </w:rPr>
        <w:t xml:space="preserve"> These pairs signify numerical adjacency, implying a more localized form of entanglement based on immediate succession.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Cross-Group Overlap (Number 6):</w:t>
      </w:r>
      <w:r w:rsidDel="00000000" w:rsidR="00000000" w:rsidRPr="00000000">
        <w:rPr>
          <w:rtl w:val="0"/>
        </w:rPr>
        <w:t xml:space="preserve"> The number 6 is uniquely present in both categories—as a multiple of 3 and as part of the consecutive pair (6 &amp; 7). This positions 6 as a critical nodal point, suggesting it is more "deeply entangled" or serves as a bridge between different types of numerical relationships. This overlap is a key feature that will influence its spatial organization around the 0,0,0 center.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Implicit Connections:</w:t>
      </w:r>
      <w:r w:rsidDel="00000000" w:rsidR="00000000" w:rsidRPr="00000000">
        <w:rPr>
          <w:rtl w:val="0"/>
        </w:rPr>
        <w:t xml:space="preserve"> The number 15 is a multiple of 3, and 16 is directly consecutive to 15. This establishes a connection between the "multiples of 3" characteristic and the "consecutive pair" characteristic through the number 15.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diversity of these numerical relationships—multiples, consecutive pairs, and an overlapping element—suggests that "conceptual entanglement" is not a singular type of connection but a complex interplay of various mathematical properties. The number '6' functions as a central nexus, participating in both the multiplicative sequence (3, 6, 9, 12) and the consecutive pair (6, 7). This indicates a hierarchical entanglement, where certain numbers are more interconnected or central than others. Furthermore, the relationship between (15, 16) and the sequence (3, 6, 9, 12) through '15' (as a multiple of 3) points to a networked entanglement, where different relational "threads" intersect and influence each other. This mirrors the intricate, intertwined processes observed in complex systems across various scientific domains, such as the strong coupling between lattice, charge, spin, and orbital degrees of freedom in transition metal oxides. Therefore, the visualization must not only depict these connections but also differentiate between the types of connections (e.g., multiplicative vs. sequential) and highlight the centrality of specific numbers like 6. This will necessitate distinct visual cues for different relational categories, contributing to a richer semantic representation in the 3D space.</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Cyclic Numerical Mapping: A Modular Transformation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specified mapping (10=1, 11=2,..., 19=1) is a direct application of modular arithmetic, specifically (N-1) mod 9 + 1. This system is characterized by numbers "wrapping around" upon reaching a certain value, making it highly suitable for representing cyclical or repetitive behaviors. For instance, 10 maps to 1, 11 maps to 2, and so on, with 19 also mapping to 1, thereby completing a cycle of 9 values (1 through 9).</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this modular transformation to the specified numbers: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3 → 3 (Invariant)</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6 → 6 (Invariant)</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9 → 9 (Invariant)</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12 → (12-1) mod 9 + 1 = 11 mod 9 + 1 = 2 + 1 = 3 (Transforms to an existing "entangled" number, 3)</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6 &amp; 7 → 6 &amp; 7 (Invariant pair)</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15 &amp; 16 → (15-1) mod 9 + 1 = 14 mod 9 + 1 = 5 + 1 = 6; and (16-1) mod 9 + 1 = 15 mod 9 + 1 = 6 + 1 = 7. (Transforms to the existing invariant pair 6 &amp; 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cyclic mapping, while a transformation, reveals a profound invariance in the underlying numerical relationships. Although individual numbers like 12, 15, and 16 change their specific values, their relationships or positions within the broader entanglement structure are either preserved or transformed into equivalent existing structures. For example, 12 maps to 3, which is itself a multiple of 3. Crucially, the pair (15, 16) maps precisely to the pair (6, 7). This implies a cyclic equivalence of entanglement patterns: the entanglement inherent in (15, 16) is structurally equivalent to that of (6, 7) under this cyclic transformation. This suggests that the cyclic mapping functions as a form of projection or reduction, revealing deeper, recurring patterns in the numerical landscape. This is analogous to how different physical quantities can share the same underlying mathematical dimensions or properties, even if their surface-level manifestations differ. This concept extends beyond simple numerical mapping, hinting at ideas of "form-finding" or "optimization" in parametric design, where complex geometries are generated or simplified based on underlying parameters and constraints, revealing their fundamental forms. The cyclic mapping effectively "simplifies" or "normalizes" certain numerical relationships into their fundamental cyclic representations.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1: Original Numbers and their Cyclic Mappings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systematically presents the input numbers and their direct transformations under the specified cyclic mapping. This provides a clear and quantifiable basis for subsequent spatial mapping, ensuring transparency and reproducibility of the initial data processing step. By juxtaposing original and mapped values, the table highlights which numbers remain constant and which undergo transformation, immediately bringing to light the cyclic equivalence, particularly how (15,16) transforms to (6,7). This serves as a quick reference for understanding how different types of entanglement (multiplicative, consecutive) are affected or preserved by the cyclic mapping, aiding in the design of semantically rich geometric structures.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Number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Mapped Value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Relationship Type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on Transformation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 Consecutive Pair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 (Nodal Point)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Maps to existing multiple of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&amp; 7</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&amp; 7</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Consecutive Pair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 Pair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&amp; 16</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&amp; 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Consecutive Pair, Multiple of 3 (for 15)</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to existing consecutive pair (6 &amp; 7)</w:t>
            </w:r>
          </w:p>
        </w:tc>
      </w:tr>
    </w:tbl>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3. Translating Abstract Relationships to 3D Cartesian Space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Fundamentals of 3D Cartesian Geometry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 3D Cartesian coordinate system, a point is uniquely defined by an ordered triplet (x, y, z), representing its location relative to a fixed origin. For this visualization, the origin (0,0,0) is explicitly designated as the "center of entanglement," serving as the intersection of the three mutually perpendicular axes (X, Y, Z). These axes divide the 3D space into eight octants, each characterized by a unique combination of positive or negative signs for the x, y, and z coordinates. Lines in 3D are typically represented using parametric equations (e.g., x = x₀ + at, y = y₀ + bt, z = z₀ + ct) or as the intersection of two planes. Planes are defined by a single linear equation (e.g., ax + by + cz = d), where (a,b,c) represents a normal vector perpendicular to the plane.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Mapping Strategy for Entanglement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for mapping conceptual entanglement to 3D space involves a quantifiable representation of these relationships. Numbers considered "entangled" will be positioned closer to the origin (0,0,0), reflecting its role as the "center of entanglement." The strength of this conceptual entanglement could be visually implied by an inverse relationship to the distance from the origin. Numbers sharing a common mathematical property, such as being multiples of 3, will be mapped to points that exhibit geometric collinearity or coplanarity. For instance, multiples of 3 could lie along a specific axis or a defined curve (e.g., a spiral) to emphasize their progression.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numerical entities will be represented as distinct points, serving as nodes in a spatial graph. The "entanglement" relationships will be visualized as connecting geometric primitives:</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Multiplicative Entanglement (3, 6, 9, 12):</w:t>
      </w:r>
      <w:r w:rsidDel="00000000" w:rsidR="00000000" w:rsidRPr="00000000">
        <w:rPr>
          <w:rtl w:val="0"/>
        </w:rPr>
        <w:t xml:space="preserve"> These numbers, representing an arithmetic progression, could form a line segment, a smooth curve (e.g., a spline, which is a mathematical representation for designing and controlling complex curves ), or a helix, with points spaced according to their magnitude.</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Consecutive Entanglement (6 &amp; 7, 15 &amp; 16):</w:t>
      </w:r>
      <w:r w:rsidDel="00000000" w:rsidR="00000000" w:rsidRPr="00000000">
        <w:rPr>
          <w:rtl w:val="0"/>
        </w:rPr>
        <w:t xml:space="preserve"> These pairs, signifying numerical adjacency, will be represented by short line segments connecting two closely spaced points.</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Cyclic Transformation:</w:t>
      </w:r>
      <w:r w:rsidDel="00000000" w:rsidR="00000000" w:rsidRPr="00000000">
        <w:rPr>
          <w:rtl w:val="0"/>
        </w:rPr>
        <w:t xml:space="preserve"> A directed line segment or curve will connect the original number's point to its cyclically mapped point, visually illustrating the transformation process.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of initial 3D coordinates will be systematic to reflect these inherent numerical relationships. For example, the multiples of 3 could be placed along the positive X-axis, with their magnitude directly corresponding to their X-coordinate. The consecutive pairs could be slightly offset in the Y or Z direction to visually distinguish them while maintaining proximity to their related "multiples of 3" if applicable. For numbers that undergo cyclic transformation, a new point will be created and linked to both its original counterpart and its mapped value. For instance, if 12 maps to 3, a point for "Cyclic 12" could be placed at (3, 0, -1), connected to the original 12 at (12, 0, 0) and the original 3 at (3, 0, 0). This creates a visual flow of the mapping.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assignment of 3D coordinates is not merely a plotting exercise; it is a deliberate act of encoding the semantic meaning of "conceptual entanglement" into the spatial topology of the visualization. By arranging numbers with multiplicative relationships along a discernible path and placing consecutive pairs in close proximity, a semantic graph is constructed where the geometric arrangement directly reflects the numerical properties. The origin (0,0,0) functions as a conceptual "gravitational center" for these relationships, drawing the entangled numbers towards it. The cyclic mapping introduces a transformational layer, creating a dynamic link between original and mapped points. This process is analogous to how data points in machine learning are positioned in high-dimensional spaces to reflect their features and relationships, allowing for the identification of clusters or patterns. This strategy provides a blueprint for translating any abstract relational data into a spatial graph, where visual properties such as position, connection, and form are direct analogues of the abstract relationships, applicable to domains like network analysis or conceptual hierarchies.</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Representing "Opposite Sides" using X, Y, and Sign-Based Graphing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"center of entanglement" at 0,0,0, the most mathematically consistent and geometrically intuitive interpretation of "opposite sides" using X, Y, and sign-based graphing is </w:t>
      </w:r>
      <w:r w:rsidDel="00000000" w:rsidR="00000000" w:rsidRPr="00000000">
        <w:rPr>
          <w:b w:val="1"/>
          <w:rtl w:val="0"/>
        </w:rPr>
        <w:t xml:space="preserve">inversion through the origin</w:t>
      </w:r>
      <w:r w:rsidDel="00000000" w:rsidR="00000000" w:rsidRPr="00000000">
        <w:rPr>
          <w:rFonts w:ascii="Arial Unicode MS" w:cs="Arial Unicode MS" w:eastAsia="Arial Unicode MS" w:hAnsi="Arial Unicode MS"/>
          <w:rtl w:val="0"/>
        </w:rPr>
        <w:t xml:space="preserve">, which transforms a point (x, y, z) to (-x, -y, -z). This operation creates a perfect point-symmetry around the origin, ensuring that every point has a diametrically opposed counterpart. While reflections across principal planes (e.g., XY-plane: (x, y, z) → (x, y, -z)) could also be considered, inversion through the origin provides a singular and comprehensive "opposite" point relative to the central origin.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concept of "opposite sides" will be integrated into the coordinate assignment by generating an "opposite" counterpart for every primary numerical entity (original number or a point representing a mapped value) by applying the inversion through the origin. For example, if Original 3 is at (3,0,0), its "opposite" will be at (-3,0,0). If Original 6 is at (6,0,0), its "opposite" will be at (-6,0,0). Similarly, if the pair (6,7) is represented by points (6,0,0) and (6,1,0), their "opposite" pair would be (-6,0,0) and (-6,-1,0). This systematic generation creates a symmetrical "anti-entanglement" or "complementary entanglement" structure that mirrors the primary entanglement across the origin.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explicit requirement for "opposite sides" centered at 0,0,0 introduces a powerful concept of duality and symmetry into the numerical entanglement. If the origin represents the "center of entanglement," then its "opposite" implies a counter-entanglement or a nullification point. Inversion through the origin creates a visual representation of a "zero-sum" or "balanced" state when considering a point and its opposite. This is not merely a geometric operation but a semantic one, suggesting that for every "positive" numerical relationship, there exists a "negative" or "inverse" counterpart. This resonates with mathematical concepts of inverse elements in group theory or the fundamental symmetries observed in physical systems, such as crystalline symmetries and time-reversal symmetries in quantum materials. This dual representation could be used to explore concepts of balance, equilibrium, or even conflict within abstract systems, providing a visual metaphor for positive and negative correlations or for forces that cancel each other out, making abstract mathematical properties more intuitively comprehensible.</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4. Proposed 3D Visualization Model</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Detailed Coordinate Assignment for Key Numbers/Relationships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coordinate assignment will follow a systematic approach designed to prioritize the clarity of relationships and strict adherence to the "center of entanglement" at 0,0,0. This scheme aims to visually articulate the multi-layered nature of the conceptual entanglement.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Proposed Coordinate Scheme:</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Multiples of 3 (Original):</w:t>
      </w:r>
      <w:r w:rsidDel="00000000" w:rsidR="00000000" w:rsidRPr="00000000">
        <w:rPr>
          <w:rtl w:val="0"/>
        </w:rPr>
        <w:t xml:space="preserve"> These numbers are positioned along the positive X-axis, scaled by their value, to emphasize their linear progression and fundamental nature.</w:t>
      </w:r>
    </w:p>
    <w:p w:rsidR="00000000" w:rsidDel="00000000" w:rsidP="00000000" w:rsidRDefault="00000000" w:rsidRPr="00000000" w14:paraId="0000005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3: (3, 0, 0)</w:t>
      </w:r>
    </w:p>
    <w:p w:rsidR="00000000" w:rsidDel="00000000" w:rsidP="00000000" w:rsidRDefault="00000000" w:rsidRPr="00000000" w14:paraId="0000005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 (6, 0, 0)</w:t>
      </w:r>
    </w:p>
    <w:p w:rsidR="00000000" w:rsidDel="00000000" w:rsidP="00000000" w:rsidRDefault="00000000" w:rsidRPr="00000000" w14:paraId="0000005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9: (9, 0, 0)</w:t>
      </w:r>
    </w:p>
    <w:p w:rsidR="00000000" w:rsidDel="00000000" w:rsidP="00000000" w:rsidRDefault="00000000" w:rsidRPr="00000000" w14:paraId="0000005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12: (12, 0, 0)</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Consecutive Pairs (Original):</w:t>
      </w:r>
      <w:r w:rsidDel="00000000" w:rsidR="00000000" w:rsidRPr="00000000">
        <w:rPr>
          <w:rtl w:val="0"/>
        </w:rPr>
        <w:t xml:space="preserve"> These pairs are slightly offset from the X-axis to clearly indicate their paired nature while maintaining proximity to their respective "multiples of 3" if applicable.</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6 &amp; 7:</w:t>
      </w:r>
    </w:p>
    <w:p w:rsidR="00000000" w:rsidDel="00000000" w:rsidP="00000000" w:rsidRDefault="00000000" w:rsidRPr="00000000" w14:paraId="00000057">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6 (as part of pair): (6, 0, 0) - </w:t>
      </w:r>
      <w:r w:rsidDel="00000000" w:rsidR="00000000" w:rsidRPr="00000000">
        <w:rPr>
          <w:i w:val="1"/>
          <w:rtl w:val="0"/>
        </w:rPr>
        <w:t xml:space="preserve">This point is shared with the "Multiples of 3" sequence, acting as a nodal point.</w:t>
      </w:r>
    </w:p>
    <w:p w:rsidR="00000000" w:rsidDel="00000000" w:rsidP="00000000" w:rsidRDefault="00000000" w:rsidRPr="00000000" w14:paraId="00000058">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7: (6, 1, 0) - </w:t>
      </w:r>
      <w:r w:rsidDel="00000000" w:rsidR="00000000" w:rsidRPr="00000000">
        <w:rPr>
          <w:i w:val="1"/>
          <w:rtl w:val="0"/>
        </w:rPr>
        <w:t xml:space="preserve">Offset in Y to show adjacency to 6.</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15 &amp; 16:</w:t>
      </w:r>
    </w:p>
    <w:p w:rsidR="00000000" w:rsidDel="00000000" w:rsidP="00000000" w:rsidRDefault="00000000" w:rsidRPr="00000000" w14:paraId="0000005A">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15: (15, 0.5, 0) - </w:t>
      </w:r>
      <w:r w:rsidDel="00000000" w:rsidR="00000000" w:rsidRPr="00000000">
        <w:rPr>
          <w:i w:val="1"/>
          <w:rtl w:val="0"/>
        </w:rPr>
        <w:t xml:space="preserve">Slightly offset from the X-axis to indicate it's part of a pair.</w:t>
      </w:r>
    </w:p>
    <w:p w:rsidR="00000000" w:rsidDel="00000000" w:rsidP="00000000" w:rsidRDefault="00000000" w:rsidRPr="00000000" w14:paraId="0000005B">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16: (15, 1.5, 0) - </w:t>
      </w:r>
      <w:r w:rsidDel="00000000" w:rsidR="00000000" w:rsidRPr="00000000">
        <w:rPr>
          <w:i w:val="1"/>
          <w:rtl w:val="0"/>
        </w:rPr>
        <w:t xml:space="preserve">Offset in Y to show adjacency to 15.</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Cyclic Mapped Numbers:</w:t>
      </w:r>
      <w:r w:rsidDel="00000000" w:rsidR="00000000" w:rsidRPr="00000000">
        <w:rPr>
          <w:rtl w:val="0"/>
        </w:rPr>
        <w:t xml:space="preserve"> These points will be placed in a distinct plane or region, specifically utilizing the negative Z-axis, while maintaining their X,Y relationship relative to the original mapped value. This visually separates the transformed values from the original set.</w:t>
      </w:r>
    </w:p>
    <w:p w:rsidR="00000000" w:rsidDel="00000000" w:rsidP="00000000" w:rsidRDefault="00000000" w:rsidRPr="00000000" w14:paraId="0000005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12 (cyclic 3): (3, 0, -1) - </w:t>
      </w:r>
      <w:r w:rsidDel="00000000" w:rsidR="00000000" w:rsidRPr="00000000">
        <w:rPr>
          <w:i w:val="1"/>
          <w:rtl w:val="0"/>
        </w:rPr>
        <w:t xml:space="preserve">This point represents 12 after cyclic mapping to 3. It will be connected to both original 12 and original 3.</w:t>
      </w:r>
    </w:p>
    <w:p w:rsidR="00000000" w:rsidDel="00000000" w:rsidP="00000000" w:rsidRDefault="00000000" w:rsidRPr="00000000" w14:paraId="0000005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15 (cyclic 6): (6, 0, -1) - </w:t>
      </w:r>
      <w:r w:rsidDel="00000000" w:rsidR="00000000" w:rsidRPr="00000000">
        <w:rPr>
          <w:i w:val="1"/>
          <w:rtl w:val="0"/>
        </w:rPr>
        <w:t xml:space="preserve">This point represents 15 after cyclic mapping to 6. It will be connected to original 15 and original 6.</w:t>
      </w:r>
    </w:p>
    <w:p w:rsidR="00000000" w:rsidDel="00000000" w:rsidP="00000000" w:rsidRDefault="00000000" w:rsidRPr="00000000" w14:paraId="0000005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16 (cyclic 7): (6, 1, -1) - </w:t>
      </w:r>
      <w:r w:rsidDel="00000000" w:rsidR="00000000" w:rsidRPr="00000000">
        <w:rPr>
          <w:i w:val="1"/>
          <w:rtl w:val="0"/>
        </w:rPr>
        <w:t xml:space="preserve">This point represents 16 after cyclic mapping to 7. It will be connected to original 16 and original 7.</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"Opposite Sides" (Inversion through Origin):</w:t>
      </w:r>
      <w:r w:rsidDel="00000000" w:rsidR="00000000" w:rsidRPr="00000000">
        <w:rPr>
          <w:rtl w:val="0"/>
        </w:rPr>
        <w:t xml:space="preserve"> For each coordinate (x, y, z) defined for the original and cyclic points, an "opposite" point will be generated at (-x, -y, -z). This creates a symmetrical "anti-entanglement" structure.</w:t>
      </w:r>
    </w:p>
    <w:p w:rsidR="00000000" w:rsidDel="00000000" w:rsidP="00000000" w:rsidRDefault="00000000" w:rsidRPr="00000000" w14:paraId="0000006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3: (-3, 0, 0)</w:t>
      </w:r>
    </w:p>
    <w:p w:rsidR="00000000" w:rsidDel="00000000" w:rsidP="00000000" w:rsidRDefault="00000000" w:rsidRPr="00000000" w14:paraId="0000006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6: (-6, 0, 0)</w:t>
      </w:r>
    </w:p>
    <w:p w:rsidR="00000000" w:rsidDel="00000000" w:rsidP="00000000" w:rsidRDefault="00000000" w:rsidRPr="00000000" w14:paraId="0000006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7: (-6, -1, 0)</w:t>
      </w:r>
    </w:p>
    <w:p w:rsidR="00000000" w:rsidDel="00000000" w:rsidP="00000000" w:rsidRDefault="00000000" w:rsidRPr="00000000" w14:paraId="0000006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9: (-9, 0, 0)</w:t>
      </w:r>
    </w:p>
    <w:p w:rsidR="00000000" w:rsidDel="00000000" w:rsidP="00000000" w:rsidRDefault="00000000" w:rsidRPr="00000000" w14:paraId="0000006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12: (-12, 0, 0)</w:t>
      </w:r>
    </w:p>
    <w:p w:rsidR="00000000" w:rsidDel="00000000" w:rsidP="00000000" w:rsidRDefault="00000000" w:rsidRPr="00000000" w14:paraId="00000066">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15: (-15, -0.5, 0)</w:t>
      </w:r>
    </w:p>
    <w:p w:rsidR="00000000" w:rsidDel="00000000" w:rsidP="00000000" w:rsidRDefault="00000000" w:rsidRPr="00000000" w14:paraId="0000006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Original 16: (-15, -1.5, 0)</w:t>
      </w:r>
    </w:p>
    <w:p w:rsidR="00000000" w:rsidDel="00000000" w:rsidP="00000000" w:rsidRDefault="00000000" w:rsidRPr="00000000" w14:paraId="0000006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Cyclic 12 (maps to 3): (-3, 0, 1)</w:t>
      </w:r>
    </w:p>
    <w:p w:rsidR="00000000" w:rsidDel="00000000" w:rsidP="00000000" w:rsidRDefault="00000000" w:rsidRPr="00000000" w14:paraId="0000006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Cyclic 15 (maps to 6): (-6, 0, 1)</w:t>
      </w:r>
    </w:p>
    <w:p w:rsidR="00000000" w:rsidDel="00000000" w:rsidP="00000000" w:rsidRDefault="00000000" w:rsidRPr="00000000" w14:paraId="0000006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Opposite of Cyclic 16 (maps to 7): (-6, -1, 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coordinate assignment is a deliberate design choice to visually articulate the multi-layered nature of the "entanglement." By using distinct axes or offsets for different types of relationships (e.g., X for multiples, Y for consecutive offsets, Z for cyclic mappings), a semantically layered spatial graph is created. The "opposite sides" then introduce a symmetrical layer, forming a complete dual structure around the origin. This transforms raw numbers into a structured, interpretable spatial model, where proximity, collinearity, and symmetry are direct visual metaphors for numerical relationships. This approach is analogous to how urban planners utilize spatial dimensions to represent complex social and infrastructural interactions, allowing for a more intuitive understanding of city layouts and road networks. The visualization will therefore be a complex network of points and connections, requiring clear visual differentiation (e.g., color coding, line styles, node shapes) to avoid visual clutter and ensure that each layer of entanglement is discernible.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 Proposed 3D Cartesian Coordinates for Key Numbers/Relationships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provides a concrete, reproducible set of coordinates for all primary and derived numerical entities, serving as a direct input for visualization software and a clear representation of the proposed mapping. It makes the exact numerical data needed for implementation explicit and verifiable. By listing the coordinates alongside the numerical entity and its relationship type, the table transparently demonstrates how the abstract mapping rules (for entanglement, cyclic transformation, and opposite sides) are translated into concrete spatial data. The inclusion of "Visual Cue Suggestion" serves as a preliminary design brief, guiding the visual representation to align with the conceptual interpretations (e.g., different colors for different types of relationships, distinct line styles for transformations), ensuring consistency between the mathematical model and its visual manifestation.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Numerical Entity</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X-Coordinate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Y-Coordinate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Z-Coordinate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Type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Cue Suggestion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3</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6</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 Consecutive Pair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Sphere (Nodal Point)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7 (with 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Consecutive Pair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Blue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9</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12</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15 (with 16)</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Consecutive Pair, Multiple of 3</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16 (with 15)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Consecutive Pair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Orange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12 (maps to 3)</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Transform</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Sphere, Dashed Arrow to (3,0,0)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15 (maps to 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Transform</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Sphere, Dashed Arrow to (6,0,0)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16 (maps to 7)</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 Transform</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Sphere, Dashed Arrow to (6,1,0)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3</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6</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9</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12</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15</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Original 16</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Cyclic 12 (3)</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Cyclic 15 (6)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of Cyclic 16 (7)</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Antipodal</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Gray Sphere</w:t>
            </w:r>
          </w:p>
        </w:tc>
      </w:tr>
    </w:tbl>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Geometric Structures for Visualization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visualization model will employ a combination of geometric primitives and advanced rendering techniques to represent the conceptual entanglement and cyclic mapping.</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Points (Nodes):</w:t>
      </w:r>
      <w:r w:rsidDel="00000000" w:rsidR="00000000" w:rsidRPr="00000000">
        <w:rPr>
          <w:rtl w:val="0"/>
        </w:rPr>
        <w:t xml:space="preserve"> Each numerical entity—original, cyclic mapped, and its opposite—will be represented as a distinct point in 3D space. These points could be rendered as small spheres or cubes, with different colors or textures to visually differentiate between original numbers (e.g., green for multiples of 3, orange for consecutive pairs), cyclic transformations (e.g., yellow), and "opposite" counterparts (e.g., transparent gray). The nodal point '6', being part of multiple relationships, could be highlighted with a unique color or larger size (e.g., blue).</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Lines/Edges (Connections):</w:t>
      </w:r>
    </w:p>
    <w:p w:rsidR="00000000" w:rsidDel="00000000" w:rsidP="00000000" w:rsidRDefault="00000000" w:rsidRPr="00000000" w14:paraId="000000F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Multiplicative Sequence:</w:t>
      </w:r>
      <w:r w:rsidDel="00000000" w:rsidR="00000000" w:rsidRPr="00000000">
        <w:rPr>
          <w:rtl w:val="0"/>
        </w:rPr>
        <w:t xml:space="preserve"> A continuous line or a smooth spline curve (e.g., a cubic polynomial spline, which can support inflection points and is commonly used for smooth curves in computer graphics ) will connect the points representing 3, 6, 9, and 12. This emphasizes their arithmetic progression and the "flow" of this particular entanglement type.</w:t>
      </w:r>
    </w:p>
    <w:p w:rsidR="00000000" w:rsidDel="00000000" w:rsidP="00000000" w:rsidRDefault="00000000" w:rsidRPr="00000000" w14:paraId="000000F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Consecutive Pairs:</w:t>
      </w:r>
      <w:r w:rsidDel="00000000" w:rsidR="00000000" w:rsidRPr="00000000">
        <w:rPr>
          <w:rtl w:val="0"/>
        </w:rPr>
        <w:t xml:space="preserve"> Short, distinct line segments will connect 6 to 7, and 15 to 16, signifying their direct adjacency. These could be rendered with a specific color (e.g., red) and thickness to distinguish them from other connections.</w:t>
      </w:r>
    </w:p>
    <w:p w:rsidR="00000000" w:rsidDel="00000000" w:rsidP="00000000" w:rsidRDefault="00000000" w:rsidRPr="00000000" w14:paraId="000000F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Cyclic Transformation:</w:t>
      </w:r>
      <w:r w:rsidDel="00000000" w:rsidR="00000000" w:rsidRPr="00000000">
        <w:rPr>
          <w:rtl w:val="0"/>
        </w:rPr>
        <w:t xml:space="preserve"> Directed arrows or curves will connect the original numbers (12, 15, 16) to their cyclically mapped counterparts (3, 6, 7). These could be animated to show the flow of transformation, perhaps with a dashed line style (e.g., blue dashed arrows) to indicate a derived relationship.</w:t>
      </w:r>
    </w:p>
    <w:p w:rsidR="00000000" w:rsidDel="00000000" w:rsidP="00000000" w:rsidRDefault="00000000" w:rsidRPr="00000000" w14:paraId="000000F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Entanglement to Origin:</w:t>
      </w:r>
      <w:r w:rsidDel="00000000" w:rsidR="00000000" w:rsidRPr="00000000">
        <w:rPr>
          <w:rtl w:val="0"/>
        </w:rPr>
        <w:t xml:space="preserve"> Lines could connect highly entangled points (e.g., the nodal point '6' and its direct connections) to the origin (0,0,0), perhaps with varying transparency or thickness to denote a conceptual "strength" of entanglement or proximity to the center.</w:t>
      </w:r>
    </w:p>
    <w:p w:rsidR="00000000" w:rsidDel="00000000" w:rsidP="00000000" w:rsidRDefault="00000000" w:rsidRPr="00000000" w14:paraId="000000F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Opposite Side Connections:</w:t>
      </w:r>
      <w:r w:rsidDel="00000000" w:rsidR="00000000" w:rsidRPr="00000000">
        <w:rPr>
          <w:rtl w:val="0"/>
        </w:rPr>
        <w:t xml:space="preserve"> A line passing through the origin will connect each primary point to its antipodal "opposite" point, visually emphasizing the symmetry and duality. These could be rendered with a neutral color (e.g., black) and a thin line style.</w:t>
      </w:r>
    </w:p>
    <w:p w:rsidR="00000000" w:rsidDel="00000000" w:rsidP="00000000" w:rsidRDefault="00000000" w:rsidRPr="00000000" w14:paraId="000000F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Surfaces/Volumes (Fields of Entanglement):</w:t>
      </w:r>
      <w:r w:rsidDel="00000000" w:rsidR="00000000" w:rsidRPr="00000000">
        <w:rPr>
          <w:rtl w:val="0"/>
        </w:rPr>
        <w:t xml:space="preserve"> Beyond discrete points and lines, implicit functions or signed distance functions can be used to define continuous "regions of entanglement" or "influence fields" around clusters of numbers. For instance, a smooth, translucent isosurface could enclose the "multiples of 3" and their cyclic mappings, visually representing them as a cohesive "family" or a continuous conceptual field. Implicit functions provide a simple framework for complex geometric operations such as blending and deformations, creating more natural-looking transitions and representations of abstract relationships.</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Representations:</w:t>
      </w:r>
      <w:r w:rsidDel="00000000" w:rsidR="00000000" w:rsidRPr="00000000">
        <w:rPr>
          <w:rtl w:val="0"/>
        </w:rPr>
        <w:t xml:space="preserve"> For more complex or deformable representations of entanglement, polygon meshes, composed of vertices, edges, and faces, are widely used to represent 3D objects. These can be used to define the discrete connections and overall form of the entangled numerical structures. Mesh deformation techniques, which involve deforming meshes in response to redefined boundary geometry , could potentially illustrate dynamic "pulls" or "pushes" between entangled numbers, or how the "shape" of entanglement changes under different conditions.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static visualization, while informative, may not fully capture the dynamic and conceptual nature of "entanglement" and "cyclic mapping." The cyclic mapping is a transformation, inherently implying movement and change. By employing animation—for example, showing points smoothly interpolating from their original to their cyclic positions, or morphing between states—a temporal dimension is introduced, transforming the visualization into an experiential topological manifestation. Furthermore, the "entanglement" itself could be represented not as rigid connections but as deformable meshes or implicit surfaces that visually "flex" or "cluster" based on the strength or type of numerical relationship. This moves beyond a simple graph to a more fluid, interactive representation of abstract relationships, akin to physical simulations. This approach transforms the visualization from a passive display into an active exploration tool, suggesting that complex abstract concepts can be modeled not just as static structures but as dynamic systems, allowing for a more intuitive and immersive understanding of their behavior and evolution.</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5. Techniques and Tools for 3D Visualization</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Overview of Relevant Computer Graphics Techniques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3D visualization of abstract numerical relationships relies on a robust set of computer graphics techniques:</w:t>
      </w:r>
    </w:p>
    <w:p w:rsidR="00000000" w:rsidDel="00000000" w:rsidP="00000000" w:rsidRDefault="00000000" w:rsidRPr="00000000" w14:paraId="000000F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Numerical Methods:</w:t>
      </w:r>
      <w:r w:rsidDel="00000000" w:rsidR="00000000" w:rsidRPr="00000000">
        <w:rPr>
          <w:rtl w:val="0"/>
        </w:rPr>
        <w:t xml:space="preserve"> These are fundamental for translating abstract mathematical concepts into graphical forms.</w:t>
      </w:r>
    </w:p>
    <w:p w:rsidR="00000000" w:rsidDel="00000000" w:rsidP="00000000" w:rsidRDefault="00000000" w:rsidRPr="00000000" w14:paraId="000000F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Linear Algebra:</w:t>
      </w:r>
      <w:r w:rsidDel="00000000" w:rsidR="00000000" w:rsidRPr="00000000">
        <w:rPr>
          <w:rtl w:val="0"/>
        </w:rPr>
        <w:t xml:space="preserve"> Essential for defining points as vectors and for performing geometric transformations such as translation, scaling, and rotation using matrix operations.</w:t>
      </w:r>
    </w:p>
    <w:p w:rsidR="00000000" w:rsidDel="00000000" w:rsidP="00000000" w:rsidRDefault="00000000" w:rsidRPr="00000000" w14:paraId="000000F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Trigonometry:</w:t>
      </w:r>
      <w:r w:rsidDel="00000000" w:rsidR="00000000" w:rsidRPr="00000000">
        <w:rPr>
          <w:rtl w:val="0"/>
        </w:rPr>
        <w:t xml:space="preserve"> Crucial for defining angles, rotations, and generating curved paths for numerical sequences, particularly for cyclic or oscillatory components.</w:t>
      </w:r>
    </w:p>
    <w:p w:rsidR="00000000" w:rsidDel="00000000" w:rsidP="00000000" w:rsidRDefault="00000000" w:rsidRPr="00000000" w14:paraId="000000F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Multivariable Calculus:</w:t>
      </w:r>
      <w:r w:rsidDel="00000000" w:rsidR="00000000" w:rsidRPr="00000000">
        <w:rPr>
          <w:rtl w:val="0"/>
        </w:rPr>
        <w:t xml:space="preserve"> Used for defining and analyzing surfaces, volumes, and for optimization problems in shape modeling and animation, especially when dealing with continuous fields or complex geometries.</w:t>
      </w:r>
    </w:p>
    <w:p w:rsidR="00000000" w:rsidDel="00000000" w:rsidP="00000000" w:rsidRDefault="00000000" w:rsidRPr="00000000" w14:paraId="000000F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Geometric Primitives:</w:t>
      </w:r>
      <w:r w:rsidDel="00000000" w:rsidR="00000000" w:rsidRPr="00000000">
        <w:rPr>
          <w:rtl w:val="0"/>
        </w:rPr>
        <w:t xml:space="preserve"> These are the foundational building blocks of 3D visualization, including points, lines, and planes, which are used to construct more complex shapes.</w:t>
      </w:r>
    </w:p>
    <w:p w:rsidR="00000000" w:rsidDel="00000000" w:rsidP="00000000" w:rsidRDefault="00000000" w:rsidRPr="00000000" w14:paraId="0000010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Parametric Equations:</w:t>
      </w:r>
      <w:r w:rsidDel="00000000" w:rsidR="00000000" w:rsidRPr="00000000">
        <w:rPr>
          <w:rtl w:val="0"/>
        </w:rPr>
        <w:t xml:space="preserve"> A powerful method for describing curves and surfaces where coordinates (x, y, z) are expressed as functions of one or more independent parameters (e.g., t or θ, ϕ). This offers significant flexibility in representing complex, dynamic paths for numerical sequences or transformations, such as the cyclic mapping.</w:t>
      </w:r>
    </w:p>
    <w:p w:rsidR="00000000" w:rsidDel="00000000" w:rsidP="00000000" w:rsidRDefault="00000000" w:rsidRPr="00000000" w14:paraId="0000010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Implicit Functions/Surfaces:</w:t>
      </w:r>
      <w:r w:rsidDel="00000000" w:rsidR="00000000" w:rsidRPr="00000000">
        <w:rPr>
          <w:rtl w:val="0"/>
        </w:rPr>
        <w:t xml:space="preserve"> These define shapes as the set of all points where a function's value is zero (an isosurface). They are highly effective for blending shapes, performing complex geometric operations (like Booleans), and representing continuous "fields" of influence or "regions of entanglement." Variational implicit functions can unify shape creation and interpolation, producing smooth transformations between different numerical configurations.</w:t>
      </w:r>
    </w:p>
    <w:p w:rsidR="00000000" w:rsidDel="00000000" w:rsidP="00000000" w:rsidRDefault="00000000" w:rsidRPr="00000000" w14:paraId="0000010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Mesh Representations:</w:t>
      </w:r>
      <w:r w:rsidDel="00000000" w:rsidR="00000000" w:rsidRPr="00000000">
        <w:rPr>
          <w:rtl w:val="0"/>
        </w:rPr>
        <w:t xml:space="preserve"> Polygon meshes, composed of vertices, edges, and faces, are widely used to represent 3D objects. They are suitable for defining the discrete connections and overall form of the entangled numerical structures. Mesh deformation techniques can be employed to dynamically illustrate changes in entanglement or to simulate conceptual forces between numbers.</w:t>
      </w:r>
    </w:p>
    <w:p w:rsidR="00000000" w:rsidDel="00000000" w:rsidP="00000000" w:rsidRDefault="00000000" w:rsidRPr="00000000" w14:paraId="0000010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Fractal Geometry (Future Consideration):</w:t>
      </w:r>
      <w:r w:rsidDel="00000000" w:rsidR="00000000" w:rsidRPr="00000000">
        <w:rPr>
          <w:rtl w:val="0"/>
        </w:rPr>
        <w:t xml:space="preserve"> While not directly applied in the primary mapping, the concept of fractal dimension could be explored in future work to quantify the "complexity detail" of the entanglement patterns, especially if the numerical relationships exhibit self-similarity across different scales.</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Discussion of Interactive Visualization Capabilities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maximize the interpretability and utility of the 3D visualization, several interactive capabilities are essential:</w:t>
      </w:r>
    </w:p>
    <w:p w:rsidR="00000000" w:rsidDel="00000000" w:rsidP="00000000" w:rsidRDefault="00000000" w:rsidRPr="00000000" w14:paraId="0000010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 Transformations:</w:t>
      </w:r>
      <w:r w:rsidDel="00000000" w:rsidR="00000000" w:rsidRPr="00000000">
        <w:rPr>
          <w:rtl w:val="0"/>
        </w:rPr>
        <w:t xml:space="preserve"> The visualization must support interactive rotation, translation (panning), and scaling (zooming) to allow users to explore the 3D structure from various perspectives and distances. This enables a comprehensive examination of the spatial relationships.</w:t>
      </w:r>
    </w:p>
    <w:p w:rsidR="00000000" w:rsidDel="00000000" w:rsidP="00000000" w:rsidRDefault="00000000" w:rsidRPr="00000000" w14:paraId="0000010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Transformations and Animation:</w:t>
      </w:r>
      <w:r w:rsidDel="00000000" w:rsidR="00000000" w:rsidRPr="00000000">
        <w:rPr>
          <w:rtl w:val="0"/>
        </w:rPr>
        <w:t xml:space="preserve"> To effectively illustrate the "cyclic numerical mapping" as a process, animation is crucial. This could involve smoothly interpolating the positions of points as they transform from their original to their cyclically mapped values. This introduces a temporal dimension, making the abstract mapping more intuitive and observable.</w:t>
      </w:r>
    </w:p>
    <w:p w:rsidR="00000000" w:rsidDel="00000000" w:rsidP="00000000" w:rsidRDefault="00000000" w:rsidRPr="00000000" w14:paraId="0000010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Interaction and Layering:</w:t>
      </w:r>
      <w:r w:rsidDel="00000000" w:rsidR="00000000" w:rsidRPr="00000000">
        <w:rPr>
          <w:rtl w:val="0"/>
        </w:rPr>
        <w:t xml:space="preserve"> The visualization should allow users to interact with the model, such as highlighting specific numbers or relationships, toggling between different layers of information (e.g., original vs. cyclic points, entangled vs. opposite structures), or adjusting parameters that influence the "strength" of entanglement. This interactivity transforms a static diagram into an exploratory tool, enabling deeper investigation.</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Recommendations for Software or Programming Environments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software and programming environments are suitable for implementing this 3D visualization, each offering distinct advantages:</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Python Libraries:</w:t>
      </w:r>
    </w:p>
    <w:p w:rsidR="00000000" w:rsidDel="00000000" w:rsidP="00000000" w:rsidRDefault="00000000" w:rsidRPr="00000000" w14:paraId="000001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Matplotlib:</w:t>
      </w:r>
      <w:r w:rsidDel="00000000" w:rsidR="00000000" w:rsidRPr="00000000">
        <w:rPr>
          <w:rtl w:val="0"/>
        </w:rPr>
        <w:t xml:space="preserve"> Offers basic 3D plotting capabilities for points, lines, and surfaces, suitable for initial static visualizations and rapid prototyping.</w:t>
      </w:r>
    </w:p>
    <w:p w:rsidR="00000000" w:rsidDel="00000000" w:rsidP="00000000" w:rsidRDefault="00000000" w:rsidRPr="00000000" w14:paraId="000001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Plotly:</w:t>
      </w:r>
      <w:r w:rsidDel="00000000" w:rsidR="00000000" w:rsidRPr="00000000">
        <w:rPr>
          <w:rtl w:val="0"/>
        </w:rPr>
        <w:t xml:space="preserve"> Provides more advanced and interactive 3D visualizations, allowing for user manipulation directly within web browsers, which is beneficial for sharing.</w:t>
      </w:r>
    </w:p>
    <w:p w:rsidR="00000000" w:rsidDel="00000000" w:rsidP="00000000" w:rsidRDefault="00000000" w:rsidRPr="00000000" w14:paraId="0000010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Mayavi:</w:t>
      </w:r>
      <w:r w:rsidDel="00000000" w:rsidR="00000000" w:rsidRPr="00000000">
        <w:rPr>
          <w:rtl w:val="0"/>
        </w:rPr>
        <w:t xml:space="preserve"> A powerful tool for scientific 3D plotting and visualization, capable of handling complex datasets and offering a high degree of control.</w:t>
      </w:r>
    </w:p>
    <w:p w:rsidR="00000000" w:rsidDel="00000000" w:rsidP="00000000" w:rsidRDefault="00000000" w:rsidRPr="00000000" w14:paraId="000001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Open3D:</w:t>
      </w:r>
      <w:r w:rsidDel="00000000" w:rsidR="00000000" w:rsidRPr="00000000">
        <w:rPr>
          <w:rtl w:val="0"/>
        </w:rPr>
        <w:t xml:space="preserve"> Useful for processing and visualizing 3D data, including point clouds and meshes, which could be relevant for representing the discrete numerical entities and their connections.</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Mathematical Visualization Tools:</w:t>
      </w:r>
    </w:p>
    <w:p w:rsidR="00000000" w:rsidDel="00000000" w:rsidP="00000000" w:rsidRDefault="00000000" w:rsidRPr="00000000" w14:paraId="0000011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CalcPlot3D:</w:t>
      </w:r>
      <w:r w:rsidDel="00000000" w:rsidR="00000000" w:rsidRPr="00000000">
        <w:rPr>
          <w:rtl w:val="0"/>
        </w:rPr>
        <w:t xml:space="preserve"> A free online 3D graphics applet specifically designed for visualizing multivariable calculus concepts, which can be adapted for general 3D mathematical graphing due to its built-in features for visualizing spatial concepts.</w:t>
      </w:r>
    </w:p>
    <w:p w:rsidR="00000000" w:rsidDel="00000000" w:rsidP="00000000" w:rsidRDefault="00000000" w:rsidRPr="00000000" w14:paraId="0000011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Wolfram Alpha/Mathematica:</w:t>
      </w:r>
      <w:r w:rsidDel="00000000" w:rsidR="00000000" w:rsidRPr="00000000">
        <w:rPr>
          <w:rtl w:val="0"/>
        </w:rPr>
        <w:t xml:space="preserve"> These are powerful computational tools with extensive capabilities for symbolic and numerical computation, as well as advanced 3D plotting of functions and parametric forms, offering high precision and flexibility.</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Engines:</w:t>
      </w:r>
    </w:p>
    <w:p w:rsidR="00000000" w:rsidDel="00000000" w:rsidP="00000000" w:rsidRDefault="00000000" w:rsidRPr="00000000" w14:paraId="0000011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or Unreal Engine:</w:t>
      </w:r>
      <w:r w:rsidDel="00000000" w:rsidR="00000000" w:rsidRPr="00000000">
        <w:rPr>
          <w:rtl w:val="0"/>
        </w:rPr>
        <w:t xml:space="preserve"> These provide robust 3D rendering pipelines, physics engines, and strong interactive features, making them ideal for creating highly immersive and dynamic visualizations. They allow for the construction of complex geometric structures, real-time animation, and user-controlled exploration. Their ability to handle deformable meshes and integrate with scripting languages (like C# in Unity) makes them suitable for simulating the conceptual "forces" or "deformations" of entanglement.</w:t>
      </w:r>
    </w:p>
    <w:p w:rsidR="00000000" w:rsidDel="00000000" w:rsidP="00000000" w:rsidRDefault="00000000" w:rsidRPr="00000000" w14:paraId="0000011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WebGL-based Solutions:</w:t>
      </w:r>
      <w:r w:rsidDel="00000000" w:rsidR="00000000" w:rsidRPr="00000000">
        <w:rPr>
          <w:rtl w:val="0"/>
        </w:rPr>
        <w:t xml:space="preserve"> For browser-accessible interactive visualizations, frameworks leveraging WebGL (e.g., Three.js, often integrated with game engines like Unity's WebGL build ) are highly recommended. These enable broad accessibility without requiring specialized software installations.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nature of "conceptual entanglement" and "cyclic mapping" implies dynamic processes and abstract relationships that are difficult to convey through static imagery alone. The recommended tools, particularly game engines, enable a shift from a mere static representation to an interactive simulation or exploratory environment. This allows the user to actively engage with the conceptual space, observe transformations, and manipulate the visual elements, thereby gaining a deeper, intuitive understanding that transcends what fixed images can provide. This represents a move towards experiential data exploration, where the user can "walk through" the mathematical relationships, fostering a more profound cognitive connection with the abstract concepts. This emphasizes the growing trend in scientific visualization towards immersive, interactive environments that allow for real-time exploration of complex data, moving beyond traditional charts and graphs.</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6. Challenges and Future Directions</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Discussion of Potential Ambiguities or Complexities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endeavor to define and visualize "conceptual entanglement" presents several inherent ambiguities and complexities. While a rigorous mathematical interpretation has been provided based on shared properties (multiples, consecutive numbers), the term "entanglement" itself carries broader philosophical connotations, such as interconnectedness and harmony. A challenge lies in determining how much of this abstract "meaning" can be effectively conveyed through purely geometric means without oversimplification or misinterpretation.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overlapping relationships, such as the nodal point '6' being involved in both the "multiples of 3" sequence and a "consecutive pair," is a significant design challenge. Visually representing these multiple, often intersecting, relationships without creating excessive clutter or ambiguity requires careful prioritization of visual cues, including color, line thickness, and node shape.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ensuring visual clarity and appropriate scaling for both small numbers (e.g., 3) and larger numbers (e.g., 16) and their relationships within the 3D space, especially with 0,0,0 as the central point, demands meticulous calibration of coordinate values and camera perspectives. The representation must allow for both a holistic view of the entire entangled structure and the ability to zoom in on specific, localized relationships.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while the query does not imply quantum non-locality, the term "entanglement" can suggest connections that are not solely based on spatial proximity. Exploring how the visualization can hint at these non-spatial or abstract "long-range orders," such as those observed in L-functions where correlations depend on multiplicative relationships rather than spatial distance , within a spatially constrained 3D model remains an advanced conceptual challenge.</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Exploration of Dynamic Visualization for Cyclic Mapping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cyclic numerical mapping is inherently dynamic, representing a process of transformation and recurrence. Future work could focus on sophisticated animations that depict the points smoothly interpolating from their original positions to their cyclically mapped positions. This could involve complex motion paths or morphing effects achieved through the use of implicit functions, which are well-suited for smooth shape transformations and interpolations.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Integrating a "time" parameter into the visualization would allow users to control the speed or phase of the cyclic transformation. This would transform the static cyclic mapping into a continuous, observable process, providing deeper insights into the periodicity and recurrence of the numerical relationships, similar to how parametric equations use a parameter like 't' (often representing time) to define the position of points along a curve. This temporal dimension would enhance the intuitive understanding of the mapping's behavior.</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Potential Extensions to Higher-Dimensional Spaces or Different Relationships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Acknowledging the inherent ambiguities and complexities in defining and visualizing "conceptual entanglement" is crucial, as it highlights the limits of current visualization methods and points towards avenues for future research. The 3D Cartesian model, while robust for this specific query, is a projection of a potentially richer, more abstract conceptual space. The various definitions of "dimension"—including topological dimension (number of coordinates needed to specify a point) , fractal dimension (quantifying complexity detail, often fractional) , vector space dimension (cardinality of a basis) , and tensor rank (number of axes in a multidimensional array) —underscore that 3D space is merely one possible framework for representation.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conceptual framework developed in this report could be extended to visualize "entanglement" in higher-dimensional spaces (e.g., 4D, 5D, or even abstract N-dimensional vector spaces). This would involve projecting these higher dimensions into 3D for human perception, or using techniques like hypercubes to represent the additional complexity. If numerical patterns exhibit self-similarity or intricate detail at varying scales, the principles of fractal geometry could be applied. This could involve representing the "texture" or "complexity" of entanglement using fractal dimensions, where the Hausdorff dimension differs from the topological dimension, providing a more nuanced measure of how an object fills space. For numerical relationships that are non-linear or non-additive in a fundamental way, exploring visualization in non-Euclidean geometries (e.g., hyperbolic space) might offer a more natural representation, although this would significantly increase the complexity of the modeling and rendering. By exploring dynamic visualization, higher dimensions, and alternative geometries, the field moves towards a more complete and nuanced understanding of abstract numerical relationships, pushing the boundaries of intuitive comprehension and framing the current report as a foundational step in a broader research program.</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Conclusion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meticulously defined and translated the abstract concepts of "conceptual entanglement" and a specific "cyclic numerical mapping" into a rigorous 3D Cartesian visualization model. By interpreting entanglement as a multi-faceted mathematical connection based on shared properties (multiples, consecutive numbers, and their overlaps) and cyclic mapping as a modular transformation revealing structural equivalences, a systematic methodology for coordinate assignment and geometric representation has been proposed. The integration of "opposite sides" via inversion through the origin introduces a powerful element of duality and symmetry, creating a complementary structure around the center of entanglement.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detailed coordinate scheme and suggested geometric structures, leveraging techniques such as parametric equations, implicit functions, and mesh representations, provide an actionable blueprint for implementation. This approach not only addresses the user's query with precision and rigor but also demonstrates the profound potential of 3D visualization to unlock intuitive understanding of complex abstract mathematical relationships. The discussion of interactive capabilities and recommended software environments highlights the shift from static representations to dynamic, exploratory simulations. This foundational work paves the way for future explorations into dynamic, higher-dimensional, and semantically richer data representations, pushing the boundaries of how abstract mathematical concepts can be perceived and comprehended.</w:t>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Enhancing mathematical education with spatial visualization tools - Frontiers, https://www.frontiersin.org/journals/education/articles/10.3389/feduc.2024.1229126/full 2. Visualizing Mathematics with 3D Printing - Hopkins Press, https://www.press.jhu.edu/books/title/11231/visualizing-mathematics-3d-printing 3. Seeing is Believing : Using 3D Visualization to Strengthen Student Understanding, https://maa.org/math-values/seeing-is-believing-using-3d-visualization-to-strengthen-student-understanding/ 4. 3D Data Visualization Tools, Online And Examples - PW Skills, https://pwskills.com/blog/3d-data-visualization-tools-online-and-examples/ 5. Understanding Techniques and Applications of 3D Data Visualization - GeeksforGeeks, https://www.geeksforgeeks.org/understanding-techniques-and-applications-of-3d-data-visualization/ 6. 10 Visualization Techniques for Complex Spatial Relationships That Reveal Hidden Patterns - Map Library, https://www.maplibrary.org/1459/visualization-techniques-for-complex-spatial-relationships/ 7. Undefined: Points, Lines, and Planes - Andrews University, https://www.andrews.edu/~calkins/math/webtexts/geom01.htm 8. An introduction to geometry - Mathplanet, https://www.mathplanet.com/education/geometry/points-lines-planes-and-angles/an-introduction-to-geometry 9. N-dimensional space - Oxford Reference, https://www.oxfordreference.com/display/10.1093/oi/authority.20110803100226317 10. 8.1 Higher Dimensions, https://e.math.cornell.edu/people/belk/writing/LinearODEs8.pdf 11. www.cuemath.com, https://www.cuemath.com/geometry/3d-geometry/#:~:text=Any%20point%20in%203D%20Geometry,%2Dy%2C%2Dz). 12. 3D Geometry - Formula, Examples | Three Dimensional ... - Cuemath, https://www.cuemath.com/geometry/3d-geometry/ 13. Rendering and Animation - Human Interface Technology Laboratory, https://www.hitl.washington.edu/projects/knowledge_base/virtual-worlds/EVE/I.A.3.RenderAnimation.html 14. web-backend.simula.no, https://web-backend.simula.no/sites/default/files/publications/Simula.SC.54.pdf 15. Math for Computer Graphics - College of Computing, https://faculty.cc.gatech.edu/~turk/math_gr_new.html 16. 2D computer graphics - Wikipedia, https://en.wikipedia.org/wiki/2D_computer_graphics 17. Quantum entanglement - Wikipedia, https://en.wikipedia.org/wiki/Quantum_entanglement 18. Quantum Entanglement: Unlocking the mysteries of particle connections - Space, https://www.space.com/31933-quantum-entanglement-action-at-a-distance.html 19. The Role of Numbers in Defining Personal Identity - Philosophy Institute, https://philosophy.institute/philosophy-of-human-person/role-of-numbers-in-personal-identity/ 20. Pythagoreanism - Wikipedia, https://en.wikipedia.org/wiki/Pythagoreanism 21. Number symbolism | History, Meaning, &amp; Facts - Britannica, https://www.britannica.com/topic/number-symbolism 22. Number symbolism - Pythagoreanism, Numerology, Mysticism | Britannica, https://www.britannica.com/topic/number-symbolism/Pythagoreanism 23. Intrinsic three-dimensional topology in films | Phys. Rev. B - Physical Review Link Manager, https://link.aps.org/doi/10.1103/PhysRevB.111.155146 24. Modular Multiplication | GeeksforGeeks, https://www.geeksforgeeks.org/modular-multiplication/ 25. Cyclic Groups and Generators - Polygon Knowledge Layer, https://docs.polygon.technology/learn/zk/cyclic_groups_and_generators/ 26. Dimensional analysis - Wikipedia, https://en.wikipedia.org/wiki/Dimensional_analysis 27. Parametric design - Wikipedia, https://en.wikipedia.org/wiki/Parametric_design 28. 12.5 Lines and Planes, https://www.whitman.edu/mathematics/calculus_online/section12.05.html 29. Parametric Equations | GeeksforGeeks, https://www.geeksforgeeks.org/parametric-equations/ 30. Spline Curves, https://people.computing.clemson.edu/~dhouse/courses/405/notes/splines.pdf 31. Spline representations | PPT - SlideShare, https://www.slideshare.net/slideshow/spline-representations-95017890/95017890 32. What is Tensor and Tensor Shapes? | GeeksforGeeks, https://www.geeksforgeeks.org/what-is-tensor-and-tensor-shapes/ 33. Introduction to dimensionality in machine learning - Zack Proser, https://zackproser.com/blog/introduction-to-dimensionality 34. 3D rotation group - Wikipedia, https://en.wikipedia.org/wiki/3D_rotation_group 35. Antipodes - Wikipedia, https://en.wikipedia.org/wiki/Antipodes 36. Shape, Symmetries, and Structure: The Changing Role of Mathematics in Machine Learning Research - The Gradient, https://thegradient.pub/shape-symmetry-structure/ 37. 12 Fractal Dimension Stats &amp; Their Real Impact - Number Analytics, https://www.numberanalytics.com/blog/12-fractal-dimension-stats-real-impact 38. 3-Dimensional Graph Visualization of Mathematical Knowledge - KWARC, https://kwarc.info/people/mkohlhase/submit/cicm20-tgview3D.pdf 39. Tip on use of 3D figure to creating a fun character (Newbie) - Clip Studio TIPS, https://tips.clip-studio.com/en-us/articles/9596 40. faculty.cc.gatech.edu, https://faculty.cc.gatech.edu/~turk/my_papers/schange.pdf 41. [2303.02937] Shape Transformation Using Variational Implicit Functions - arXiv, https://arxiv.org/abs/2303.02937 42. What is Implicit Modeling?, https://help.altair.com/inspire/en_us/topics/implicit/implicit_modeling_r.htm 43. Direct Manipulation of Analytic Implicit Surfaces - Adobe Research, https://research.adobe.com/publication/direct-manipulation-of-analytic-implicit-surfaces/ 44. www.crookshanksacademy.com, https://www.crookshanksacademy.com/post/what-is-a-polygon-mesh-and-its-representations#:~:text=A%20polygon%20mesh%20is%20a,a%20closed%20loop%20of%20edges. 45. What is a Polygon Mesh and its representations?, https://www.crookshanksacademy.com/post/what-is-a-polygon-mesh-and-its-representations 46. As-Rigid-As-Possible Shape Manipulation | Pixels &amp; Predictions, https://www.sfu.ca/~kabhishe/posts/posts/summary_tog_arapshapemanipulation_2005/ 47. Mesh Deformation, a Unity C# Tutorial - Catlike Coding, https://catlikecoding.com/unity/tutorials/mesh-deformation/ 48. Mesh Deformation Based on Fully Stressed Design: The Method and Two-Dimensional Examples, https://ntrs.nasa.gov/api/citations/20080008435/downloads/20080008435.pdf 49. Parametric Equations - Math is Fun, https://www.mathsisfun.com/sets/parametric-equations.html 50. www.cs.cornell.edu, https://www.cs.cornell.edu/courses/cs212/1998sp/handouts/Fractals/similar.html#:~:text=D%20%3D%20log%20N%2Flog%20S,themselves%20into%20normal%20Euclidean%20space. 51. Fractal dimension - Wikipedia, https://en.wikipedia.org/wiki/Fractal_dimension 52. Fractal Dimension | Mathematics for the Liberal Arts - Lumen Learning, https://courses.lumenlearning.com/waymakermath4libarts/chapter/fractal-dimension/ 53. List of fractals by Hausdorff dimension - Wikipedia, https://en.wikipedia.org/wiki/List_of_fractals_by_Hausdorff_dimension 54. 3D | Foxglove Docs, https://docs.foxglove.dev/docs/visualization/panels/3d 55. Visualizing Graphs in 3D with WebGL - Neo4j, https://neo4j.com/blog/developer/visualizing-graphs-in-3d-with-webgl/ 56. Nonlocal correlation in L-functions, https://www.researchgate.net/publication/383736624_Nonlocal_correlation_in_L-functions/fulltext/66d8351564f7bf7b1979f4ab/Nonlocal-correlation-in-L-functions.pdf 57. taylorandfrancis.com, https://taylorandfrancis.com/knowledge/Engineering_and_technology/Engineering_support_and_special_topics/Topological_dimension/#:~:text=Topological%20dimension%20refers%20to%20the,highest%20dimension%20of%20its%20subspaces. 58. Topological dimension – Knowledge and References - Taylor &amp; Francis, https://taylorandfrancis.com/knowledge/Engineering_and_technology/Engineering_support_and_special_topics/Topological_dimension/ 59. en.wikipedia.org, https://en.wikipedia.org/wiki/Dimension_(vector_space)#:~:text=In%20mathematics%2C%20the%20dimension%20of,from%20other%20types%20of%20dimension. 60. Dimension (vector space) - Wikipedia, https://en.wikipedia.org/wiki/Dimension_(vector_space) 61. wandb.ai, https://wandb.ai/vincenttu/intro-to-tensors/reports/A-Gentle-Intro-To-Tensors-With-Examples--VmlldzozMTQ2MjE5#:~:text=rank%3A%20also%20called%20dimension%3B%20the,%2C%20integer%2C%20object%2C%20etc) 62. Higher-dimensional algebra - Wikipedia, https://en.wikipedia.org/wiki/Higher-dimensional_algebra 63. Geometry for N-Dimensional Graphics - Computer Science: Indiana University, https://cs.indiana.edu/ftp/hanson/Siggraph01QuatCourse/ggndgeom.pdf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