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D2243" w14:textId="77777777" w:rsidR="00280D7A" w:rsidRDefault="00280D7A" w:rsidP="00280D7A">
      <w:pPr>
        <w:pStyle w:val="MDPI41tablecaption"/>
        <w:rPr>
          <w:b/>
        </w:rPr>
      </w:pPr>
    </w:p>
    <w:p w14:paraId="5BA60DD9" w14:textId="7F81AABC" w:rsidR="00280D7A" w:rsidRDefault="00280D7A" w:rsidP="00280D7A">
      <w:pPr>
        <w:pStyle w:val="MDPI41tablecaption"/>
      </w:pPr>
      <w:r w:rsidRPr="00271C68">
        <w:rPr>
          <w:b/>
        </w:rPr>
        <w:t>Table 1.</w:t>
      </w:r>
      <w:r w:rsidRPr="00271C68">
        <w:t xml:space="preserve"> </w:t>
      </w:r>
      <w:r w:rsidR="001168D7" w:rsidRPr="001168D7">
        <w:t>Alleles rising from below 5% to above 50% of genomes between September 2024 and August 2025, ordered by frequency at the end of the window. Growth is the coefficient of an allele-specific quasi-binomial logistic regression of carrier count on month; all rows are significant at a Benja-mini–Hochberg q &lt; 0.05 across the 141 alleles tested, with per-allele values in Table S1. *T22896G is reported to May 2025, the last month in which at least 80% of genomes aligned at that position</w:t>
      </w:r>
      <w:r w:rsidRPr="008D4AAC">
        <w:t>.</w:t>
      </w:r>
    </w:p>
    <w:tbl>
      <w:tblPr>
        <w:tblW w:w="6748" w:type="dxa"/>
        <w:tblInd w:w="2608" w:type="dxa"/>
        <w:tblBorders>
          <w:top w:val="single" w:sz="8" w:space="0" w:color="auto"/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709"/>
        <w:gridCol w:w="577"/>
        <w:gridCol w:w="1417"/>
        <w:gridCol w:w="1549"/>
        <w:gridCol w:w="1428"/>
      </w:tblGrid>
      <w:tr w:rsidR="001168D7" w:rsidRPr="00271C68" w14:paraId="089933F1" w14:textId="77777777" w:rsidTr="00BD7805">
        <w:tc>
          <w:tcPr>
            <w:tcW w:w="106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090068C" w14:textId="77777777" w:rsidR="001168D7" w:rsidRPr="00F52AEF" w:rsidRDefault="001168D7" w:rsidP="00586A8D">
            <w:pPr>
              <w:pStyle w:val="MDPI42tablebody"/>
              <w:rPr>
                <w:b/>
                <w:bCs/>
                <w:snapToGrid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0580E8A" w14:textId="77777777" w:rsidR="001168D7" w:rsidRPr="00F52AEF" w:rsidRDefault="001168D7" w:rsidP="00586A8D">
            <w:pPr>
              <w:pStyle w:val="MDPI42tablebody"/>
              <w:rPr>
                <w:b/>
                <w:bCs/>
                <w:snapToGrid/>
              </w:rPr>
            </w:pPr>
            <w:r>
              <w:rPr>
                <w:b/>
                <w:bCs/>
                <w:snapToGrid/>
              </w:rPr>
              <w:t>Ref</w:t>
            </w:r>
          </w:p>
        </w:tc>
        <w:tc>
          <w:tcPr>
            <w:tcW w:w="57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D328A45" w14:textId="77777777" w:rsidR="001168D7" w:rsidRPr="00F52AEF" w:rsidRDefault="001168D7" w:rsidP="00586A8D">
            <w:pPr>
              <w:pStyle w:val="MDPI42tablebody"/>
              <w:rPr>
                <w:b/>
                <w:bCs/>
                <w:snapToGrid/>
              </w:rPr>
            </w:pPr>
            <w:r>
              <w:rPr>
                <w:b/>
                <w:bCs/>
                <w:snapToGrid/>
              </w:rPr>
              <w:t>Alt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66EF2D24" w14:textId="77777777" w:rsidR="001168D7" w:rsidRPr="00F52AEF" w:rsidRDefault="001168D7" w:rsidP="00586A8D">
            <w:pPr>
              <w:pStyle w:val="MDPI42tablebody"/>
              <w:rPr>
                <w:b/>
                <w:bCs/>
                <w:snapToGrid/>
              </w:rPr>
            </w:pPr>
            <w:r>
              <w:rPr>
                <w:b/>
                <w:bCs/>
                <w:snapToGrid/>
              </w:rPr>
              <w:t>Amino-acid change</w:t>
            </w:r>
          </w:p>
        </w:tc>
        <w:tc>
          <w:tcPr>
            <w:tcW w:w="1549" w:type="dxa"/>
            <w:tcBorders>
              <w:top w:val="single" w:sz="8" w:space="0" w:color="auto"/>
              <w:bottom w:val="single" w:sz="8" w:space="0" w:color="auto"/>
            </w:tcBorders>
          </w:tcPr>
          <w:p w14:paraId="00A3A123" w14:textId="77777777" w:rsidR="001168D7" w:rsidRDefault="001168D7" w:rsidP="00586A8D">
            <w:pPr>
              <w:pStyle w:val="MDPI42tablebody"/>
              <w:rPr>
                <w:snapToGrid/>
              </w:rPr>
            </w:pPr>
            <w:r>
              <w:rPr>
                <w:b/>
                <w:bCs/>
                <w:snapToGrid/>
              </w:rPr>
              <w:t xml:space="preserve">Frequency Sep 2024 </w:t>
            </w:r>
            <w:r>
              <w:rPr>
                <w:rFonts w:ascii="Times New Roman" w:hAnsi="Times New Roman"/>
                <w:b/>
                <w:bCs/>
                <w:snapToGrid/>
              </w:rPr>
              <w:t>→</w:t>
            </w:r>
            <w:r>
              <w:rPr>
                <w:b/>
                <w:bCs/>
                <w:snapToGrid/>
              </w:rPr>
              <w:t xml:space="preserve"> Aug 2025</w:t>
            </w:r>
          </w:p>
        </w:tc>
        <w:tc>
          <w:tcPr>
            <w:tcW w:w="1428" w:type="dxa"/>
            <w:tcBorders>
              <w:top w:val="single" w:sz="8" w:space="0" w:color="auto"/>
              <w:bottom w:val="single" w:sz="8" w:space="0" w:color="auto"/>
            </w:tcBorders>
          </w:tcPr>
          <w:p w14:paraId="20697423" w14:textId="77777777" w:rsidR="001168D7" w:rsidRDefault="001168D7" w:rsidP="00586A8D">
            <w:pPr>
              <w:pStyle w:val="MDPI42tablebody"/>
              <w:rPr>
                <w:snapToGrid/>
              </w:rPr>
            </w:pPr>
            <w:r>
              <w:rPr>
                <w:b/>
                <w:bCs/>
                <w:snapToGrid/>
              </w:rPr>
              <w:t>Growth per month (95% CI)</w:t>
            </w:r>
          </w:p>
        </w:tc>
      </w:tr>
      <w:tr w:rsidR="001168D7" w:rsidRPr="00271C68" w14:paraId="7568EC4A" w14:textId="77777777" w:rsidTr="00BD7805">
        <w:tc>
          <w:tcPr>
            <w:tcW w:w="1068" w:type="dxa"/>
            <w:tcBorders>
              <w:top w:val="single" w:sz="8" w:space="0" w:color="auto"/>
            </w:tcBorders>
          </w:tcPr>
          <w:p w14:paraId="786A5FA1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22132</w:t>
            </w:r>
          </w:p>
        </w:tc>
        <w:tc>
          <w:tcPr>
            <w:tcW w:w="709" w:type="dxa"/>
            <w:tcBorders>
              <w:top w:val="single" w:sz="8" w:space="0" w:color="auto"/>
            </w:tcBorders>
          </w:tcPr>
          <w:p w14:paraId="23E39917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G</w:t>
            </w:r>
          </w:p>
        </w:tc>
        <w:tc>
          <w:tcPr>
            <w:tcW w:w="577" w:type="dxa"/>
            <w:tcBorders>
              <w:top w:val="single" w:sz="8" w:space="0" w:color="auto"/>
            </w:tcBorders>
          </w:tcPr>
          <w:p w14:paraId="6D74D14F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1417" w:type="dxa"/>
            <w:tcBorders>
              <w:top w:val="single" w:sz="8" w:space="0" w:color="auto"/>
            </w:tcBorders>
          </w:tcPr>
          <w:p w14:paraId="358EA841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S:R190S</w:t>
            </w:r>
          </w:p>
        </w:tc>
        <w:tc>
          <w:tcPr>
            <w:tcW w:w="1549" w:type="dxa"/>
            <w:tcBorders>
              <w:top w:val="single" w:sz="8" w:space="0" w:color="auto"/>
            </w:tcBorders>
          </w:tcPr>
          <w:p w14:paraId="3CD99650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0.022 </w:t>
            </w:r>
            <w:r>
              <w:rPr>
                <w:rFonts w:ascii="Times New Roman" w:hAnsi="Times New Roman"/>
              </w:rPr>
              <w:t>→</w:t>
            </w:r>
            <w:r>
              <w:t xml:space="preserve"> 0.890</w:t>
            </w:r>
          </w:p>
        </w:tc>
        <w:tc>
          <w:tcPr>
            <w:tcW w:w="1428" w:type="dxa"/>
            <w:tcBorders>
              <w:top w:val="single" w:sz="8" w:space="0" w:color="auto"/>
            </w:tcBorders>
          </w:tcPr>
          <w:p w14:paraId="02684698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0.61 (0.48–0.75)</w:t>
            </w:r>
          </w:p>
        </w:tc>
      </w:tr>
      <w:tr w:rsidR="001168D7" w:rsidRPr="00271C68" w14:paraId="538697C3" w14:textId="77777777" w:rsidTr="00BD7805">
        <w:tc>
          <w:tcPr>
            <w:tcW w:w="1068" w:type="dxa"/>
          </w:tcPr>
          <w:p w14:paraId="553DC021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28297</w:t>
            </w:r>
          </w:p>
        </w:tc>
        <w:tc>
          <w:tcPr>
            <w:tcW w:w="709" w:type="dxa"/>
          </w:tcPr>
          <w:p w14:paraId="3D009C50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577" w:type="dxa"/>
          </w:tcPr>
          <w:p w14:paraId="5B79793C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1417" w:type="dxa"/>
          </w:tcPr>
          <w:p w14:paraId="5E2CDA45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N:N8N</w:t>
            </w:r>
          </w:p>
        </w:tc>
        <w:tc>
          <w:tcPr>
            <w:tcW w:w="1549" w:type="dxa"/>
          </w:tcPr>
          <w:p w14:paraId="79BE8359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0.010 </w:t>
            </w:r>
            <w:r>
              <w:rPr>
                <w:rFonts w:ascii="Times New Roman" w:hAnsi="Times New Roman"/>
              </w:rPr>
              <w:t>→</w:t>
            </w:r>
            <w:r>
              <w:t xml:space="preserve"> 0.879</w:t>
            </w:r>
          </w:p>
        </w:tc>
        <w:tc>
          <w:tcPr>
            <w:tcW w:w="1428" w:type="dxa"/>
          </w:tcPr>
          <w:p w14:paraId="1CC1D7F5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0.62 (0.48–0.75)</w:t>
            </w:r>
          </w:p>
        </w:tc>
      </w:tr>
      <w:tr w:rsidR="001168D7" w:rsidRPr="00271C68" w14:paraId="393BBE1A" w14:textId="77777777" w:rsidTr="00BD7805">
        <w:tc>
          <w:tcPr>
            <w:tcW w:w="1068" w:type="dxa"/>
          </w:tcPr>
          <w:p w14:paraId="6D78F1CC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23021</w:t>
            </w:r>
          </w:p>
        </w:tc>
        <w:tc>
          <w:tcPr>
            <w:tcW w:w="709" w:type="dxa"/>
          </w:tcPr>
          <w:p w14:paraId="53E116C5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A</w:t>
            </w:r>
          </w:p>
        </w:tc>
        <w:tc>
          <w:tcPr>
            <w:tcW w:w="577" w:type="dxa"/>
          </w:tcPr>
          <w:p w14:paraId="7D33608D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G</w:t>
            </w:r>
          </w:p>
        </w:tc>
        <w:tc>
          <w:tcPr>
            <w:tcW w:w="1417" w:type="dxa"/>
          </w:tcPr>
          <w:p w14:paraId="370BEB06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S:N487D</w:t>
            </w:r>
          </w:p>
        </w:tc>
        <w:tc>
          <w:tcPr>
            <w:tcW w:w="1549" w:type="dxa"/>
          </w:tcPr>
          <w:p w14:paraId="5F440AF0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0.000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0.789</w:t>
            </w:r>
          </w:p>
        </w:tc>
        <w:tc>
          <w:tcPr>
            <w:tcW w:w="1428" w:type="dxa"/>
          </w:tcPr>
          <w:p w14:paraId="50647726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0.99 (0.89–1.08)</w:t>
            </w:r>
          </w:p>
        </w:tc>
      </w:tr>
      <w:tr w:rsidR="001168D7" w:rsidRPr="00271C68" w14:paraId="50A962C8" w14:textId="77777777" w:rsidTr="00BD7805">
        <w:tc>
          <w:tcPr>
            <w:tcW w:w="1068" w:type="dxa"/>
          </w:tcPr>
          <w:p w14:paraId="43F8C85B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12892</w:t>
            </w:r>
          </w:p>
        </w:tc>
        <w:tc>
          <w:tcPr>
            <w:tcW w:w="709" w:type="dxa"/>
          </w:tcPr>
          <w:p w14:paraId="3A2B2DE4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G</w:t>
            </w:r>
          </w:p>
        </w:tc>
        <w:tc>
          <w:tcPr>
            <w:tcW w:w="577" w:type="dxa"/>
          </w:tcPr>
          <w:p w14:paraId="258C4DB6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A</w:t>
            </w:r>
          </w:p>
        </w:tc>
        <w:tc>
          <w:tcPr>
            <w:tcW w:w="1417" w:type="dxa"/>
          </w:tcPr>
          <w:p w14:paraId="128DF658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nsp9:L69L</w:t>
            </w:r>
          </w:p>
        </w:tc>
        <w:tc>
          <w:tcPr>
            <w:tcW w:w="1549" w:type="dxa"/>
          </w:tcPr>
          <w:p w14:paraId="6B303C6C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0.005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0.789</w:t>
            </w:r>
          </w:p>
        </w:tc>
        <w:tc>
          <w:tcPr>
            <w:tcW w:w="1428" w:type="dxa"/>
          </w:tcPr>
          <w:p w14:paraId="348AECC0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0.57 (0.48–0.65)</w:t>
            </w:r>
          </w:p>
        </w:tc>
      </w:tr>
      <w:tr w:rsidR="001168D7" w:rsidRPr="00271C68" w14:paraId="5B792DE9" w14:textId="77777777" w:rsidTr="00BD7805">
        <w:tc>
          <w:tcPr>
            <w:tcW w:w="1068" w:type="dxa"/>
          </w:tcPr>
          <w:p w14:paraId="0D3F751E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16600</w:t>
            </w:r>
          </w:p>
        </w:tc>
        <w:tc>
          <w:tcPr>
            <w:tcW w:w="709" w:type="dxa"/>
          </w:tcPr>
          <w:p w14:paraId="567CA6EF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577" w:type="dxa"/>
          </w:tcPr>
          <w:p w14:paraId="071D1105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1417" w:type="dxa"/>
          </w:tcPr>
          <w:p w14:paraId="01229967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nsp13:L122L</w:t>
            </w:r>
          </w:p>
        </w:tc>
        <w:tc>
          <w:tcPr>
            <w:tcW w:w="1549" w:type="dxa"/>
          </w:tcPr>
          <w:p w14:paraId="2763BAD1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0.005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0.787</w:t>
            </w:r>
          </w:p>
        </w:tc>
        <w:tc>
          <w:tcPr>
            <w:tcW w:w="1428" w:type="dxa"/>
          </w:tcPr>
          <w:p w14:paraId="3802B8D2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0.57 (0.48–0.66)</w:t>
            </w:r>
          </w:p>
        </w:tc>
      </w:tr>
      <w:tr w:rsidR="001168D7" w:rsidRPr="00271C68" w14:paraId="67CF1E02" w14:textId="77777777" w:rsidTr="00BD7805">
        <w:tc>
          <w:tcPr>
            <w:tcW w:w="1068" w:type="dxa"/>
          </w:tcPr>
          <w:p w14:paraId="52E32F2A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22107</w:t>
            </w:r>
          </w:p>
        </w:tc>
        <w:tc>
          <w:tcPr>
            <w:tcW w:w="709" w:type="dxa"/>
          </w:tcPr>
          <w:p w14:paraId="70955132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A</w:t>
            </w:r>
          </w:p>
        </w:tc>
        <w:tc>
          <w:tcPr>
            <w:tcW w:w="577" w:type="dxa"/>
          </w:tcPr>
          <w:p w14:paraId="2B58DD6E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G</w:t>
            </w:r>
          </w:p>
        </w:tc>
        <w:tc>
          <w:tcPr>
            <w:tcW w:w="1417" w:type="dxa"/>
          </w:tcPr>
          <w:p w14:paraId="0B339EF4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S:K182R</w:t>
            </w:r>
          </w:p>
        </w:tc>
        <w:tc>
          <w:tcPr>
            <w:tcW w:w="1549" w:type="dxa"/>
          </w:tcPr>
          <w:p w14:paraId="5665AFE3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0.005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0.787</w:t>
            </w:r>
          </w:p>
        </w:tc>
        <w:tc>
          <w:tcPr>
            <w:tcW w:w="1428" w:type="dxa"/>
          </w:tcPr>
          <w:p w14:paraId="1619689D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0.54 (0.45–0.63)</w:t>
            </w:r>
          </w:p>
        </w:tc>
      </w:tr>
      <w:tr w:rsidR="001168D7" w:rsidRPr="00271C68" w14:paraId="17AAB5EF" w14:textId="77777777" w:rsidTr="00BD7805">
        <w:tc>
          <w:tcPr>
            <w:tcW w:w="1068" w:type="dxa"/>
          </w:tcPr>
          <w:p w14:paraId="0FBF1DCD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22792</w:t>
            </w:r>
          </w:p>
        </w:tc>
        <w:tc>
          <w:tcPr>
            <w:tcW w:w="709" w:type="dxa"/>
          </w:tcPr>
          <w:p w14:paraId="31E70A9B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577" w:type="dxa"/>
          </w:tcPr>
          <w:p w14:paraId="078E9A94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1417" w:type="dxa"/>
          </w:tcPr>
          <w:p w14:paraId="04CCD113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S:I410I</w:t>
            </w:r>
          </w:p>
        </w:tc>
        <w:tc>
          <w:tcPr>
            <w:tcW w:w="1549" w:type="dxa"/>
          </w:tcPr>
          <w:p w14:paraId="407D66F2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0.013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0.776</w:t>
            </w:r>
          </w:p>
        </w:tc>
        <w:tc>
          <w:tcPr>
            <w:tcW w:w="1428" w:type="dxa"/>
          </w:tcPr>
          <w:p w14:paraId="25E32FBA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0.47 (0.36–0.58)</w:t>
            </w:r>
          </w:p>
        </w:tc>
      </w:tr>
      <w:tr w:rsidR="001168D7" w:rsidRPr="00271C68" w14:paraId="0F28C267" w14:textId="77777777" w:rsidTr="00BD7805">
        <w:tc>
          <w:tcPr>
            <w:tcW w:w="1068" w:type="dxa"/>
          </w:tcPr>
          <w:p w14:paraId="0B12509E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8818</w:t>
            </w:r>
          </w:p>
        </w:tc>
        <w:tc>
          <w:tcPr>
            <w:tcW w:w="709" w:type="dxa"/>
          </w:tcPr>
          <w:p w14:paraId="58AB791D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577" w:type="dxa"/>
          </w:tcPr>
          <w:p w14:paraId="455244D2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1417" w:type="dxa"/>
          </w:tcPr>
          <w:p w14:paraId="00270CBA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nsp4:C88C</w:t>
            </w:r>
          </w:p>
        </w:tc>
        <w:tc>
          <w:tcPr>
            <w:tcW w:w="1549" w:type="dxa"/>
          </w:tcPr>
          <w:p w14:paraId="751FE647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0.005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0.765</w:t>
            </w:r>
          </w:p>
        </w:tc>
        <w:tc>
          <w:tcPr>
            <w:tcW w:w="1428" w:type="dxa"/>
          </w:tcPr>
          <w:p w14:paraId="63D22029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0.55 (0.44–0.65)</w:t>
            </w:r>
          </w:p>
        </w:tc>
      </w:tr>
      <w:tr w:rsidR="001168D7" w:rsidRPr="00271C68" w14:paraId="2C66C9B1" w14:textId="77777777" w:rsidTr="00BD7805">
        <w:tc>
          <w:tcPr>
            <w:tcW w:w="1068" w:type="dxa"/>
          </w:tcPr>
          <w:p w14:paraId="29B6A669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7869</w:t>
            </w:r>
          </w:p>
        </w:tc>
        <w:tc>
          <w:tcPr>
            <w:tcW w:w="709" w:type="dxa"/>
          </w:tcPr>
          <w:p w14:paraId="5F1ADE70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577" w:type="dxa"/>
          </w:tcPr>
          <w:p w14:paraId="24D455CA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1417" w:type="dxa"/>
          </w:tcPr>
          <w:p w14:paraId="00EBFDD4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nsp3:S1717L</w:t>
            </w:r>
          </w:p>
        </w:tc>
        <w:tc>
          <w:tcPr>
            <w:tcW w:w="1549" w:type="dxa"/>
          </w:tcPr>
          <w:p w14:paraId="78756084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0.006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0.765</w:t>
            </w:r>
          </w:p>
        </w:tc>
        <w:tc>
          <w:tcPr>
            <w:tcW w:w="1428" w:type="dxa"/>
          </w:tcPr>
          <w:p w14:paraId="4A049221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0.54 (0.44–0.65)</w:t>
            </w:r>
          </w:p>
        </w:tc>
      </w:tr>
      <w:tr w:rsidR="001168D7" w:rsidRPr="00271C68" w14:paraId="5D828A0E" w14:textId="77777777" w:rsidTr="00BD7805">
        <w:tc>
          <w:tcPr>
            <w:tcW w:w="1068" w:type="dxa"/>
          </w:tcPr>
          <w:p w14:paraId="7E544CA3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5239</w:t>
            </w:r>
          </w:p>
        </w:tc>
        <w:tc>
          <w:tcPr>
            <w:tcW w:w="709" w:type="dxa"/>
          </w:tcPr>
          <w:p w14:paraId="030CF20B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577" w:type="dxa"/>
          </w:tcPr>
          <w:p w14:paraId="22AE47F8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1417" w:type="dxa"/>
          </w:tcPr>
          <w:p w14:paraId="130BC2E0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nsp3:Y840Y</w:t>
            </w:r>
          </w:p>
        </w:tc>
        <w:tc>
          <w:tcPr>
            <w:tcW w:w="1549" w:type="dxa"/>
          </w:tcPr>
          <w:p w14:paraId="453FC452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0.004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0.763</w:t>
            </w:r>
          </w:p>
        </w:tc>
        <w:tc>
          <w:tcPr>
            <w:tcW w:w="1428" w:type="dxa"/>
          </w:tcPr>
          <w:p w14:paraId="3A5B596D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0.55 (0.44–0.65)</w:t>
            </w:r>
          </w:p>
        </w:tc>
      </w:tr>
      <w:tr w:rsidR="001168D7" w:rsidRPr="00271C68" w14:paraId="7720D023" w14:textId="77777777" w:rsidTr="00BD7805">
        <w:tc>
          <w:tcPr>
            <w:tcW w:w="1068" w:type="dxa"/>
          </w:tcPr>
          <w:p w14:paraId="73F724A8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8350</w:t>
            </w:r>
          </w:p>
        </w:tc>
        <w:tc>
          <w:tcPr>
            <w:tcW w:w="709" w:type="dxa"/>
          </w:tcPr>
          <w:p w14:paraId="6B463E9C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577" w:type="dxa"/>
          </w:tcPr>
          <w:p w14:paraId="00DCD100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1417" w:type="dxa"/>
          </w:tcPr>
          <w:p w14:paraId="324A96E3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nsp3:S1877S</w:t>
            </w:r>
          </w:p>
        </w:tc>
        <w:tc>
          <w:tcPr>
            <w:tcW w:w="1549" w:type="dxa"/>
          </w:tcPr>
          <w:p w14:paraId="728B4A8B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0.000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0.756</w:t>
            </w:r>
          </w:p>
        </w:tc>
        <w:tc>
          <w:tcPr>
            <w:tcW w:w="1428" w:type="dxa"/>
          </w:tcPr>
          <w:p w14:paraId="64B7B828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1.25 (0.85–1.66)</w:t>
            </w:r>
          </w:p>
        </w:tc>
      </w:tr>
      <w:tr w:rsidR="001168D7" w:rsidRPr="00271C68" w14:paraId="5CC8C77C" w14:textId="77777777" w:rsidTr="00BD7805">
        <w:tc>
          <w:tcPr>
            <w:tcW w:w="1068" w:type="dxa"/>
          </w:tcPr>
          <w:p w14:paraId="40DDC75A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29409</w:t>
            </w:r>
          </w:p>
        </w:tc>
        <w:tc>
          <w:tcPr>
            <w:tcW w:w="709" w:type="dxa"/>
          </w:tcPr>
          <w:p w14:paraId="17358C1C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577" w:type="dxa"/>
          </w:tcPr>
          <w:p w14:paraId="7C4CBB6D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1417" w:type="dxa"/>
          </w:tcPr>
          <w:p w14:paraId="26BF39B6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N:T379I</w:t>
            </w:r>
          </w:p>
        </w:tc>
        <w:tc>
          <w:tcPr>
            <w:tcW w:w="1549" w:type="dxa"/>
          </w:tcPr>
          <w:p w14:paraId="1115D15D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0.018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0.752</w:t>
            </w:r>
          </w:p>
        </w:tc>
        <w:tc>
          <w:tcPr>
            <w:tcW w:w="1428" w:type="dxa"/>
          </w:tcPr>
          <w:p w14:paraId="0D0D92E3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0.47 (0.34–0.60)</w:t>
            </w:r>
          </w:p>
        </w:tc>
      </w:tr>
      <w:tr w:rsidR="001168D7" w:rsidRPr="00271C68" w14:paraId="2E49717D" w14:textId="77777777" w:rsidTr="00BD7805">
        <w:tc>
          <w:tcPr>
            <w:tcW w:w="1068" w:type="dxa"/>
          </w:tcPr>
          <w:p w14:paraId="1D99C2A8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4214</w:t>
            </w:r>
          </w:p>
        </w:tc>
        <w:tc>
          <w:tcPr>
            <w:tcW w:w="709" w:type="dxa"/>
          </w:tcPr>
          <w:p w14:paraId="2ECD5C02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577" w:type="dxa"/>
          </w:tcPr>
          <w:p w14:paraId="174F7C51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C</w:t>
            </w:r>
          </w:p>
        </w:tc>
        <w:tc>
          <w:tcPr>
            <w:tcW w:w="1417" w:type="dxa"/>
          </w:tcPr>
          <w:p w14:paraId="5F60DCC1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nsp3:L499L</w:t>
            </w:r>
          </w:p>
        </w:tc>
        <w:tc>
          <w:tcPr>
            <w:tcW w:w="1549" w:type="dxa"/>
          </w:tcPr>
          <w:p w14:paraId="2201D432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0.000 </w:t>
            </w:r>
            <w:r>
              <w:rPr>
                <w:rFonts w:ascii="Times New Roman" w:hAnsi="Times New Roman"/>
              </w:rPr>
              <w:t>→</w:t>
            </w:r>
            <w:r>
              <w:t xml:space="preserve"> 0.748</w:t>
            </w:r>
          </w:p>
        </w:tc>
        <w:tc>
          <w:tcPr>
            <w:tcW w:w="1428" w:type="dxa"/>
          </w:tcPr>
          <w:p w14:paraId="3B365436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1.28 (1.17–1.38)</w:t>
            </w:r>
          </w:p>
        </w:tc>
      </w:tr>
      <w:tr w:rsidR="001168D7" w:rsidRPr="00271C68" w14:paraId="41C36E48" w14:textId="77777777" w:rsidTr="00BD7805">
        <w:tc>
          <w:tcPr>
            <w:tcW w:w="1068" w:type="dxa"/>
          </w:tcPr>
          <w:p w14:paraId="52938207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22896</w:t>
            </w:r>
          </w:p>
        </w:tc>
        <w:tc>
          <w:tcPr>
            <w:tcW w:w="709" w:type="dxa"/>
          </w:tcPr>
          <w:p w14:paraId="7FF03A87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T</w:t>
            </w:r>
          </w:p>
        </w:tc>
        <w:tc>
          <w:tcPr>
            <w:tcW w:w="577" w:type="dxa"/>
          </w:tcPr>
          <w:p w14:paraId="3E025424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G</w:t>
            </w:r>
          </w:p>
        </w:tc>
        <w:tc>
          <w:tcPr>
            <w:tcW w:w="1417" w:type="dxa"/>
          </w:tcPr>
          <w:p w14:paraId="7A62AFBB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S:V445R</w:t>
            </w:r>
          </w:p>
        </w:tc>
        <w:tc>
          <w:tcPr>
            <w:tcW w:w="1549" w:type="dxa"/>
          </w:tcPr>
          <w:p w14:paraId="36FCA427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 xml:space="preserve">0.001 </w:t>
            </w:r>
            <w:r>
              <w:rPr>
                <w:rFonts w:ascii="Times New Roman" w:hAnsi="Times New Roman"/>
              </w:rPr>
              <w:t>→</w:t>
            </w:r>
            <w:r>
              <w:t xml:space="preserve"> 0.682*</w:t>
            </w:r>
          </w:p>
        </w:tc>
        <w:tc>
          <w:tcPr>
            <w:tcW w:w="1428" w:type="dxa"/>
          </w:tcPr>
          <w:p w14:paraId="15323261" w14:textId="77777777" w:rsidR="001168D7" w:rsidRPr="00271C68" w:rsidRDefault="001168D7" w:rsidP="00546424">
            <w:pPr>
              <w:pStyle w:val="MDPI42tablebody"/>
              <w:spacing w:line="360" w:lineRule="auto"/>
            </w:pPr>
            <w:r>
              <w:t>0.88 (0.73–1.04)</w:t>
            </w:r>
          </w:p>
        </w:tc>
      </w:tr>
    </w:tbl>
    <w:p w14:paraId="329A83CB" w14:textId="77777777" w:rsidR="00280D7A" w:rsidRDefault="00280D7A" w:rsidP="00280D7A">
      <w:pPr>
        <w:pStyle w:val="MDPI31text"/>
      </w:pPr>
    </w:p>
    <w:p w14:paraId="264A62ED" w14:textId="57B4400E" w:rsidR="00E56EF0" w:rsidRPr="00280D7A" w:rsidRDefault="00E56EF0" w:rsidP="00280D7A"/>
    <w:sectPr w:rsidR="00E56EF0" w:rsidRPr="00280D7A" w:rsidSect="00AB596F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7" w:right="720" w:bottom="907" w:left="720" w:header="720" w:footer="612" w:gutter="0"/>
      <w:lnNumType w:countBy="1" w:distance="255" w:restart="continuous"/>
      <w:pgNumType w:start="1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556141" w14:textId="77777777" w:rsidR="00777975" w:rsidRPr="00271C68" w:rsidRDefault="00777975">
      <w:pPr>
        <w:spacing w:line="240" w:lineRule="auto"/>
      </w:pPr>
      <w:r w:rsidRPr="00271C68">
        <w:separator/>
      </w:r>
    </w:p>
  </w:endnote>
  <w:endnote w:type="continuationSeparator" w:id="0">
    <w:p w14:paraId="058ED868" w14:textId="77777777" w:rsidR="00777975" w:rsidRPr="00271C68" w:rsidRDefault="00777975">
      <w:pPr>
        <w:spacing w:line="240" w:lineRule="auto"/>
      </w:pPr>
      <w:r w:rsidRPr="00271C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E6E66D" w14:textId="77777777" w:rsidR="00627F2D" w:rsidRPr="00271C68" w:rsidRDefault="00627F2D" w:rsidP="00627F2D">
    <w:pPr>
      <w:pStyle w:val="Footer"/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81F828" w14:textId="02AA525F" w:rsidR="00627F2D" w:rsidRPr="00271C68" w:rsidRDefault="00627F2D" w:rsidP="006A192E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1B8C0E" w14:textId="77777777" w:rsidR="00777975" w:rsidRPr="00271C68" w:rsidRDefault="00777975">
      <w:pPr>
        <w:spacing w:line="240" w:lineRule="auto"/>
      </w:pPr>
      <w:r w:rsidRPr="00271C68">
        <w:separator/>
      </w:r>
    </w:p>
  </w:footnote>
  <w:footnote w:type="continuationSeparator" w:id="0">
    <w:p w14:paraId="56CF340C" w14:textId="77777777" w:rsidR="00777975" w:rsidRPr="00271C68" w:rsidRDefault="00777975">
      <w:pPr>
        <w:spacing w:line="240" w:lineRule="auto"/>
      </w:pPr>
      <w:r w:rsidRPr="00271C6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28B23A" w14:textId="77777777" w:rsidR="00627F2D" w:rsidRPr="00271C68" w:rsidRDefault="00627F2D" w:rsidP="00627F2D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FA0D10" w14:textId="77777777" w:rsidR="0064593A" w:rsidRPr="00271C68" w:rsidRDefault="00627F2D" w:rsidP="006A192E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271C68">
      <w:rPr>
        <w:i/>
        <w:sz w:val="16"/>
      </w:rPr>
      <w:t xml:space="preserve">Viruses </w:t>
    </w:r>
    <w:r w:rsidR="00AB596F" w:rsidRPr="00271C68">
      <w:rPr>
        <w:b/>
        <w:sz w:val="16"/>
      </w:rPr>
      <w:t>2025</w:t>
    </w:r>
    <w:r w:rsidR="00FD4509" w:rsidRPr="00271C68">
      <w:rPr>
        <w:sz w:val="16"/>
      </w:rPr>
      <w:t>,</w:t>
    </w:r>
    <w:r w:rsidR="00AB596F" w:rsidRPr="00271C68">
      <w:rPr>
        <w:i/>
        <w:sz w:val="16"/>
      </w:rPr>
      <w:t xml:space="preserve"> 17</w:t>
    </w:r>
    <w:r w:rsidR="00303F28" w:rsidRPr="00271C68">
      <w:rPr>
        <w:sz w:val="16"/>
      </w:rPr>
      <w:t xml:space="preserve">, x </w:t>
    </w:r>
    <w:r w:rsidR="00AB596F" w:rsidRPr="00271C68">
      <w:rPr>
        <w:sz w:val="16"/>
      </w:rPr>
      <w:t>FOR PEER REVIEW</w:t>
    </w:r>
    <w:r w:rsidR="00AB596F" w:rsidRPr="00271C68">
      <w:rPr>
        <w:sz w:val="16"/>
      </w:rPr>
      <w:ptab w:relativeTo="margin" w:alignment="right" w:leader="none"/>
    </w:r>
    <w:r w:rsidR="00AB596F" w:rsidRPr="00271C68">
      <w:rPr>
        <w:sz w:val="16"/>
      </w:rPr>
      <w:fldChar w:fldCharType="begin"/>
    </w:r>
    <w:r w:rsidR="00AB596F" w:rsidRPr="00271C68">
      <w:rPr>
        <w:sz w:val="16"/>
      </w:rPr>
      <w:instrText xml:space="preserve"> PAGE   \* MERGEFORMAT </w:instrText>
    </w:r>
    <w:r w:rsidR="00AB596F" w:rsidRPr="00271C68">
      <w:rPr>
        <w:sz w:val="16"/>
      </w:rPr>
      <w:fldChar w:fldCharType="separate"/>
    </w:r>
    <w:r w:rsidR="00AB596F" w:rsidRPr="00271C68">
      <w:rPr>
        <w:sz w:val="16"/>
      </w:rPr>
      <w:t>2</w:t>
    </w:r>
    <w:r w:rsidR="00AB596F" w:rsidRPr="00271C68">
      <w:rPr>
        <w:sz w:val="16"/>
      </w:rPr>
      <w:fldChar w:fldCharType="end"/>
    </w:r>
    <w:r w:rsidR="00AB596F" w:rsidRPr="00271C68">
      <w:rPr>
        <w:sz w:val="16"/>
      </w:rPr>
      <w:t xml:space="preserve"> of </w:t>
    </w:r>
    <w:r w:rsidR="00AB596F" w:rsidRPr="00271C68">
      <w:rPr>
        <w:sz w:val="16"/>
      </w:rPr>
      <w:fldChar w:fldCharType="begin"/>
    </w:r>
    <w:r w:rsidR="00AB596F" w:rsidRPr="00271C68">
      <w:rPr>
        <w:sz w:val="16"/>
      </w:rPr>
      <w:instrText xml:space="preserve"> NUMPAGES   \* MERGEFORMAT </w:instrText>
    </w:r>
    <w:r w:rsidR="00AB596F" w:rsidRPr="00271C68">
      <w:rPr>
        <w:sz w:val="16"/>
      </w:rPr>
      <w:fldChar w:fldCharType="separate"/>
    </w:r>
    <w:r w:rsidR="00AB596F" w:rsidRPr="00271C68">
      <w:rPr>
        <w:sz w:val="16"/>
      </w:rPr>
      <w:t>7</w:t>
    </w:r>
    <w:r w:rsidR="00AB596F" w:rsidRPr="00271C68">
      <w:rPr>
        <w:sz w:val="16"/>
      </w:rPr>
      <w:fldChar w:fldCharType="end"/>
    </w:r>
  </w:p>
  <w:p w14:paraId="37D415A6" w14:textId="77777777" w:rsidR="00627F2D" w:rsidRPr="00271C68" w:rsidRDefault="00627F2D" w:rsidP="001B0621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C4CB0E" w14:textId="77777777" w:rsidR="00627F2D" w:rsidRPr="00271C68" w:rsidRDefault="00627F2D" w:rsidP="00280D7A">
    <w:pPr>
      <w:pBdr>
        <w:bottom w:val="single" w:sz="4" w:space="1" w:color="000000"/>
      </w:pBdr>
      <w:adjustRightInd w:val="0"/>
      <w:snapToGrid w:val="0"/>
      <w:spacing w:before="120" w:line="10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468F5"/>
    <w:multiLevelType w:val="hybridMultilevel"/>
    <w:tmpl w:val="777EB724"/>
    <w:lvl w:ilvl="0" w:tplc="66AC4AC2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C6F5D"/>
    <w:multiLevelType w:val="hybridMultilevel"/>
    <w:tmpl w:val="8BFE0D56"/>
    <w:lvl w:ilvl="0" w:tplc="CCCE9BD4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95782"/>
    <w:multiLevelType w:val="hybridMultilevel"/>
    <w:tmpl w:val="4B04480E"/>
    <w:lvl w:ilvl="0" w:tplc="7A8CF0BE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6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624386"/>
    <w:multiLevelType w:val="hybridMultilevel"/>
    <w:tmpl w:val="6FDCB7B6"/>
    <w:lvl w:ilvl="0" w:tplc="7B2CA924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75B53"/>
    <w:multiLevelType w:val="hybridMultilevel"/>
    <w:tmpl w:val="A0DCA02E"/>
    <w:lvl w:ilvl="0" w:tplc="5CB0595C">
      <w:start w:val="1"/>
      <w:numFmt w:val="decimal"/>
      <w:lvlRestart w:val="0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2121"/>
    <w:multiLevelType w:val="hybridMultilevel"/>
    <w:tmpl w:val="849618B6"/>
    <w:lvl w:ilvl="0" w:tplc="71065F9E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322106">
    <w:abstractNumId w:val="3"/>
  </w:num>
  <w:num w:numId="2" w16cid:durableId="1237591844">
    <w:abstractNumId w:val="6"/>
  </w:num>
  <w:num w:numId="3" w16cid:durableId="1478380488">
    <w:abstractNumId w:val="2"/>
  </w:num>
  <w:num w:numId="4" w16cid:durableId="833490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9315235">
    <w:abstractNumId w:val="4"/>
  </w:num>
  <w:num w:numId="6" w16cid:durableId="312952688">
    <w:abstractNumId w:val="9"/>
  </w:num>
  <w:num w:numId="7" w16cid:durableId="861943558">
    <w:abstractNumId w:val="1"/>
  </w:num>
  <w:num w:numId="8" w16cid:durableId="812408522">
    <w:abstractNumId w:val="9"/>
  </w:num>
  <w:num w:numId="9" w16cid:durableId="1427535866">
    <w:abstractNumId w:val="1"/>
  </w:num>
  <w:num w:numId="10" w16cid:durableId="1106122880">
    <w:abstractNumId w:val="9"/>
  </w:num>
  <w:num w:numId="11" w16cid:durableId="2085911707">
    <w:abstractNumId w:val="1"/>
  </w:num>
  <w:num w:numId="12" w16cid:durableId="346062649">
    <w:abstractNumId w:val="10"/>
  </w:num>
  <w:num w:numId="13" w16cid:durableId="182405848">
    <w:abstractNumId w:val="9"/>
  </w:num>
  <w:num w:numId="14" w16cid:durableId="370686954">
    <w:abstractNumId w:val="1"/>
  </w:num>
  <w:num w:numId="15" w16cid:durableId="1566187189">
    <w:abstractNumId w:val="0"/>
  </w:num>
  <w:num w:numId="16" w16cid:durableId="1149397859">
    <w:abstractNumId w:val="8"/>
  </w:num>
  <w:num w:numId="17" w16cid:durableId="1980184612">
    <w:abstractNumId w:val="0"/>
  </w:num>
  <w:num w:numId="18" w16cid:durableId="1763842229">
    <w:abstractNumId w:val="9"/>
  </w:num>
  <w:num w:numId="19" w16cid:durableId="1486388461">
    <w:abstractNumId w:val="1"/>
  </w:num>
  <w:num w:numId="20" w16cid:durableId="1192645224">
    <w:abstractNumId w:val="0"/>
  </w:num>
  <w:num w:numId="21" w16cid:durableId="1055083929">
    <w:abstractNumId w:val="11"/>
  </w:num>
  <w:num w:numId="22" w16cid:durableId="189874499">
    <w:abstractNumId w:val="5"/>
  </w:num>
  <w:num w:numId="23" w16cid:durableId="68710207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7A"/>
    <w:rsid w:val="000045BD"/>
    <w:rsid w:val="000065E7"/>
    <w:rsid w:val="00010251"/>
    <w:rsid w:val="00074384"/>
    <w:rsid w:val="00086673"/>
    <w:rsid w:val="000A115F"/>
    <w:rsid w:val="000B4C54"/>
    <w:rsid w:val="000E3D33"/>
    <w:rsid w:val="000E53E0"/>
    <w:rsid w:val="000F6AD1"/>
    <w:rsid w:val="001168D7"/>
    <w:rsid w:val="0012041F"/>
    <w:rsid w:val="00133C04"/>
    <w:rsid w:val="00140123"/>
    <w:rsid w:val="001428F9"/>
    <w:rsid w:val="00164E0D"/>
    <w:rsid w:val="001668FB"/>
    <w:rsid w:val="00181401"/>
    <w:rsid w:val="00181D69"/>
    <w:rsid w:val="00187182"/>
    <w:rsid w:val="0018782C"/>
    <w:rsid w:val="00193631"/>
    <w:rsid w:val="0019424C"/>
    <w:rsid w:val="00194891"/>
    <w:rsid w:val="001A3538"/>
    <w:rsid w:val="001B0621"/>
    <w:rsid w:val="001B558B"/>
    <w:rsid w:val="001C31F8"/>
    <w:rsid w:val="001D284B"/>
    <w:rsid w:val="001D5764"/>
    <w:rsid w:val="001D586F"/>
    <w:rsid w:val="001E2AEB"/>
    <w:rsid w:val="00201555"/>
    <w:rsid w:val="00212E47"/>
    <w:rsid w:val="00232A81"/>
    <w:rsid w:val="00271C68"/>
    <w:rsid w:val="00274CF6"/>
    <w:rsid w:val="00276D2D"/>
    <w:rsid w:val="00280D7A"/>
    <w:rsid w:val="002845A9"/>
    <w:rsid w:val="00291969"/>
    <w:rsid w:val="00295161"/>
    <w:rsid w:val="002A00C5"/>
    <w:rsid w:val="002A5A6F"/>
    <w:rsid w:val="002C41DB"/>
    <w:rsid w:val="002E0AFD"/>
    <w:rsid w:val="002F210A"/>
    <w:rsid w:val="00300EE6"/>
    <w:rsid w:val="00303F28"/>
    <w:rsid w:val="00311C14"/>
    <w:rsid w:val="00326141"/>
    <w:rsid w:val="00337815"/>
    <w:rsid w:val="00340113"/>
    <w:rsid w:val="00345091"/>
    <w:rsid w:val="00345756"/>
    <w:rsid w:val="00352574"/>
    <w:rsid w:val="00361DC8"/>
    <w:rsid w:val="00362F96"/>
    <w:rsid w:val="003706C1"/>
    <w:rsid w:val="00377885"/>
    <w:rsid w:val="00381836"/>
    <w:rsid w:val="00387E78"/>
    <w:rsid w:val="003B4E9D"/>
    <w:rsid w:val="003B7E40"/>
    <w:rsid w:val="003D09A7"/>
    <w:rsid w:val="003E0DAD"/>
    <w:rsid w:val="003F1DBF"/>
    <w:rsid w:val="00400246"/>
    <w:rsid w:val="00401D30"/>
    <w:rsid w:val="004056D9"/>
    <w:rsid w:val="004202AB"/>
    <w:rsid w:val="0042732B"/>
    <w:rsid w:val="00442403"/>
    <w:rsid w:val="00454A4A"/>
    <w:rsid w:val="00476EB6"/>
    <w:rsid w:val="00481A01"/>
    <w:rsid w:val="0048579C"/>
    <w:rsid w:val="00492FA5"/>
    <w:rsid w:val="004A6F45"/>
    <w:rsid w:val="004E6A73"/>
    <w:rsid w:val="004F25AC"/>
    <w:rsid w:val="005105E8"/>
    <w:rsid w:val="00517FAE"/>
    <w:rsid w:val="00532A09"/>
    <w:rsid w:val="00536D3D"/>
    <w:rsid w:val="00545B32"/>
    <w:rsid w:val="00546424"/>
    <w:rsid w:val="005503B2"/>
    <w:rsid w:val="00557069"/>
    <w:rsid w:val="00574719"/>
    <w:rsid w:val="00595437"/>
    <w:rsid w:val="005A675E"/>
    <w:rsid w:val="005B4477"/>
    <w:rsid w:val="005C2237"/>
    <w:rsid w:val="005C79BB"/>
    <w:rsid w:val="005F2F2A"/>
    <w:rsid w:val="005F7652"/>
    <w:rsid w:val="00605534"/>
    <w:rsid w:val="0062401A"/>
    <w:rsid w:val="00627F2D"/>
    <w:rsid w:val="0064593A"/>
    <w:rsid w:val="00656291"/>
    <w:rsid w:val="00676478"/>
    <w:rsid w:val="00692393"/>
    <w:rsid w:val="006952D2"/>
    <w:rsid w:val="006A192E"/>
    <w:rsid w:val="006B3016"/>
    <w:rsid w:val="006C2F65"/>
    <w:rsid w:val="006E6678"/>
    <w:rsid w:val="006F0822"/>
    <w:rsid w:val="006F6F27"/>
    <w:rsid w:val="00724714"/>
    <w:rsid w:val="00761594"/>
    <w:rsid w:val="00770730"/>
    <w:rsid w:val="00777975"/>
    <w:rsid w:val="00782934"/>
    <w:rsid w:val="00796FF4"/>
    <w:rsid w:val="0079732E"/>
    <w:rsid w:val="007B0A72"/>
    <w:rsid w:val="007B5A60"/>
    <w:rsid w:val="007B5BB5"/>
    <w:rsid w:val="007D4DD0"/>
    <w:rsid w:val="007D742A"/>
    <w:rsid w:val="007E5242"/>
    <w:rsid w:val="007E6B50"/>
    <w:rsid w:val="007F0935"/>
    <w:rsid w:val="007F7C8C"/>
    <w:rsid w:val="0086021E"/>
    <w:rsid w:val="00865AC6"/>
    <w:rsid w:val="0088201B"/>
    <w:rsid w:val="00886FD9"/>
    <w:rsid w:val="008B079D"/>
    <w:rsid w:val="008D460D"/>
    <w:rsid w:val="008F1164"/>
    <w:rsid w:val="00904E3D"/>
    <w:rsid w:val="0092278D"/>
    <w:rsid w:val="00927B96"/>
    <w:rsid w:val="009403EA"/>
    <w:rsid w:val="0094248E"/>
    <w:rsid w:val="00943EB9"/>
    <w:rsid w:val="0095207C"/>
    <w:rsid w:val="00961D28"/>
    <w:rsid w:val="00985BC4"/>
    <w:rsid w:val="009B567C"/>
    <w:rsid w:val="009E0C2B"/>
    <w:rsid w:val="009E6CB5"/>
    <w:rsid w:val="009F14D0"/>
    <w:rsid w:val="009F1C9B"/>
    <w:rsid w:val="009F70E6"/>
    <w:rsid w:val="00A042B7"/>
    <w:rsid w:val="00A04604"/>
    <w:rsid w:val="00A119D4"/>
    <w:rsid w:val="00A20043"/>
    <w:rsid w:val="00A21C8B"/>
    <w:rsid w:val="00A24322"/>
    <w:rsid w:val="00A271F1"/>
    <w:rsid w:val="00A31DE3"/>
    <w:rsid w:val="00A6656C"/>
    <w:rsid w:val="00A72D51"/>
    <w:rsid w:val="00A733C5"/>
    <w:rsid w:val="00A74C97"/>
    <w:rsid w:val="00A760E7"/>
    <w:rsid w:val="00A77441"/>
    <w:rsid w:val="00AB242E"/>
    <w:rsid w:val="00AB596F"/>
    <w:rsid w:val="00AB7080"/>
    <w:rsid w:val="00AD2E39"/>
    <w:rsid w:val="00AE5CE9"/>
    <w:rsid w:val="00AF7607"/>
    <w:rsid w:val="00B10F69"/>
    <w:rsid w:val="00B14B94"/>
    <w:rsid w:val="00B21859"/>
    <w:rsid w:val="00B2656B"/>
    <w:rsid w:val="00B27557"/>
    <w:rsid w:val="00B469FD"/>
    <w:rsid w:val="00B63B97"/>
    <w:rsid w:val="00B85CD9"/>
    <w:rsid w:val="00B94141"/>
    <w:rsid w:val="00B9647B"/>
    <w:rsid w:val="00BA05A2"/>
    <w:rsid w:val="00BD714A"/>
    <w:rsid w:val="00BD7805"/>
    <w:rsid w:val="00BE2CFD"/>
    <w:rsid w:val="00C03FBD"/>
    <w:rsid w:val="00C14FDE"/>
    <w:rsid w:val="00C258B5"/>
    <w:rsid w:val="00C33FB4"/>
    <w:rsid w:val="00C41326"/>
    <w:rsid w:val="00C534F7"/>
    <w:rsid w:val="00C56DA0"/>
    <w:rsid w:val="00C56EB6"/>
    <w:rsid w:val="00C6627C"/>
    <w:rsid w:val="00C74FF9"/>
    <w:rsid w:val="00C75DC2"/>
    <w:rsid w:val="00C768A6"/>
    <w:rsid w:val="00C9450B"/>
    <w:rsid w:val="00C94B3D"/>
    <w:rsid w:val="00CA33D1"/>
    <w:rsid w:val="00CB6C8E"/>
    <w:rsid w:val="00CC4919"/>
    <w:rsid w:val="00CD648C"/>
    <w:rsid w:val="00CE0023"/>
    <w:rsid w:val="00CE33CF"/>
    <w:rsid w:val="00CE6395"/>
    <w:rsid w:val="00CF3F99"/>
    <w:rsid w:val="00D12CC5"/>
    <w:rsid w:val="00D12E93"/>
    <w:rsid w:val="00D32186"/>
    <w:rsid w:val="00D344B4"/>
    <w:rsid w:val="00D539E2"/>
    <w:rsid w:val="00D6288B"/>
    <w:rsid w:val="00D9536C"/>
    <w:rsid w:val="00DA3893"/>
    <w:rsid w:val="00DA5CF6"/>
    <w:rsid w:val="00DD0C0D"/>
    <w:rsid w:val="00DE2379"/>
    <w:rsid w:val="00E03967"/>
    <w:rsid w:val="00E30DA5"/>
    <w:rsid w:val="00E5131B"/>
    <w:rsid w:val="00E52667"/>
    <w:rsid w:val="00E56EF0"/>
    <w:rsid w:val="00E65380"/>
    <w:rsid w:val="00E7028B"/>
    <w:rsid w:val="00E83552"/>
    <w:rsid w:val="00E96D33"/>
    <w:rsid w:val="00EC06E3"/>
    <w:rsid w:val="00EC1F24"/>
    <w:rsid w:val="00EC70E9"/>
    <w:rsid w:val="00EE6BC7"/>
    <w:rsid w:val="00F0373A"/>
    <w:rsid w:val="00F04C76"/>
    <w:rsid w:val="00F07491"/>
    <w:rsid w:val="00F225E0"/>
    <w:rsid w:val="00F228AC"/>
    <w:rsid w:val="00F23FE1"/>
    <w:rsid w:val="00F34FEE"/>
    <w:rsid w:val="00F50B43"/>
    <w:rsid w:val="00F513A2"/>
    <w:rsid w:val="00FC11F2"/>
    <w:rsid w:val="00FC3BAE"/>
    <w:rsid w:val="00FC4288"/>
    <w:rsid w:val="00FD4509"/>
    <w:rsid w:val="00FE6EEB"/>
    <w:rsid w:val="00FE7F32"/>
    <w:rsid w:val="00FF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5F5ECD"/>
  <w15:chartTrackingRefBased/>
  <w15:docId w15:val="{03893CBC-8EA6-944C-A52A-4FF01C79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D7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E56EF0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E56EF0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E56EF0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E56EF0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E56EF0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E56EF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E56EF0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E56EF0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paragraph" w:styleId="Footer">
    <w:name w:val="footer"/>
    <w:basedOn w:val="Normal"/>
    <w:link w:val="FooterChar"/>
    <w:uiPriority w:val="99"/>
    <w:rsid w:val="00E56EF0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E56EF0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E56E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E56EF0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E56EF0"/>
    <w:pPr>
      <w:ind w:firstLine="0"/>
    </w:pPr>
  </w:style>
  <w:style w:type="paragraph" w:customStyle="1" w:styleId="MDPI31text">
    <w:name w:val="MDPI_3.1_text"/>
    <w:qFormat/>
    <w:rsid w:val="00CE33CF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E56EF0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E56EF0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E56EF0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D586F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1D586F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E56EF0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E56EF0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E56EF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FE7F32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E56EF0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E56EF0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E56EF0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E56EF0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E56EF0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E56EF0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86021E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E56EF0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E56EF0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9403EA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E56EF0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E56EF0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0065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56EF0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D45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E56EF0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E56EF0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E56EF0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E56EF0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E56EF0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E56EF0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A72D51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E56EF0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E56EF0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481A01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E56EF0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character" w:customStyle="1" w:styleId="apple-converted-space">
    <w:name w:val="apple-converted-space"/>
    <w:rsid w:val="00E56EF0"/>
  </w:style>
  <w:style w:type="paragraph" w:styleId="Bibliography">
    <w:name w:val="Bibliography"/>
    <w:basedOn w:val="Normal"/>
    <w:next w:val="Normal"/>
    <w:uiPriority w:val="37"/>
    <w:semiHidden/>
    <w:unhideWhenUsed/>
    <w:rsid w:val="00E56EF0"/>
  </w:style>
  <w:style w:type="paragraph" w:styleId="BodyText">
    <w:name w:val="Body Text"/>
    <w:link w:val="BodyTextChar"/>
    <w:rsid w:val="00E56EF0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E56EF0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E56EF0"/>
    <w:rPr>
      <w:sz w:val="21"/>
      <w:szCs w:val="21"/>
    </w:rPr>
  </w:style>
  <w:style w:type="paragraph" w:styleId="CommentText">
    <w:name w:val="annotation text"/>
    <w:basedOn w:val="Normal"/>
    <w:link w:val="CommentTextChar"/>
    <w:rsid w:val="00E56EF0"/>
  </w:style>
  <w:style w:type="character" w:customStyle="1" w:styleId="CommentTextChar">
    <w:name w:val="Comment Text Char"/>
    <w:link w:val="CommentText"/>
    <w:rsid w:val="00E56EF0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E56EF0"/>
    <w:rPr>
      <w:b/>
      <w:bCs/>
    </w:rPr>
  </w:style>
  <w:style w:type="character" w:customStyle="1" w:styleId="CommentSubjectChar">
    <w:name w:val="Comment Subject Char"/>
    <w:link w:val="CommentSubject"/>
    <w:rsid w:val="00E56EF0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E56EF0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E56EF0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E56EF0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E56EF0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E56EF0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E56EF0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E56EF0"/>
    <w:rPr>
      <w:szCs w:val="24"/>
    </w:rPr>
  </w:style>
  <w:style w:type="paragraph" w:customStyle="1" w:styleId="MsoFootnoteText0">
    <w:name w:val="MsoFootnoteText"/>
    <w:basedOn w:val="NormalWeb"/>
    <w:qFormat/>
    <w:rsid w:val="00E56EF0"/>
    <w:rPr>
      <w:rFonts w:ascii="Times New Roman" w:hAnsi="Times New Roman"/>
    </w:rPr>
  </w:style>
  <w:style w:type="character" w:styleId="PageNumber">
    <w:name w:val="page number"/>
    <w:rsid w:val="00E56EF0"/>
  </w:style>
  <w:style w:type="character" w:styleId="PlaceholderText">
    <w:name w:val="Placeholder Text"/>
    <w:uiPriority w:val="99"/>
    <w:semiHidden/>
    <w:rsid w:val="00E56EF0"/>
    <w:rPr>
      <w:color w:val="808080"/>
    </w:rPr>
  </w:style>
  <w:style w:type="paragraph" w:customStyle="1" w:styleId="MDPI71footnotes">
    <w:name w:val="MDPI_7.1_footnotes"/>
    <w:qFormat/>
    <w:rsid w:val="00E7028B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6C2F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athi/Downloads/viruses-template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viruses-template (1).dot</Template>
  <TotalTime>24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 of the Paper (Article</vt:lpstr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of the Paper (Article</dc:title>
  <dc:subject/>
  <dc:creator>Microsoft Office User</dc:creator>
  <cp:keywords/>
  <dc:description/>
  <cp:lastModifiedBy>Fathi Mubarki</cp:lastModifiedBy>
  <cp:revision>5</cp:revision>
  <dcterms:created xsi:type="dcterms:W3CDTF">2026-02-24T11:16:00Z</dcterms:created>
  <dcterms:modified xsi:type="dcterms:W3CDTF">2026-10-16T19:35:00Z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7c7495a0eb3617637805811920bc05ffc20ee29430973b641345921bec7409f9</vt:lpwstr>
  </property>
</Properties>
</file>