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32"/>
        </w:rPr>
        <w:t xml:space="preserve">جون دو</w:t>
      </w:r>
    </w:p>
    <w:p>
      <w:pPr>
        <w:jc w:val="center"/>
        <w:bidi w:val="1"/>
      </w:pPr>
      <w:r>
        <w:rPr>
          <w:sz w:val="20"/>
        </w:rPr>
        <w:t xml:space="preserve">دبي, الإمارات | 555-1234 | </w:t>
      </w:r>
    </w:p>
    <w:p>
      <w:r>
        <w:t xml:space="preserve"/>
      </w:r>
    </w:p>
    <w:p>
      <w:pPr>
        <w:pBdr>
          <w:bottom w:val="single" w:sz="6" w:space="1" w:color="000000"/>
        </w:pBdr>
        <w:bidi w:val="1"/>
        <w:jc w:val="right"/>
      </w:pPr>
      <w:r>
        <w:t>الملخص المهني</w:t>
      </w:r>
    </w:p>
    <w:p>
      <w:pPr>
        <w:bidi w:val="1"/>
        <w:jc w:val="right"/>
      </w:pPr>
      <w:r>
        <w:t xml:space="preserve">أن أكون أفضل مهندس برمجيات</w:t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  <w:bidi w:val="1"/>
        <w:jc w:val="right"/>
      </w:pPr>
      <w:r>
        <w:t>الخبرة المهنية</w:t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مهندس برمجيات</w:t>
      </w:r>
      <w:r>
        <w:rPr>
          <w:i/>
        </w:rPr>
        <w:t xml:space="preserve"> | جوجل</w:t>
      </w:r>
      <w:r>
        <w:t xml:space="preserve"> | ماونتن فيو | 2019 - الحاضر</w:t>
      </w:r>
    </w:p>
    <w:p>
      <w:r>
        <w:t xml:space="preserve"/>
      </w:r>
    </w:p>
    <w:p>
      <w:pPr>
        <w:pStyle w:val="ListBullet"/>
        <w:bidi w:val="1"/>
        <w:jc w:val="right"/>
      </w:pPr>
      <w:r>
        <w:t xml:space="preserve">تطوير أنظمة قابلة للتوسع</w:t>
      </w:r>
    </w:p>
    <w:p>
      <w:r>
        <w:t xml:space="preserve"/>
      </w:r>
    </w:p>
    <w:p>
      <w:pPr>
        <w:pStyle w:val="ListBullet"/>
        <w:bidi w:val="1"/>
        <w:jc w:val="right"/>
      </w:pPr>
      <w:r>
        <w:t xml:space="preserve">تحسين الأداء بنسبة 20%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  <w:bidi w:val="1"/>
        <w:jc w:val="right"/>
      </w:pPr>
      <w:r>
        <w:t>التعليم</w:t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بكالوريوس in علوم الحاسب</w:t>
      </w:r>
      <w:r>
        <w:rPr>
          <w:i/>
        </w:rPr>
        <w:t xml:space="preserve"> | جامعة ستانفورد</w:t>
      </w:r>
      <w:r>
        <w:t xml:space="preserve"> | ستانفورد | 2015 - 2019</w:t>
      </w:r>
    </w:p>
    <w:p>
      <w:r>
        <w:t xml:space="preserve"/>
      </w:r>
    </w:p>
    <w:p>
      <w:pPr>
        <w:bidi w:val="1"/>
        <w:jc w:val="right"/>
      </w:pPr>
      <w:r>
        <w:t xml:space="preserve">المعدل: 3.8</w:t>
      </w:r>
    </w:p>
    <w:p>
      <w:r>
        <w:t xml:space="preserve"/>
      </w:r>
    </w:p>
    <w:p>
      <w:r>
        <w:t xml:space="preserve"/>
      </w:r>
    </w:p>
    <w:p>
      <w:pPr>
        <w:pStyle w:val="ListBullet"/>
        <w:bidi w:val="1"/>
        <w:jc w:val="right"/>
      </w:pPr>
      <w:r>
        <w:t xml:space="preserve">تخرجت بمرتبة الشرف</w:t>
      </w:r>
    </w:p>
    <w:p>
      <w:r>
        <w:t xml:space="preserve"/>
      </w:r>
    </w:p>
    <w:p>
      <w:pPr>
        <w:pStyle w:val="ListBullet"/>
        <w:bidi w:val="1"/>
        <w:jc w:val="right"/>
      </w:pPr>
      <w:r>
        <w:t xml:space="preserve">قائمة العميد</w:t>
      </w:r>
    </w:p>
    <w:p>
      <w:r>
        <w:t xml:space="preserve"/>
      </w:r>
    </w:p>
    <w:p>
      <w:r>
        <w:t xml:space="preserve"/>
      </w:r>
    </w:p>
    <w:p>
      <w:pPr>
        <w:pStyle w:val="ListBullet"/>
        <w:bidi w:val="1"/>
        <w:jc w:val="right"/>
      </w:pPr>
      <w:r>
        <w:t xml:space="preserve">الدورات: الخوارزميات</w:t>
      </w:r>
    </w:p>
    <w:p>
      <w:r>
        <w:t xml:space="preserve"/>
      </w:r>
    </w:p>
    <w:p>
      <w:pPr>
        <w:pStyle w:val="ListBullet"/>
        <w:bidi w:val="1"/>
        <w:jc w:val="right"/>
      </w:pPr>
      <w:r>
        <w:t xml:space="preserve">الدورات: هياكل البيانات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  <w:bidi w:val="1"/>
        <w:jc w:val="right"/>
      </w:pPr>
      <w:r>
        <w:t>المهارات والكفاءات</w:t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المهارات التقنية: </w:t>
      </w:r>
      <w:r>
        <w:t xml:space="preserve">بايثون، فلاتر</w:t>
      </w:r>
    </w:p>
    <w:p>
      <w:r>
        <w:t xml:space="preserve"/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الكفاءات الأساسية: </w:t>
      </w:r>
      <w:r>
        <w:t xml:space="preserve">القيادة</w:t>
      </w:r>
    </w:p>
    <w:p>
      <w:r>
        <w:t xml:space="preserve"/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اللغات: </w:t>
      </w:r>
      <w:r>
        <w:t xml:space="preserve">الإنجليزية - أصلي، الإسبانية - طلاقة</w:t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hn@example.com" TargetMode="External"/><Relationship Id="rId10" Type="http://schemas.openxmlformats.org/officeDocument/2006/relationships/hyperlink" Target="linkedin.com/in/johndo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