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Roboto" w:cs="Roboto" w:eastAsia="Roboto" w:hAnsi="Roboto"/>
          <w:b w:val="1"/>
          <w:color w:val="202124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8"/>
          <w:szCs w:val="28"/>
          <w:rtl w:val="0"/>
        </w:rPr>
        <w:t xml:space="preserve">Team Management Tool</w:t>
      </w:r>
    </w:p>
    <w:p w:rsidR="00000000" w:rsidDel="00000000" w:rsidP="00000000" w:rsidRDefault="00000000" w:rsidRPr="00000000" w14:paraId="00000002">
      <w:pPr>
        <w:jc w:val="center"/>
        <w:rPr>
          <w:rFonts w:ascii="Roboto" w:cs="Roboto" w:eastAsia="Roboto" w:hAnsi="Roboto"/>
          <w:b w:val="1"/>
          <w:color w:val="202124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29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480"/>
        <w:gridCol w:w="6480"/>
        <w:tblGridChange w:id="0">
          <w:tblGrid>
            <w:gridCol w:w="6480"/>
            <w:gridCol w:w="6480"/>
          </w:tblGrid>
        </w:tblGridChange>
      </w:tblGrid>
      <w:tr>
        <w:trPr>
          <w:cantSplit w:val="0"/>
          <w:trHeight w:val="309.0429687499999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color w:val="202124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color w:val="202124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rtl w:val="0"/>
              </w:rPr>
              <w:t xml:space="preserve">08 Nov 2022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color w:val="202124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rtl w:val="0"/>
              </w:rPr>
              <w:t xml:space="preserve">Team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color w:val="202124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rtl w:val="0"/>
              </w:rPr>
              <w:t xml:space="preserve">PNT2022TMID27576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color w:val="202124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rtl w:val="0"/>
              </w:rPr>
              <w:t xml:space="preserve">Project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color w:val="202124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rtl w:val="0"/>
              </w:rPr>
              <w:t xml:space="preserve">DemandEst- AI Powered Food Demand Forecast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color w:val="202124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rtl w:val="0"/>
              </w:rPr>
              <w:t xml:space="preserve">Project 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>
                <w:rFonts w:ascii="Roboto" w:cs="Roboto" w:eastAsia="Roboto" w:hAnsi="Roboto"/>
                <w:color w:val="202124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rtl w:val="0"/>
              </w:rPr>
              <w:t xml:space="preserve">Team management tool for agile planning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color w:val="202124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rtl w:val="0"/>
              </w:rPr>
              <w:t xml:space="preserve">Maximum Marks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color w:val="202124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rtl w:val="0"/>
              </w:rPr>
              <w:t xml:space="preserve">2 Marks</w:t>
            </w:r>
          </w:p>
        </w:tc>
      </w:tr>
    </w:tbl>
    <w:p w:rsidR="00000000" w:rsidDel="00000000" w:rsidP="00000000" w:rsidRDefault="00000000" w:rsidRPr="00000000" w14:paraId="0000000D">
      <w:pPr>
        <w:rPr>
          <w:rFonts w:ascii="Roboto" w:cs="Roboto" w:eastAsia="Roboto" w:hAnsi="Roboto"/>
          <w:color w:val="20212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color w:val="20212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color w:val="202124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202124"/>
          <w:sz w:val="28"/>
          <w:szCs w:val="28"/>
        </w:rPr>
        <w:drawing>
          <wp:inline distB="114300" distT="114300" distL="114300" distR="114300">
            <wp:extent cx="8229600" cy="3949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94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color w:val="202124"/>
          <w:sz w:val="28"/>
          <w:szCs w:val="28"/>
        </w:rPr>
      </w:pPr>
      <w:r w:rsidDel="00000000" w:rsidR="00000000" w:rsidRPr="00000000">
        <w:rPr>
          <w:rtl w:val="0"/>
        </w:rPr>
      </w:r>
    </w:p>
    <w:sectPr>
      <w:footerReference r:id="rId7" w:type="default"/>
      <w:pgSz w:h="12240" w:w="15840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1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