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8CEC" w14:textId="77777777" w:rsidR="004D3354" w:rsidRDefault="00000000">
      <w:pPr>
        <w:pStyle w:val="Heading3"/>
        <w:spacing w:before="60"/>
        <w:ind w:left="0"/>
        <w:rPr>
          <w:u w:val="none"/>
        </w:rPr>
      </w:pPr>
      <w:r>
        <w:rPr>
          <w:noProof/>
        </w:rPr>
        <mc:AlternateContent>
          <mc:Choice Requires="wpg">
            <w:drawing>
              <wp:anchor distT="0" distB="0" distL="0" distR="0" simplePos="0" relativeHeight="251658240" behindDoc="1" locked="0" layoutInCell="1" hidden="0" allowOverlap="1" wp14:anchorId="02E345EA" wp14:editId="63FDD602">
                <wp:simplePos x="0" y="0"/>
                <wp:positionH relativeFrom="page">
                  <wp:posOffset>84596</wp:posOffset>
                </wp:positionH>
                <wp:positionV relativeFrom="page">
                  <wp:posOffset>276404</wp:posOffset>
                </wp:positionV>
                <wp:extent cx="6820255" cy="9877145"/>
                <wp:effectExtent l="0" t="0" r="0" b="0"/>
                <wp:wrapNone/>
                <wp:docPr id="1" name="Freeform: Shape 1"/>
                <wp:cNvGraphicFramePr/>
                <a:graphic xmlns:a="http://schemas.openxmlformats.org/drawingml/2006/main">
                  <a:graphicData uri="http://schemas.microsoft.com/office/word/2010/wordprocessingShape">
                    <wps:wsp>
                      <wps:cNvSpPr/>
                      <wps:spPr>
                        <a:xfrm>
                          <a:off x="1954148" y="0"/>
                          <a:ext cx="6783705" cy="7560000"/>
                        </a:xfrm>
                        <a:custGeom>
                          <a:avLst/>
                          <a:gdLst/>
                          <a:ahLst/>
                          <a:cxnLst/>
                          <a:rect l="l" t="t" r="r" b="b"/>
                          <a:pathLst>
                            <a:path w="10683" h="15497" extrusionOk="0">
                              <a:moveTo>
                                <a:pt x="0" y="14"/>
                              </a:moveTo>
                              <a:lnTo>
                                <a:pt x="10682" y="14"/>
                              </a:lnTo>
                              <a:moveTo>
                                <a:pt x="0" y="15482"/>
                              </a:moveTo>
                              <a:lnTo>
                                <a:pt x="10682" y="15482"/>
                              </a:lnTo>
                              <a:moveTo>
                                <a:pt x="14" y="0"/>
                              </a:moveTo>
                              <a:lnTo>
                                <a:pt x="14" y="15497"/>
                              </a:lnTo>
                              <a:moveTo>
                                <a:pt x="10668" y="29"/>
                              </a:moveTo>
                              <a:lnTo>
                                <a:pt x="10668" y="15497"/>
                              </a:lnTo>
                            </a:path>
                          </a:pathLst>
                        </a:custGeom>
                        <a:noFill/>
                        <a:ln w="182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84596</wp:posOffset>
                </wp:positionH>
                <wp:positionV relativeFrom="page">
                  <wp:posOffset>276404</wp:posOffset>
                </wp:positionV>
                <wp:extent cx="6820255" cy="9877145"/>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20255" cy="9877145"/>
                        </a:xfrm>
                        <a:prstGeom prst="rect"/>
                        <a:ln/>
                      </pic:spPr>
                    </pic:pic>
                  </a:graphicData>
                </a:graphic>
              </wp:anchor>
            </w:drawing>
          </mc:Fallback>
        </mc:AlternateContent>
      </w:r>
      <w:r>
        <w:t>CUSTOMER CHURN PREDICTION USING MACHINE LEARNING</w:t>
      </w:r>
    </w:p>
    <w:p w14:paraId="5EC23896" w14:textId="77777777" w:rsidR="004D3354" w:rsidRDefault="004D3354">
      <w:pPr>
        <w:pBdr>
          <w:top w:val="nil"/>
          <w:left w:val="nil"/>
          <w:bottom w:val="nil"/>
          <w:right w:val="nil"/>
          <w:between w:val="nil"/>
        </w:pBdr>
        <w:spacing w:before="5"/>
        <w:rPr>
          <w:b/>
          <w:color w:val="000000"/>
          <w:sz w:val="24"/>
          <w:szCs w:val="24"/>
        </w:rPr>
      </w:pPr>
    </w:p>
    <w:p w14:paraId="5C01C043" w14:textId="77777777" w:rsidR="004D3354" w:rsidRDefault="00000000">
      <w:pPr>
        <w:spacing w:before="86"/>
        <w:ind w:left="3131" w:right="3074" w:firstLine="5"/>
        <w:rPr>
          <w:b/>
          <w:sz w:val="32"/>
          <w:szCs w:val="32"/>
        </w:rPr>
      </w:pPr>
      <w:r>
        <w:rPr>
          <w:b/>
          <w:color w:val="00AF50"/>
          <w:sz w:val="32"/>
          <w:szCs w:val="32"/>
        </w:rPr>
        <w:t xml:space="preserve">        TEAM MEMBER </w:t>
      </w:r>
    </w:p>
    <w:p w14:paraId="4A39A826" w14:textId="32EA4D57" w:rsidR="004D3354" w:rsidRDefault="00000000">
      <w:pPr>
        <w:spacing w:before="86"/>
        <w:ind w:right="3074"/>
        <w:jc w:val="center"/>
        <w:rPr>
          <w:b/>
          <w:sz w:val="32"/>
          <w:szCs w:val="32"/>
        </w:rPr>
      </w:pPr>
      <w:r>
        <w:rPr>
          <w:b/>
          <w:sz w:val="32"/>
          <w:szCs w:val="32"/>
        </w:rPr>
        <w:t xml:space="preserve">                                    4126212430</w:t>
      </w:r>
      <w:r w:rsidR="00070A7E">
        <w:rPr>
          <w:b/>
          <w:sz w:val="32"/>
          <w:szCs w:val="32"/>
        </w:rPr>
        <w:t>18</w:t>
      </w:r>
      <w:r>
        <w:rPr>
          <w:b/>
          <w:sz w:val="32"/>
          <w:szCs w:val="32"/>
        </w:rPr>
        <w:t>:</w:t>
      </w:r>
      <w:r w:rsidR="00070A7E">
        <w:rPr>
          <w:b/>
          <w:sz w:val="32"/>
          <w:szCs w:val="32"/>
        </w:rPr>
        <w:t>FATHIMA.S</w:t>
      </w:r>
    </w:p>
    <w:p w14:paraId="20F4A388" w14:textId="77777777" w:rsidR="004D3354" w:rsidRDefault="004D3354">
      <w:pPr>
        <w:spacing w:before="86"/>
        <w:ind w:right="3074"/>
        <w:jc w:val="center"/>
        <w:rPr>
          <w:b/>
          <w:sz w:val="32"/>
          <w:szCs w:val="32"/>
        </w:rPr>
      </w:pPr>
    </w:p>
    <w:p w14:paraId="64325732" w14:textId="77777777" w:rsidR="004D3354" w:rsidRDefault="00000000">
      <w:pPr>
        <w:pStyle w:val="Heading1"/>
        <w:ind w:left="2755" w:right="2697" w:firstLine="0"/>
        <w:jc w:val="center"/>
        <w:rPr>
          <w:u w:val="none"/>
        </w:rPr>
      </w:pPr>
      <w:r>
        <w:rPr>
          <w:u w:val="none"/>
        </w:rPr>
        <w:t>Phase-3 Document Submission</w:t>
      </w:r>
    </w:p>
    <w:p w14:paraId="7A47FB3E" w14:textId="77777777" w:rsidR="004D3354" w:rsidRDefault="00000000">
      <w:pPr>
        <w:spacing w:before="369"/>
        <w:ind w:left="159"/>
        <w:rPr>
          <w:i/>
          <w:sz w:val="32"/>
          <w:szCs w:val="32"/>
        </w:rPr>
      </w:pPr>
      <w:r>
        <w:rPr>
          <w:b/>
          <w:sz w:val="32"/>
          <w:szCs w:val="32"/>
        </w:rPr>
        <w:t xml:space="preserve">Project: </w:t>
      </w:r>
      <w:r>
        <w:rPr>
          <w:i/>
          <w:color w:val="00AF50"/>
          <w:sz w:val="32"/>
          <w:szCs w:val="32"/>
        </w:rPr>
        <w:t>Customer Churn Prediction</w:t>
      </w:r>
    </w:p>
    <w:p w14:paraId="367E70CF" w14:textId="77777777" w:rsidR="004D3354" w:rsidRDefault="00000000">
      <w:pPr>
        <w:pBdr>
          <w:top w:val="nil"/>
          <w:left w:val="nil"/>
          <w:bottom w:val="nil"/>
          <w:right w:val="nil"/>
          <w:between w:val="nil"/>
        </w:pBdr>
        <w:spacing w:before="8"/>
        <w:rPr>
          <w:i/>
          <w:color w:val="000000"/>
          <w:sz w:val="28"/>
          <w:szCs w:val="28"/>
        </w:rPr>
      </w:pPr>
      <w:r>
        <w:rPr>
          <w:noProof/>
        </w:rPr>
        <w:drawing>
          <wp:anchor distT="0" distB="0" distL="0" distR="0" simplePos="0" relativeHeight="251659264" behindDoc="0" locked="0" layoutInCell="1" hidden="0" allowOverlap="1" wp14:anchorId="1C07E6D1" wp14:editId="762EB378">
            <wp:simplePos x="0" y="0"/>
            <wp:positionH relativeFrom="column">
              <wp:posOffset>482600</wp:posOffset>
            </wp:positionH>
            <wp:positionV relativeFrom="paragraph">
              <wp:posOffset>764540</wp:posOffset>
            </wp:positionV>
            <wp:extent cx="5866130" cy="2475230"/>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2469" b="12469"/>
                    <a:stretch>
                      <a:fillRect/>
                    </a:stretch>
                  </pic:blipFill>
                  <pic:spPr>
                    <a:xfrm>
                      <a:off x="0" y="0"/>
                      <a:ext cx="5866130" cy="2475230"/>
                    </a:xfrm>
                    <a:prstGeom prst="rect">
                      <a:avLst/>
                    </a:prstGeom>
                    <a:ln/>
                  </pic:spPr>
                </pic:pic>
              </a:graphicData>
            </a:graphic>
          </wp:anchor>
        </w:drawing>
      </w:r>
    </w:p>
    <w:p w14:paraId="2BBA95A2" w14:textId="77777777" w:rsidR="004D3354" w:rsidRDefault="004D3354">
      <w:pPr>
        <w:pBdr>
          <w:top w:val="nil"/>
          <w:left w:val="nil"/>
          <w:bottom w:val="nil"/>
          <w:right w:val="nil"/>
          <w:between w:val="nil"/>
        </w:pBdr>
        <w:spacing w:before="7"/>
        <w:rPr>
          <w:i/>
          <w:color w:val="000000"/>
          <w:sz w:val="29"/>
          <w:szCs w:val="29"/>
        </w:rPr>
      </w:pPr>
    </w:p>
    <w:p w14:paraId="300B38ED" w14:textId="77777777" w:rsidR="004D3354" w:rsidRDefault="00000000">
      <w:pPr>
        <w:pStyle w:val="Heading3"/>
        <w:ind w:firstLine="159"/>
        <w:rPr>
          <w:u w:val="none"/>
        </w:rPr>
      </w:pPr>
      <w:r>
        <w:t>OBJECTIVE:</w:t>
      </w:r>
    </w:p>
    <w:p w14:paraId="3993A41B" w14:textId="77777777" w:rsidR="004D3354" w:rsidRDefault="004D3354">
      <w:pPr>
        <w:pBdr>
          <w:top w:val="nil"/>
          <w:left w:val="nil"/>
          <w:bottom w:val="nil"/>
          <w:right w:val="nil"/>
          <w:between w:val="nil"/>
        </w:pBdr>
        <w:spacing w:before="3"/>
        <w:rPr>
          <w:b/>
          <w:color w:val="000000"/>
          <w:sz w:val="20"/>
          <w:szCs w:val="20"/>
        </w:rPr>
      </w:pPr>
    </w:p>
    <w:p w14:paraId="700B68A3" w14:textId="77777777" w:rsidR="004D3354" w:rsidRDefault="00000000">
      <w:pPr>
        <w:pBdr>
          <w:top w:val="nil"/>
          <w:left w:val="nil"/>
          <w:bottom w:val="nil"/>
          <w:right w:val="nil"/>
          <w:between w:val="nil"/>
        </w:pBdr>
        <w:spacing w:before="89"/>
        <w:ind w:left="160" w:right="536" w:firstLine="1144"/>
        <w:rPr>
          <w:color w:val="000000"/>
          <w:sz w:val="28"/>
          <w:szCs w:val="28"/>
        </w:rPr>
      </w:pPr>
      <w:r>
        <w:rPr>
          <w:rFonts w:ascii="Helvetica Neue" w:eastAsia="Helvetica Neue" w:hAnsi="Helvetica Neue" w:cs="Helvetica Neue"/>
          <w:color w:val="1F1F1F"/>
          <w:sz w:val="24"/>
          <w:szCs w:val="24"/>
          <w:highlight w:val="white"/>
        </w:rPr>
        <w:t>The objective of customer churn prediction is to identify customers who are at high risk of leaving your company or canceling a subscription to a service, based on their behavior with your product. This information can then be used to intervene and prevent churn, which can save businesses a significant amount of money</w:t>
      </w:r>
    </w:p>
    <w:p w14:paraId="00BA2456" w14:textId="77777777" w:rsidR="004D3354" w:rsidRDefault="004D3354">
      <w:pPr>
        <w:pBdr>
          <w:top w:val="nil"/>
          <w:left w:val="nil"/>
          <w:bottom w:val="nil"/>
          <w:right w:val="nil"/>
          <w:between w:val="nil"/>
        </w:pBdr>
        <w:spacing w:before="2"/>
        <w:rPr>
          <w:color w:val="000000"/>
          <w:sz w:val="28"/>
          <w:szCs w:val="28"/>
        </w:rPr>
      </w:pPr>
    </w:p>
    <w:p w14:paraId="0010B91C" w14:textId="77777777" w:rsidR="004D3354" w:rsidRDefault="00000000">
      <w:pPr>
        <w:ind w:left="229"/>
        <w:rPr>
          <w:rFonts w:ascii="Helvetica Neue" w:eastAsia="Helvetica Neue" w:hAnsi="Helvetica Neue" w:cs="Helvetica Neue"/>
          <w:b/>
          <w:i/>
          <w:color w:val="92D050"/>
          <w:sz w:val="28"/>
          <w:szCs w:val="28"/>
          <w:highlight w:val="white"/>
        </w:rPr>
      </w:pPr>
      <w:r>
        <w:rPr>
          <w:b/>
          <w:sz w:val="32"/>
          <w:szCs w:val="32"/>
        </w:rPr>
        <w:t>Phase 2</w:t>
      </w:r>
      <w:r>
        <w:rPr>
          <w:b/>
          <w:i/>
          <w:sz w:val="32"/>
          <w:szCs w:val="32"/>
        </w:rPr>
        <w:t xml:space="preserve">: </w:t>
      </w:r>
      <w:r>
        <w:rPr>
          <w:rFonts w:ascii="Helvetica Neue" w:eastAsia="Helvetica Neue" w:hAnsi="Helvetica Neue" w:cs="Helvetica Neue"/>
          <w:b/>
          <w:i/>
          <w:color w:val="92D050"/>
          <w:sz w:val="28"/>
          <w:szCs w:val="28"/>
          <w:highlight w:val="white"/>
        </w:rPr>
        <w:t>Innovation:</w:t>
      </w:r>
    </w:p>
    <w:p w14:paraId="1C9A0DB0" w14:textId="77777777" w:rsidR="004D3354" w:rsidRDefault="004D3354">
      <w:pPr>
        <w:ind w:left="229"/>
        <w:rPr>
          <w:b/>
          <w:i/>
          <w:color w:val="00AF50"/>
          <w:sz w:val="32"/>
          <w:szCs w:val="32"/>
        </w:rPr>
      </w:pPr>
    </w:p>
    <w:p w14:paraId="5D0BE5D9" w14:textId="77777777" w:rsidR="004D3354" w:rsidRDefault="00000000">
      <w:pPr>
        <w:ind w:firstLine="229"/>
        <w:rPr>
          <w:b/>
          <w:sz w:val="28"/>
          <w:szCs w:val="28"/>
        </w:rPr>
      </w:pPr>
      <w:r>
        <w:rPr>
          <w:b/>
          <w:sz w:val="28"/>
          <w:szCs w:val="28"/>
        </w:rPr>
        <w:t xml:space="preserve">Introduction : </w:t>
      </w:r>
    </w:p>
    <w:p w14:paraId="2C7D9F72" w14:textId="77777777" w:rsidR="004D3354" w:rsidRDefault="004D3354">
      <w:pPr>
        <w:ind w:left="229" w:firstLine="491"/>
        <w:rPr>
          <w:sz w:val="24"/>
          <w:szCs w:val="24"/>
        </w:rPr>
      </w:pPr>
    </w:p>
    <w:p w14:paraId="6A5A9FE5" w14:textId="77777777" w:rsidR="004D3354" w:rsidRDefault="00000000">
      <w:pPr>
        <w:ind w:left="229" w:firstLine="491"/>
        <w:rPr>
          <w:rFonts w:ascii="Helvetica Neue" w:eastAsia="Helvetica Neue" w:hAnsi="Helvetica Neue" w:cs="Helvetica Neue"/>
          <w:color w:val="1F1F1F"/>
          <w:sz w:val="24"/>
          <w:szCs w:val="24"/>
          <w:highlight w:val="white"/>
        </w:rPr>
      </w:pPr>
      <w:r>
        <w:rPr>
          <w:rFonts w:ascii="Helvetica Neue" w:eastAsia="Helvetica Neue" w:hAnsi="Helvetica Neue" w:cs="Helvetica Neue"/>
          <w:color w:val="1F1F1F"/>
          <w:sz w:val="24"/>
          <w:szCs w:val="24"/>
          <w:highlight w:val="white"/>
        </w:rPr>
        <w:t>Customer churn prediction is the process of identifying customers who are at high risk of leaving your company or canceling a subscription to a service. This is done by analyzing customer behavior and other data points to identify patterns that are associated with churn.</w:t>
      </w:r>
    </w:p>
    <w:p w14:paraId="31B4F8F9" w14:textId="77777777" w:rsidR="004D3354" w:rsidRDefault="00000000">
      <w:pPr>
        <w:ind w:left="229" w:firstLine="491"/>
        <w:rPr>
          <w:sz w:val="24"/>
          <w:szCs w:val="24"/>
        </w:rPr>
      </w:pPr>
      <w:r>
        <w:rPr>
          <w:sz w:val="24"/>
          <w:szCs w:val="24"/>
        </w:rPr>
        <w:t>.</w:t>
      </w:r>
    </w:p>
    <w:p w14:paraId="06C027B3" w14:textId="77777777" w:rsidR="004D3354" w:rsidRDefault="004D3354">
      <w:pPr>
        <w:rPr>
          <w:b/>
          <w:sz w:val="28"/>
          <w:szCs w:val="28"/>
        </w:rPr>
      </w:pPr>
    </w:p>
    <w:p w14:paraId="14BFBD32" w14:textId="77777777" w:rsidR="004D3354" w:rsidRDefault="00000000">
      <w:pPr>
        <w:rPr>
          <w:b/>
          <w:sz w:val="28"/>
          <w:szCs w:val="28"/>
        </w:rPr>
      </w:pPr>
      <w:r>
        <w:rPr>
          <w:b/>
          <w:sz w:val="28"/>
          <w:szCs w:val="28"/>
        </w:rPr>
        <w:t xml:space="preserve"> Step 1: </w:t>
      </w:r>
      <w:r>
        <w:rPr>
          <w:sz w:val="28"/>
          <w:szCs w:val="28"/>
        </w:rPr>
        <w:t>Data Collection and Preprocessing</w:t>
      </w:r>
    </w:p>
    <w:p w14:paraId="1AC9DF5D" w14:textId="77777777" w:rsidR="004D3354" w:rsidRDefault="004D3354"/>
    <w:p w14:paraId="4D8AAF1A" w14:textId="77777777" w:rsidR="004D3354" w:rsidRDefault="00000000">
      <w:pPr>
        <w:rPr>
          <w:rFonts w:ascii="Roboto" w:eastAsia="Roboto" w:hAnsi="Roboto" w:cs="Roboto"/>
          <w:color w:val="374151"/>
          <w:sz w:val="24"/>
          <w:szCs w:val="24"/>
        </w:rPr>
      </w:pPr>
      <w:r>
        <w:rPr>
          <w:rFonts w:ascii="Roboto" w:eastAsia="Roboto" w:hAnsi="Roboto" w:cs="Roboto"/>
          <w:b/>
          <w:color w:val="374151"/>
          <w:sz w:val="24"/>
          <w:szCs w:val="24"/>
        </w:rPr>
        <w:t>G</w:t>
      </w:r>
      <w:r>
        <w:rPr>
          <w:rFonts w:ascii="Roboto" w:eastAsia="Roboto" w:hAnsi="Roboto" w:cs="Roboto"/>
          <w:color w:val="374151"/>
          <w:sz w:val="24"/>
          <w:szCs w:val="24"/>
        </w:rPr>
        <w:t>ather historical customer data, including demographic information, transaction history, customer support interactions, and any other relevant features.</w:t>
      </w:r>
    </w:p>
    <w:p w14:paraId="5C6C5AC0" w14:textId="77777777" w:rsidR="004D335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Preprocess the data by handling missing values, encoding categorical variables, and scaling numerical features.</w:t>
      </w:r>
    </w:p>
    <w:p w14:paraId="43E25D94" w14:textId="77777777" w:rsidR="004D335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rPr>
          <w:b/>
        </w:rPr>
      </w:pPr>
      <w:r>
        <w:rPr>
          <w:rFonts w:ascii="Roboto" w:eastAsia="Roboto" w:hAnsi="Roboto" w:cs="Roboto"/>
          <w:color w:val="374151"/>
          <w:sz w:val="24"/>
          <w:szCs w:val="24"/>
        </w:rPr>
        <w:t>Split the data into training and testing set</w:t>
      </w:r>
      <w:r>
        <w:rPr>
          <w:rFonts w:ascii="Roboto" w:eastAsia="Roboto" w:hAnsi="Roboto" w:cs="Roboto"/>
          <w:b/>
          <w:color w:val="374151"/>
          <w:sz w:val="24"/>
          <w:szCs w:val="24"/>
        </w:rPr>
        <w:t>s.</w:t>
      </w:r>
    </w:p>
    <w:p w14:paraId="5E2CCAD5" w14:textId="77777777" w:rsidR="004D3354" w:rsidRDefault="00000000">
      <w:r>
        <w:rPr>
          <w:color w:val="000000"/>
        </w:rPr>
        <w:t>.</w:t>
      </w:r>
    </w:p>
    <w:p w14:paraId="776E45EF" w14:textId="77777777" w:rsidR="004D3354" w:rsidRDefault="004D3354"/>
    <w:p w14:paraId="5C7DEBFE" w14:textId="77777777" w:rsidR="004D3354" w:rsidRDefault="00000000">
      <w:pPr>
        <w:rPr>
          <w:sz w:val="28"/>
          <w:szCs w:val="28"/>
        </w:rPr>
      </w:pPr>
      <w:r>
        <w:rPr>
          <w:b/>
          <w:sz w:val="28"/>
          <w:szCs w:val="28"/>
        </w:rPr>
        <w:lastRenderedPageBreak/>
        <w:t>Step 2:</w:t>
      </w:r>
      <w:r>
        <w:rPr>
          <w:sz w:val="28"/>
          <w:szCs w:val="28"/>
        </w:rPr>
        <w:t xml:space="preserve"> Model Selection and Development</w:t>
      </w:r>
    </w:p>
    <w:p w14:paraId="65D34703" w14:textId="77777777" w:rsidR="004D3354" w:rsidRDefault="004D3354">
      <w:pPr>
        <w:rPr>
          <w:sz w:val="28"/>
          <w:szCs w:val="28"/>
        </w:rPr>
      </w:pPr>
    </w:p>
    <w:p w14:paraId="755832D3" w14:textId="77777777" w:rsidR="004D335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Choose an appropriate machine learning algorithm for your churn prediction problem. Common choices include logistic regression, decision trees, random forests, support vector machines, or gradient boosting methods like XGBoost or LightGBM.</w:t>
      </w:r>
    </w:p>
    <w:p w14:paraId="53A2C8B4" w14:textId="77777777" w:rsidR="004D335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You can also explore more advanced techniques like neural networks if you have a large dataset</w:t>
      </w:r>
    </w:p>
    <w:p w14:paraId="26FA8B91" w14:textId="77777777" w:rsidR="004D3354" w:rsidRDefault="004D3354">
      <w:pPr>
        <w:rPr>
          <w:sz w:val="32"/>
          <w:szCs w:val="32"/>
        </w:rPr>
      </w:pPr>
    </w:p>
    <w:p w14:paraId="74C8FBE9" w14:textId="77777777" w:rsidR="004D3354" w:rsidRDefault="00000000">
      <w:pPr>
        <w:rPr>
          <w:sz w:val="28"/>
          <w:szCs w:val="28"/>
        </w:rPr>
      </w:pPr>
      <w:r>
        <w:rPr>
          <w:b/>
          <w:sz w:val="28"/>
          <w:szCs w:val="28"/>
        </w:rPr>
        <w:t xml:space="preserve">Step 3: </w:t>
      </w:r>
      <w:r>
        <w:rPr>
          <w:sz w:val="28"/>
          <w:szCs w:val="28"/>
        </w:rPr>
        <w:t>Data Spilting</w:t>
      </w:r>
    </w:p>
    <w:p w14:paraId="5D75095C" w14:textId="77777777" w:rsidR="004D3354" w:rsidRDefault="004D3354">
      <w:p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Roboto" w:eastAsia="Roboto" w:hAnsi="Roboto" w:cs="Roboto"/>
          <w:color w:val="374151"/>
          <w:sz w:val="24"/>
          <w:szCs w:val="24"/>
        </w:rPr>
      </w:pPr>
    </w:p>
    <w:p w14:paraId="6DF50807" w14:textId="77777777" w:rsidR="004D335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Split the data into training, validation, and test sets. This allows you to train the model, tune hyperparameters, and evaluate its performance on unseen data.</w:t>
      </w:r>
    </w:p>
    <w:p w14:paraId="6C41ED2D" w14:textId="77777777" w:rsidR="004D3354" w:rsidRDefault="004D3354">
      <w:pPr>
        <w:rPr>
          <w:sz w:val="28"/>
          <w:szCs w:val="28"/>
        </w:rPr>
      </w:pPr>
    </w:p>
    <w:p w14:paraId="3834C245" w14:textId="77777777" w:rsidR="004D3354" w:rsidRDefault="004D3354">
      <w:pPr>
        <w:pBdr>
          <w:top w:val="nil"/>
          <w:left w:val="nil"/>
          <w:bottom w:val="nil"/>
          <w:right w:val="nil"/>
          <w:between w:val="nil"/>
        </w:pBdr>
        <w:rPr>
          <w:color w:val="000000"/>
          <w:sz w:val="24"/>
          <w:szCs w:val="24"/>
        </w:rPr>
      </w:pPr>
    </w:p>
    <w:p w14:paraId="5B0DB2B2" w14:textId="77777777" w:rsidR="004D3354" w:rsidRDefault="00000000">
      <w:pPr>
        <w:tabs>
          <w:tab w:val="left" w:pos="4512"/>
        </w:tabs>
        <w:rPr>
          <w:sz w:val="24"/>
          <w:szCs w:val="24"/>
        </w:rPr>
      </w:pPr>
      <w:r>
        <w:rPr>
          <w:sz w:val="24"/>
          <w:szCs w:val="24"/>
        </w:rPr>
        <w:tab/>
      </w:r>
    </w:p>
    <w:p w14:paraId="378D4A81" w14:textId="77777777" w:rsidR="004D3354" w:rsidRDefault="00000000">
      <w:pPr>
        <w:rPr>
          <w:sz w:val="28"/>
          <w:szCs w:val="28"/>
        </w:rPr>
      </w:pPr>
      <w:r>
        <w:rPr>
          <w:b/>
          <w:sz w:val="28"/>
          <w:szCs w:val="28"/>
        </w:rPr>
        <w:t>Step 4:</w:t>
      </w:r>
      <w:r>
        <w:rPr>
          <w:sz w:val="28"/>
          <w:szCs w:val="28"/>
        </w:rPr>
        <w:t xml:space="preserve"> Model Training</w:t>
      </w:r>
    </w:p>
    <w:p w14:paraId="427009A9" w14:textId="77777777" w:rsidR="004D3354" w:rsidRDefault="004D3354">
      <w:pPr>
        <w:rPr>
          <w:rFonts w:ascii="Roboto" w:eastAsia="Roboto" w:hAnsi="Roboto" w:cs="Roboto"/>
          <w:color w:val="374151"/>
          <w:sz w:val="24"/>
          <w:szCs w:val="24"/>
        </w:rPr>
      </w:pPr>
    </w:p>
    <w:p w14:paraId="5F2F6738" w14:textId="77777777" w:rsidR="004D3354" w:rsidRDefault="00000000">
      <w:pPr>
        <w:rPr>
          <w:rFonts w:ascii="Roboto" w:eastAsia="Roboto" w:hAnsi="Roboto" w:cs="Roboto"/>
          <w:color w:val="374151"/>
          <w:sz w:val="24"/>
          <w:szCs w:val="24"/>
        </w:rPr>
      </w:pPr>
      <w:r>
        <w:rPr>
          <w:rFonts w:ascii="Roboto" w:eastAsia="Roboto" w:hAnsi="Roboto" w:cs="Roboto"/>
          <w:color w:val="374151"/>
          <w:sz w:val="24"/>
          <w:szCs w:val="24"/>
        </w:rPr>
        <w:t xml:space="preserve"> Train the selected machine learning model on the training data. Optimize hyperparameters using techniques like grid search or random search.</w:t>
      </w:r>
    </w:p>
    <w:p w14:paraId="3897AC7B" w14:textId="77777777" w:rsidR="004D335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Consider techniques for handling class imbalance, as churned customers are often a minority class.</w:t>
      </w:r>
    </w:p>
    <w:p w14:paraId="2DC0BC0F" w14:textId="77777777" w:rsidR="004D3354" w:rsidRDefault="004D3354">
      <w:pPr>
        <w:rPr>
          <w:rFonts w:ascii="Roboto" w:eastAsia="Roboto" w:hAnsi="Roboto" w:cs="Roboto"/>
          <w:color w:val="374151"/>
          <w:sz w:val="24"/>
          <w:szCs w:val="24"/>
        </w:rPr>
      </w:pPr>
    </w:p>
    <w:p w14:paraId="55FB48F7" w14:textId="77777777" w:rsidR="004D3354" w:rsidRDefault="00000000">
      <w:pPr>
        <w:tabs>
          <w:tab w:val="left" w:pos="2292"/>
        </w:tabs>
        <w:rPr>
          <w:sz w:val="32"/>
          <w:szCs w:val="32"/>
        </w:rPr>
      </w:pPr>
      <w:r>
        <w:rPr>
          <w:sz w:val="32"/>
          <w:szCs w:val="32"/>
        </w:rPr>
        <w:tab/>
      </w:r>
    </w:p>
    <w:p w14:paraId="242B0A71" w14:textId="77777777" w:rsidR="004D3354" w:rsidRDefault="00000000">
      <w:pPr>
        <w:rPr>
          <w:sz w:val="32"/>
          <w:szCs w:val="32"/>
        </w:rPr>
      </w:pPr>
      <w:r>
        <w:rPr>
          <w:b/>
          <w:sz w:val="32"/>
          <w:szCs w:val="32"/>
        </w:rPr>
        <w:t xml:space="preserve">Step 5: </w:t>
      </w:r>
      <w:r>
        <w:rPr>
          <w:sz w:val="32"/>
          <w:szCs w:val="32"/>
        </w:rPr>
        <w:t>Model Evaluation</w:t>
      </w:r>
    </w:p>
    <w:p w14:paraId="223C5B4F" w14:textId="77777777" w:rsidR="004D3354" w:rsidRDefault="004D3354">
      <w:pPr>
        <w:rPr>
          <w:sz w:val="32"/>
          <w:szCs w:val="32"/>
        </w:rPr>
      </w:pPr>
    </w:p>
    <w:p w14:paraId="00879967" w14:textId="77777777" w:rsidR="004D335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Evaluate the model's performance using appropriate metrics, such as accuracy, precision, recall, F1-score, and ROC AUC.</w:t>
      </w:r>
    </w:p>
    <w:p w14:paraId="6D14C4A1" w14:textId="77777777" w:rsidR="004D335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Choose the metric that aligns with your business objectives. In churn prediction, minimizing false negatives (customers wrongly classified as not churning when they actually do) is often crucial.</w:t>
      </w:r>
    </w:p>
    <w:p w14:paraId="50C847E1" w14:textId="77777777" w:rsidR="004D3354" w:rsidRDefault="004D3354">
      <w:pPr>
        <w:rPr>
          <w:sz w:val="28"/>
          <w:szCs w:val="28"/>
        </w:rPr>
      </w:pPr>
    </w:p>
    <w:p w14:paraId="2E7A5DA1" w14:textId="77777777" w:rsidR="004D3354" w:rsidRDefault="00000000">
      <w:pPr>
        <w:rPr>
          <w:sz w:val="28"/>
          <w:szCs w:val="28"/>
        </w:rPr>
      </w:pPr>
      <w:r>
        <w:rPr>
          <w:b/>
          <w:sz w:val="28"/>
          <w:szCs w:val="28"/>
        </w:rPr>
        <w:t>Step 6:</w:t>
      </w:r>
      <w:r>
        <w:rPr>
          <w:sz w:val="28"/>
          <w:szCs w:val="28"/>
        </w:rPr>
        <w:t xml:space="preserve"> Model Deployment</w:t>
      </w:r>
    </w:p>
    <w:p w14:paraId="2766A9A1" w14:textId="77777777" w:rsidR="004D3354" w:rsidRDefault="004D3354">
      <w:pPr>
        <w:rPr>
          <w:sz w:val="28"/>
          <w:szCs w:val="28"/>
        </w:rPr>
      </w:pPr>
    </w:p>
    <w:p w14:paraId="28864B8C" w14:textId="77777777" w:rsidR="004D335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Once satisfied with the model's performance, deploy it to your production environment.</w:t>
      </w:r>
    </w:p>
    <w:p w14:paraId="430D0D54" w14:textId="77777777" w:rsidR="004D335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Implement a mechanism to regularly retrain the model as new data becomes available to ensure it remains accurate.</w:t>
      </w:r>
    </w:p>
    <w:p w14:paraId="66C536B1" w14:textId="77777777" w:rsidR="004D3354" w:rsidRDefault="004D3354">
      <w:pPr>
        <w:rPr>
          <w:sz w:val="32"/>
          <w:szCs w:val="32"/>
        </w:rPr>
      </w:pPr>
    </w:p>
    <w:p w14:paraId="36D002B6" w14:textId="77777777" w:rsidR="004D3354" w:rsidRDefault="00000000">
      <w:pPr>
        <w:rPr>
          <w:sz w:val="28"/>
          <w:szCs w:val="28"/>
        </w:rPr>
      </w:pPr>
      <w:r>
        <w:rPr>
          <w:b/>
          <w:sz w:val="28"/>
          <w:szCs w:val="28"/>
        </w:rPr>
        <w:t xml:space="preserve">Step 7: </w:t>
      </w:r>
      <w:r>
        <w:rPr>
          <w:sz w:val="28"/>
          <w:szCs w:val="28"/>
        </w:rPr>
        <w:t>Monitoring and Action</w:t>
      </w:r>
    </w:p>
    <w:p w14:paraId="6504D4DC" w14:textId="77777777" w:rsidR="004D3354" w:rsidRDefault="004D3354">
      <w:pPr>
        <w:rPr>
          <w:sz w:val="28"/>
          <w:szCs w:val="28"/>
        </w:rPr>
      </w:pPr>
    </w:p>
    <w:p w14:paraId="0566E679" w14:textId="77777777" w:rsidR="004D3354" w:rsidRDefault="00000000">
      <w:pPr>
        <w:rPr>
          <w:sz w:val="28"/>
          <w:szCs w:val="28"/>
        </w:rPr>
      </w:pPr>
      <w:r>
        <w:rPr>
          <w:rFonts w:ascii="Roboto" w:eastAsia="Roboto" w:hAnsi="Roboto" w:cs="Roboto"/>
          <w:color w:val="374151"/>
          <w:sz w:val="24"/>
          <w:szCs w:val="24"/>
          <w:shd w:val="clear" w:color="auto" w:fill="F7F7F8"/>
        </w:rPr>
        <w:t>Continuously monitor the model's predictions and act on them. When a customer is predicted to churn, take appropriate retention actions, such as targeted marketing campaigns, discounts, or personalized offers.</w:t>
      </w:r>
    </w:p>
    <w:p w14:paraId="57A46EAC" w14:textId="77777777" w:rsidR="004D3354" w:rsidRDefault="004D3354"/>
    <w:p w14:paraId="5A369799" w14:textId="77777777" w:rsidR="004D3354" w:rsidRDefault="00000000">
      <w:r>
        <w:t xml:space="preserve"> </w:t>
      </w:r>
    </w:p>
    <w:p w14:paraId="7B629D9F" w14:textId="77777777" w:rsidR="004D3354" w:rsidRDefault="004D3354">
      <w:pPr>
        <w:rPr>
          <w:sz w:val="32"/>
          <w:szCs w:val="32"/>
        </w:rPr>
      </w:pPr>
    </w:p>
    <w:p w14:paraId="1145E330" w14:textId="77777777" w:rsidR="004D3354" w:rsidRDefault="00000000">
      <w:pPr>
        <w:rPr>
          <w:sz w:val="28"/>
          <w:szCs w:val="28"/>
        </w:rPr>
      </w:pPr>
      <w:r>
        <w:rPr>
          <w:b/>
          <w:sz w:val="28"/>
          <w:szCs w:val="28"/>
        </w:rPr>
        <w:t>Step 8:</w:t>
      </w:r>
      <w:r>
        <w:rPr>
          <w:sz w:val="28"/>
          <w:szCs w:val="28"/>
        </w:rPr>
        <w:t xml:space="preserve"> Documentation and Training</w:t>
      </w:r>
    </w:p>
    <w:p w14:paraId="412956D2" w14:textId="77777777" w:rsidR="004D3354" w:rsidRDefault="004D3354"/>
    <w:p w14:paraId="69F47A79" w14:textId="77777777" w:rsidR="004D3354" w:rsidRDefault="004D3354"/>
    <w:p w14:paraId="630B5909" w14:textId="77777777" w:rsidR="004D3354" w:rsidRDefault="00000000">
      <w:pPr>
        <w:numPr>
          <w:ilvl w:val="0"/>
          <w:numId w:val="2"/>
        </w:numPr>
        <w:shd w:val="clear" w:color="auto" w:fill="FFFFFF"/>
        <w:spacing w:before="60"/>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Describe the business problem and the goal of the churn prediction model.</w:t>
      </w:r>
    </w:p>
    <w:p w14:paraId="45638962"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Explain the data sources and features used in the model.</w:t>
      </w:r>
    </w:p>
    <w:p w14:paraId="169A49A6"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Document the machine learning algorithm and its parameters.</w:t>
      </w:r>
    </w:p>
    <w:p w14:paraId="38081F00"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lastRenderedPageBreak/>
        <w:t>Describe the model evaluation metrics and results.</w:t>
      </w:r>
    </w:p>
    <w:p w14:paraId="2A9A1798"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Prepare the data by cleaning, preprocessing, and engineering features.</w:t>
      </w:r>
    </w:p>
    <w:p w14:paraId="7487FED4"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Train the machine learning model using the prepared data.</w:t>
      </w:r>
    </w:p>
    <w:p w14:paraId="2047F857"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Evaluate the trained model on a holdout test set.</w:t>
      </w:r>
    </w:p>
    <w:p w14:paraId="040ED5AF" w14:textId="77777777" w:rsidR="004D3354" w:rsidRDefault="00000000">
      <w:pPr>
        <w:numPr>
          <w:ilvl w:val="0"/>
          <w:numId w:val="2"/>
        </w:numPr>
        <w:shd w:val="clear" w:color="auto" w:fill="FFFFFF"/>
        <w:spacing w:after="220"/>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Deploy the trained model to production to predict churn risk for new customers.</w:t>
      </w:r>
    </w:p>
    <w:p w14:paraId="48285744" w14:textId="77777777" w:rsidR="004D3354" w:rsidRDefault="004D3354">
      <w:pPr>
        <w:pBdr>
          <w:top w:val="nil"/>
          <w:left w:val="nil"/>
          <w:bottom w:val="nil"/>
          <w:right w:val="nil"/>
          <w:between w:val="nil"/>
        </w:pBdr>
        <w:rPr>
          <w:sz w:val="24"/>
          <w:szCs w:val="24"/>
        </w:rPr>
      </w:pPr>
    </w:p>
    <w:p w14:paraId="4EA8AA7D" w14:textId="77777777" w:rsidR="004D3354" w:rsidRDefault="004D3354">
      <w:pPr>
        <w:rPr>
          <w:sz w:val="28"/>
          <w:szCs w:val="28"/>
        </w:rPr>
      </w:pPr>
    </w:p>
    <w:p w14:paraId="37A14EA2" w14:textId="77777777" w:rsidR="004D3354" w:rsidRDefault="00000000">
      <w:pPr>
        <w:rPr>
          <w:sz w:val="28"/>
          <w:szCs w:val="28"/>
        </w:rPr>
      </w:pPr>
      <w:r>
        <w:rPr>
          <w:b/>
          <w:sz w:val="28"/>
          <w:szCs w:val="28"/>
        </w:rPr>
        <w:t>Step 10:</w:t>
      </w:r>
      <w:r>
        <w:rPr>
          <w:sz w:val="28"/>
          <w:szCs w:val="28"/>
        </w:rPr>
        <w:t xml:space="preserve"> Continuous Improvement</w:t>
      </w:r>
    </w:p>
    <w:p w14:paraId="425272CB" w14:textId="77777777" w:rsidR="004D3354" w:rsidRDefault="004D3354">
      <w:pPr>
        <w:rPr>
          <w:b/>
        </w:rPr>
      </w:pPr>
    </w:p>
    <w:p w14:paraId="700ABCB2" w14:textId="77777777" w:rsidR="004D3354" w:rsidRDefault="00000000">
      <w:r>
        <w:rPr>
          <w:b/>
        </w:rPr>
        <w:t xml:space="preserve"> </w:t>
      </w:r>
      <w:r>
        <w:rPr>
          <w:b/>
          <w:sz w:val="24"/>
          <w:szCs w:val="24"/>
        </w:rPr>
        <w:t>Feedback Loop:</w:t>
      </w:r>
    </w:p>
    <w:p w14:paraId="66F5E888" w14:textId="77777777" w:rsidR="004D3354" w:rsidRDefault="00000000">
      <w:pPr>
        <w:numPr>
          <w:ilvl w:val="0"/>
          <w:numId w:val="2"/>
        </w:numPr>
        <w:pBdr>
          <w:top w:val="nil"/>
          <w:left w:val="nil"/>
          <w:bottom w:val="nil"/>
          <w:right w:val="nil"/>
          <w:between w:val="nil"/>
        </w:pBdr>
      </w:pPr>
      <w:r>
        <w:rPr>
          <w:rFonts w:ascii="Roboto" w:eastAsia="Roboto" w:hAnsi="Roboto" w:cs="Roboto"/>
          <w:color w:val="374151"/>
          <w:sz w:val="24"/>
          <w:szCs w:val="24"/>
          <w:shd w:val="clear" w:color="auto" w:fill="F7F7F8"/>
        </w:rPr>
        <w:t>Collect feedback on the effectiveness of your retention strategies and use this information to improve your churn prediction model and business processes continually.</w:t>
      </w:r>
    </w:p>
    <w:p w14:paraId="02E68A98" w14:textId="77777777" w:rsidR="004D3354" w:rsidRDefault="004D3354">
      <w:pPr>
        <w:rPr>
          <w:b/>
        </w:rPr>
      </w:pPr>
    </w:p>
    <w:p w14:paraId="615F8CE2" w14:textId="77777777" w:rsidR="004D3354" w:rsidRDefault="00000000">
      <w:r>
        <w:rPr>
          <w:b/>
        </w:rPr>
        <w:t xml:space="preserve"> </w:t>
      </w:r>
      <w:r>
        <w:rPr>
          <w:b/>
          <w:sz w:val="24"/>
          <w:szCs w:val="24"/>
        </w:rPr>
        <w:t>Research and Development:</w:t>
      </w:r>
    </w:p>
    <w:p w14:paraId="29ACA5A1" w14:textId="77777777" w:rsidR="004D3354" w:rsidRDefault="00000000">
      <w:pPr>
        <w:numPr>
          <w:ilvl w:val="0"/>
          <w:numId w:val="2"/>
        </w:numPr>
        <w:pBdr>
          <w:top w:val="nil"/>
          <w:left w:val="nil"/>
          <w:bottom w:val="nil"/>
          <w:right w:val="nil"/>
          <w:between w:val="nil"/>
        </w:pBdr>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Invest in ongoing research to explore new anomaly detection techniques and technologies</w:t>
      </w:r>
    </w:p>
    <w:p w14:paraId="5F5ACEB4" w14:textId="77777777" w:rsidR="004D3354" w:rsidRDefault="004D3354">
      <w:pPr>
        <w:rPr>
          <w:sz w:val="24"/>
          <w:szCs w:val="24"/>
        </w:rPr>
      </w:pPr>
    </w:p>
    <w:p w14:paraId="39B8B897" w14:textId="77777777" w:rsidR="004D3354" w:rsidRDefault="00000000">
      <w:pPr>
        <w:rPr>
          <w:b/>
          <w:sz w:val="24"/>
          <w:szCs w:val="24"/>
        </w:rPr>
      </w:pPr>
      <w:r>
        <w:rPr>
          <w:b/>
          <w:sz w:val="24"/>
          <w:szCs w:val="24"/>
        </w:rPr>
        <w:t>Program and output</w:t>
      </w:r>
    </w:p>
    <w:p w14:paraId="7E8E5397" w14:textId="77777777" w:rsidR="004D3354" w:rsidRDefault="00000000">
      <w:r>
        <w:rPr>
          <w:noProof/>
        </w:rPr>
        <w:drawing>
          <wp:inline distT="114300" distB="114300" distL="114300" distR="114300" wp14:anchorId="78A7F0BC" wp14:editId="5DCB5D19">
            <wp:extent cx="2420471" cy="4397188"/>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420471" cy="4397188"/>
                    </a:xfrm>
                    <a:prstGeom prst="rect">
                      <a:avLst/>
                    </a:prstGeom>
                    <a:ln/>
                  </pic:spPr>
                </pic:pic>
              </a:graphicData>
            </a:graphic>
          </wp:inline>
        </w:drawing>
      </w:r>
    </w:p>
    <w:p w14:paraId="3529C6C9" w14:textId="77777777" w:rsidR="004D3354" w:rsidRDefault="00000000">
      <w:r>
        <w:rPr>
          <w:noProof/>
        </w:rPr>
        <w:lastRenderedPageBreak/>
        <w:drawing>
          <wp:inline distT="114300" distB="114300" distL="114300" distR="114300" wp14:anchorId="5DBF6B36" wp14:editId="1380DC5F">
            <wp:extent cx="2420471" cy="451373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420471" cy="4513730"/>
                    </a:xfrm>
                    <a:prstGeom prst="rect">
                      <a:avLst/>
                    </a:prstGeom>
                    <a:ln/>
                  </pic:spPr>
                </pic:pic>
              </a:graphicData>
            </a:graphic>
          </wp:inline>
        </w:drawing>
      </w:r>
    </w:p>
    <w:p w14:paraId="1EBBDB79" w14:textId="77777777" w:rsidR="004D3354" w:rsidRDefault="00000000">
      <w:r>
        <w:rPr>
          <w:noProof/>
        </w:rPr>
        <w:drawing>
          <wp:inline distT="114300" distB="114300" distL="114300" distR="114300" wp14:anchorId="5192F59D" wp14:editId="0DE55E5B">
            <wp:extent cx="2420471" cy="443753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420471" cy="4437530"/>
                    </a:xfrm>
                    <a:prstGeom prst="rect">
                      <a:avLst/>
                    </a:prstGeom>
                    <a:ln/>
                  </pic:spPr>
                </pic:pic>
              </a:graphicData>
            </a:graphic>
          </wp:inline>
        </w:drawing>
      </w:r>
    </w:p>
    <w:p w14:paraId="27DF6B41" w14:textId="77777777" w:rsidR="004D3354" w:rsidRDefault="00000000">
      <w:r>
        <w:rPr>
          <w:noProof/>
        </w:rPr>
        <w:lastRenderedPageBreak/>
        <w:drawing>
          <wp:inline distT="114300" distB="114300" distL="114300" distR="114300" wp14:anchorId="33618620" wp14:editId="3F6354E3">
            <wp:extent cx="2420471" cy="43971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420471" cy="4397188"/>
                    </a:xfrm>
                    <a:prstGeom prst="rect">
                      <a:avLst/>
                    </a:prstGeom>
                    <a:ln/>
                  </pic:spPr>
                </pic:pic>
              </a:graphicData>
            </a:graphic>
          </wp:inline>
        </w:drawing>
      </w:r>
    </w:p>
    <w:p w14:paraId="41225C3A" w14:textId="77777777" w:rsidR="004D3354" w:rsidRDefault="00000000">
      <w:r>
        <w:rPr>
          <w:noProof/>
        </w:rPr>
        <w:drawing>
          <wp:inline distT="114300" distB="114300" distL="114300" distR="114300" wp14:anchorId="60BC6B72" wp14:editId="3772CC3B">
            <wp:extent cx="2420471" cy="47244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420471" cy="4724400"/>
                    </a:xfrm>
                    <a:prstGeom prst="rect">
                      <a:avLst/>
                    </a:prstGeom>
                    <a:ln/>
                  </pic:spPr>
                </pic:pic>
              </a:graphicData>
            </a:graphic>
          </wp:inline>
        </w:drawing>
      </w:r>
    </w:p>
    <w:p w14:paraId="5E38FF13" w14:textId="77777777" w:rsidR="004D3354" w:rsidRDefault="004D3354"/>
    <w:p w14:paraId="4B9E6C38" w14:textId="77777777" w:rsidR="004D3354" w:rsidRDefault="004D3354"/>
    <w:p w14:paraId="17AA84E6" w14:textId="77777777" w:rsidR="004D3354" w:rsidRDefault="00000000">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w:t>
      </w:r>
    </w:p>
    <w:p w14:paraId="03B93C42" w14:textId="77777777" w:rsidR="004D3354" w:rsidRDefault="004D3354">
      <w:pPr>
        <w:rPr>
          <w:sz w:val="24"/>
          <w:szCs w:val="24"/>
        </w:rPr>
      </w:pPr>
    </w:p>
    <w:p w14:paraId="74495523" w14:textId="77777777" w:rsidR="004D3354" w:rsidRDefault="004D3354">
      <w:pPr>
        <w:ind w:left="229"/>
        <w:rPr>
          <w:color w:val="00AF50"/>
          <w:sz w:val="32"/>
          <w:szCs w:val="32"/>
        </w:rPr>
      </w:pPr>
    </w:p>
    <w:p w14:paraId="3C542384" w14:textId="77777777" w:rsidR="004D3354" w:rsidRDefault="00000000">
      <w:pPr>
        <w:pBdr>
          <w:top w:val="nil"/>
          <w:left w:val="nil"/>
          <w:bottom w:val="nil"/>
          <w:right w:val="nil"/>
          <w:between w:val="nil"/>
        </w:pBdr>
        <w:spacing w:before="262"/>
        <w:ind w:right="326"/>
        <w:rPr>
          <w:color w:val="000000"/>
          <w:sz w:val="28"/>
          <w:szCs w:val="28"/>
        </w:rPr>
      </w:pPr>
      <w:r>
        <w:rPr>
          <w:color w:val="000000"/>
          <w:sz w:val="28"/>
          <w:szCs w:val="28"/>
        </w:rPr>
        <w:tab/>
      </w:r>
    </w:p>
    <w:sectPr w:rsidR="004D3354">
      <w:pgSz w:w="11910" w:h="16840"/>
      <w:pgMar w:top="940" w:right="620" w:bottom="280" w:left="5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B65"/>
    <w:multiLevelType w:val="multilevel"/>
    <w:tmpl w:val="65142E4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20D06"/>
    <w:multiLevelType w:val="multilevel"/>
    <w:tmpl w:val="84424E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C701FA"/>
    <w:multiLevelType w:val="multilevel"/>
    <w:tmpl w:val="E132C49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D14737"/>
    <w:multiLevelType w:val="multilevel"/>
    <w:tmpl w:val="87BEECE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2A1115"/>
    <w:multiLevelType w:val="multilevel"/>
    <w:tmpl w:val="FFE46AAC"/>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5" w15:restartNumberingAfterBreak="0">
    <w:nsid w:val="66E40CA3"/>
    <w:multiLevelType w:val="multilevel"/>
    <w:tmpl w:val="E542AB5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885E16"/>
    <w:multiLevelType w:val="multilevel"/>
    <w:tmpl w:val="8E3C02E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2494116">
    <w:abstractNumId w:val="2"/>
  </w:num>
  <w:num w:numId="2" w16cid:durableId="2096318799">
    <w:abstractNumId w:val="4"/>
  </w:num>
  <w:num w:numId="3" w16cid:durableId="1705012420">
    <w:abstractNumId w:val="1"/>
  </w:num>
  <w:num w:numId="4" w16cid:durableId="2004383711">
    <w:abstractNumId w:val="3"/>
  </w:num>
  <w:num w:numId="5" w16cid:durableId="208539987">
    <w:abstractNumId w:val="5"/>
  </w:num>
  <w:num w:numId="6" w16cid:durableId="1772816420">
    <w:abstractNumId w:val="6"/>
  </w:num>
  <w:num w:numId="7" w16cid:durableId="117646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54"/>
    <w:rsid w:val="00070A7E"/>
    <w:rsid w:val="004D3354"/>
    <w:rsid w:val="0095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4FDD"/>
  <w15:docId w15:val="{78FC3E4A-5068-407D-B136-C0F5A673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61" w:hanging="303"/>
      <w:outlineLvl w:val="0"/>
    </w:pPr>
    <w:rPr>
      <w:b/>
      <w:sz w:val="40"/>
      <w:szCs w:val="40"/>
      <w:u w:val="single"/>
    </w:rPr>
  </w:style>
  <w:style w:type="paragraph" w:styleId="Heading2">
    <w:name w:val="heading 2"/>
    <w:basedOn w:val="Normal"/>
    <w:next w:val="Normal"/>
    <w:uiPriority w:val="9"/>
    <w:unhideWhenUsed/>
    <w:qFormat/>
    <w:pPr>
      <w:ind w:left="584" w:hanging="426"/>
      <w:outlineLvl w:val="1"/>
    </w:pPr>
    <w:rPr>
      <w:b/>
      <w:sz w:val="36"/>
      <w:szCs w:val="36"/>
    </w:rPr>
  </w:style>
  <w:style w:type="paragraph" w:styleId="Heading3">
    <w:name w:val="heading 3"/>
    <w:basedOn w:val="Normal"/>
    <w:next w:val="Normal"/>
    <w:uiPriority w:val="9"/>
    <w:unhideWhenUsed/>
    <w:qFormat/>
    <w:pPr>
      <w:ind w:left="159"/>
      <w:outlineLvl w:val="2"/>
    </w:pPr>
    <w:rPr>
      <w:b/>
      <w:sz w:val="32"/>
      <w:szCs w:val="32"/>
      <w:u w:val="single"/>
    </w:rPr>
  </w:style>
  <w:style w:type="paragraph" w:styleId="Heading4">
    <w:name w:val="heading 4"/>
    <w:basedOn w:val="Normal"/>
    <w:next w:val="Normal"/>
    <w:uiPriority w:val="9"/>
    <w:semiHidden/>
    <w:unhideWhenUsed/>
    <w:qFormat/>
    <w:pPr>
      <w:spacing w:line="322" w:lineRule="auto"/>
      <w:ind w:left="1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7.png"/><Relationship Id="rId11" Type="http://schemas.openxmlformats.org/officeDocument/2006/relationships/image" Target="media/image5.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Priyadharshini .S</dc:creator>
  <cp:lastModifiedBy>Priyadharshini .S</cp:lastModifiedBy>
  <cp:revision>4</cp:revision>
  <dcterms:created xsi:type="dcterms:W3CDTF">2023-10-18T14:25:00Z</dcterms:created>
  <dcterms:modified xsi:type="dcterms:W3CDTF">2023-10-18T14:52:00Z</dcterms:modified>
</cp:coreProperties>
</file>