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937A" w14:textId="77777777" w:rsidR="005000B1" w:rsidRPr="005000B1" w:rsidRDefault="005000B1" w:rsidP="005000B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00B1">
        <w:rPr>
          <w:rFonts w:ascii="Times New Roman" w:hAnsi="Times New Roman" w:cs="Times New Roman"/>
          <w:b/>
          <w:bCs/>
          <w:sz w:val="32"/>
          <w:szCs w:val="32"/>
        </w:rPr>
        <w:t>Incident Lifecycle Automation in ServiceNow</w:t>
      </w:r>
    </w:p>
    <w:p w14:paraId="04939DFE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000B1">
        <w:rPr>
          <w:rFonts w:ascii="Times New Roman" w:hAnsi="Times New Roman" w:cs="Times New Roman"/>
          <w:b/>
          <w:bCs/>
          <w:sz w:val="28"/>
          <w:szCs w:val="28"/>
        </w:rPr>
        <w:t>1. Ideation Phase</w:t>
      </w:r>
    </w:p>
    <w:p w14:paraId="2E20D7B1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00B1">
        <w:rPr>
          <w:rFonts w:ascii="Times New Roman" w:hAnsi="Times New Roman" w:cs="Times New Roman"/>
          <w:b/>
          <w:bCs/>
          <w:sz w:val="24"/>
          <w:szCs w:val="24"/>
        </w:rPr>
        <w:t>1.1 Project Title</w:t>
      </w:r>
    </w:p>
    <w:p w14:paraId="3CFF608A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00B1">
        <w:rPr>
          <w:rFonts w:ascii="Times New Roman" w:hAnsi="Times New Roman" w:cs="Times New Roman"/>
          <w:b/>
          <w:bCs/>
          <w:sz w:val="24"/>
          <w:szCs w:val="24"/>
        </w:rPr>
        <w:t>Incident Lifecycle Automation in ServiceNow</w:t>
      </w:r>
    </w:p>
    <w:p w14:paraId="2C2773AA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00B1">
        <w:rPr>
          <w:rFonts w:ascii="Times New Roman" w:hAnsi="Times New Roman" w:cs="Times New Roman"/>
          <w:b/>
          <w:bCs/>
          <w:sz w:val="24"/>
          <w:szCs w:val="24"/>
        </w:rPr>
        <w:t>1.2 Project Overview</w:t>
      </w:r>
    </w:p>
    <w:p w14:paraId="008CF8F5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The project aims to automate and standardize the complete </w:t>
      </w:r>
      <w:r w:rsidRPr="005000B1">
        <w:rPr>
          <w:rFonts w:ascii="Times New Roman" w:hAnsi="Times New Roman" w:cs="Times New Roman"/>
          <w:b/>
          <w:bCs/>
        </w:rPr>
        <w:t>Incident Management lifecycle</w:t>
      </w:r>
      <w:r w:rsidRPr="005000B1">
        <w:rPr>
          <w:rFonts w:ascii="Times New Roman" w:hAnsi="Times New Roman" w:cs="Times New Roman"/>
        </w:rPr>
        <w:t xml:space="preserve"> using ServiceNow. The proposed solution enables Service Desk agents to create, classify, investigate, escalate, resolve, and track incidents while integrating Knowledge Management, Change Management, SLA tracking, and Child Incident Management.</w:t>
      </w:r>
    </w:p>
    <w:p w14:paraId="3B378B52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>The idea is to establish a structured incident-handling process where an incident can move seamlessly from initial reporting to final resolution while maintaining proper documentation and traceability.</w:t>
      </w:r>
    </w:p>
    <w:p w14:paraId="5CE8AB18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00B1">
        <w:rPr>
          <w:rFonts w:ascii="Times New Roman" w:hAnsi="Times New Roman" w:cs="Times New Roman"/>
          <w:b/>
          <w:bCs/>
          <w:sz w:val="24"/>
          <w:szCs w:val="24"/>
        </w:rPr>
        <w:t>1.3 Problem Statement</w:t>
      </w:r>
    </w:p>
    <w:p w14:paraId="64F8A902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>Organizations frequently receive IT-related issues such as network failures, VPN authentication problems, hardware issues, and application failures. When these incidents are handled manually or inconsistently, several problems may occur:</w:t>
      </w:r>
    </w:p>
    <w:p w14:paraId="3278A425" w14:textId="77777777" w:rsidR="005000B1" w:rsidRPr="005000B1" w:rsidRDefault="005000B1" w:rsidP="005000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Incorrect or incomplete incident classification. </w:t>
      </w:r>
    </w:p>
    <w:p w14:paraId="593DE0ED" w14:textId="77777777" w:rsidR="005000B1" w:rsidRPr="005000B1" w:rsidRDefault="005000B1" w:rsidP="005000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Delayed assignment to the appropriate support team. </w:t>
      </w:r>
    </w:p>
    <w:p w14:paraId="35EADADC" w14:textId="77777777" w:rsidR="005000B1" w:rsidRPr="005000B1" w:rsidRDefault="005000B1" w:rsidP="005000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Difficulty finding existing solutions. </w:t>
      </w:r>
    </w:p>
    <w:p w14:paraId="0DDAFFF1" w14:textId="77777777" w:rsidR="005000B1" w:rsidRPr="005000B1" w:rsidRDefault="005000B1" w:rsidP="005000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Poor visibility into incident progress. </w:t>
      </w:r>
    </w:p>
    <w:p w14:paraId="2599881C" w14:textId="77777777" w:rsidR="005000B1" w:rsidRPr="005000B1" w:rsidRDefault="005000B1" w:rsidP="005000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Lack of proper escalation mechanisms. </w:t>
      </w:r>
    </w:p>
    <w:p w14:paraId="0E075F8F" w14:textId="77777777" w:rsidR="005000B1" w:rsidRPr="005000B1" w:rsidRDefault="005000B1" w:rsidP="005000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Manual creation and tracking of related change requests. </w:t>
      </w:r>
    </w:p>
    <w:p w14:paraId="4BE9AC11" w14:textId="77777777" w:rsidR="005000B1" w:rsidRPr="005000B1" w:rsidRDefault="005000B1" w:rsidP="005000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Difficulty tracking recurring or related incidents. </w:t>
      </w:r>
    </w:p>
    <w:p w14:paraId="5E7AEE14" w14:textId="77777777" w:rsidR="005000B1" w:rsidRPr="005000B1" w:rsidRDefault="005000B1" w:rsidP="005000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Incomplete cause and resolution documentation. </w:t>
      </w:r>
    </w:p>
    <w:p w14:paraId="2D0C504E" w14:textId="77777777" w:rsidR="005000B1" w:rsidRPr="005000B1" w:rsidRDefault="005000B1" w:rsidP="005000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Poor SLA compliance. </w:t>
      </w:r>
    </w:p>
    <w:p w14:paraId="4C718E69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>Therefore, there is a need for an integrated and standardized incident management solution.</w:t>
      </w:r>
    </w:p>
    <w:p w14:paraId="3B713653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00B1">
        <w:rPr>
          <w:rFonts w:ascii="Times New Roman" w:hAnsi="Times New Roman" w:cs="Times New Roman"/>
          <w:b/>
          <w:bCs/>
          <w:sz w:val="24"/>
          <w:szCs w:val="24"/>
        </w:rPr>
        <w:t>1.4 Proposed Idea</w:t>
      </w:r>
    </w:p>
    <w:p w14:paraId="013DE260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>The proposed ServiceNow solution automates the incident lifecycle by providing:</w:t>
      </w:r>
    </w:p>
    <w:p w14:paraId="3E2236A5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Incident creation through Service Operations Workspace. </w:t>
      </w:r>
    </w:p>
    <w:p w14:paraId="41973381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Standardized incident classification. </w:t>
      </w:r>
    </w:p>
    <w:p w14:paraId="609FBFD1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Knowledge article recommendations through Agent Assist. </w:t>
      </w:r>
    </w:p>
    <w:p w14:paraId="6B8E9A9A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Assignment and escalation to appropriate support groups. </w:t>
      </w:r>
    </w:p>
    <w:p w14:paraId="58CDF271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Emergency Change Request integration. </w:t>
      </w:r>
    </w:p>
    <w:p w14:paraId="6FDAB37D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Child Incident creation. </w:t>
      </w:r>
    </w:p>
    <w:p w14:paraId="3424A577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Cause and resolution documentation. </w:t>
      </w:r>
    </w:p>
    <w:p w14:paraId="7CECA529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Knowledge Article creation from resolved incidents. </w:t>
      </w:r>
    </w:p>
    <w:p w14:paraId="1D891B6B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SLA and related-record tracking. </w:t>
      </w:r>
    </w:p>
    <w:p w14:paraId="2FEDA5B9" w14:textId="77777777" w:rsidR="005000B1" w:rsidRPr="005000B1" w:rsidRDefault="005000B1" w:rsidP="005000B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Multi-team collaboration and incident visibility. </w:t>
      </w:r>
    </w:p>
    <w:p w14:paraId="4AFB797B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  <w:b/>
          <w:bCs/>
        </w:rPr>
      </w:pPr>
      <w:r w:rsidRPr="005000B1">
        <w:rPr>
          <w:rFonts w:ascii="Times New Roman" w:hAnsi="Times New Roman" w:cs="Times New Roman"/>
          <w:b/>
          <w:bCs/>
          <w:sz w:val="24"/>
          <w:szCs w:val="24"/>
        </w:rPr>
        <w:t>1.5 Project Goals</w:t>
      </w:r>
    </w:p>
    <w:p w14:paraId="2C704445" w14:textId="77777777" w:rsidR="005000B1" w:rsidRPr="005000B1" w:rsidRDefault="005000B1" w:rsidP="005000B1">
      <w:p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>The major goals of the project are:</w:t>
      </w:r>
    </w:p>
    <w:p w14:paraId="69F7C3B6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lastRenderedPageBreak/>
        <w:t xml:space="preserve">Standardize incident creation and classification. </w:t>
      </w:r>
    </w:p>
    <w:p w14:paraId="611C033E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Reduce incident resolution time. </w:t>
      </w:r>
    </w:p>
    <w:p w14:paraId="0AB55178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Improve incident assignment and escalation. </w:t>
      </w:r>
    </w:p>
    <w:p w14:paraId="69032A4E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Reuse existing knowledge for faster troubleshooting. </w:t>
      </w:r>
    </w:p>
    <w:p w14:paraId="397AD7A4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Integrate Incident and Change Management. </w:t>
      </w:r>
    </w:p>
    <w:p w14:paraId="38AF783C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Track recurring issues using child incidents. </w:t>
      </w:r>
    </w:p>
    <w:p w14:paraId="3EA45E7A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Maintain proper cause and resolution information. </w:t>
      </w:r>
    </w:p>
    <w:p w14:paraId="42C94F81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Convert useful incident resolutions into Knowledge Articles. </w:t>
      </w:r>
    </w:p>
    <w:p w14:paraId="3FFBD1E5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Improve SLA compliance and service visibility. </w:t>
      </w:r>
    </w:p>
    <w:p w14:paraId="3AB0035A" w14:textId="77777777" w:rsidR="005000B1" w:rsidRPr="005000B1" w:rsidRDefault="005000B1" w:rsidP="005000B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5000B1">
        <w:rPr>
          <w:rFonts w:ascii="Times New Roman" w:hAnsi="Times New Roman" w:cs="Times New Roman"/>
        </w:rPr>
        <w:t xml:space="preserve">Provide an end-to-end incident lifecycle. </w:t>
      </w:r>
    </w:p>
    <w:p w14:paraId="286874E4" w14:textId="77777777" w:rsidR="00A77547" w:rsidRPr="005000B1" w:rsidRDefault="00A77547" w:rsidP="005000B1">
      <w:pPr>
        <w:spacing w:line="240" w:lineRule="auto"/>
        <w:rPr>
          <w:rFonts w:ascii="Times New Roman" w:hAnsi="Times New Roman" w:cs="Times New Roman"/>
        </w:rPr>
      </w:pPr>
    </w:p>
    <w:sectPr w:rsidR="00A77547" w:rsidRPr="005000B1" w:rsidSect="005000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0A7"/>
    <w:multiLevelType w:val="multilevel"/>
    <w:tmpl w:val="AC8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6750F"/>
    <w:multiLevelType w:val="multilevel"/>
    <w:tmpl w:val="0C8E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130D25"/>
    <w:multiLevelType w:val="multilevel"/>
    <w:tmpl w:val="0B80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463055">
    <w:abstractNumId w:val="0"/>
  </w:num>
  <w:num w:numId="2" w16cid:durableId="1364477134">
    <w:abstractNumId w:val="2"/>
  </w:num>
  <w:num w:numId="3" w16cid:durableId="580678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B1"/>
    <w:rsid w:val="005000B1"/>
    <w:rsid w:val="00516F45"/>
    <w:rsid w:val="00522D8A"/>
    <w:rsid w:val="00A77547"/>
    <w:rsid w:val="00D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0CAB"/>
  <w15:chartTrackingRefBased/>
  <w15:docId w15:val="{8BFF8E3C-2DE1-4705-A8A0-D9C05C30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2026-09-04T16:57:00Z</dcterms:created>
  <dcterms:modified xsi:type="dcterms:W3CDTF">2026-09-04T17:01:00Z</dcterms:modified>
</cp:coreProperties>
</file>