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gif" ContentType="image/gif"/>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jc w:val="both"/>
        <w:rPr/>
      </w:pPr>
      <w:r>
        <w:rPr/>
      </w:r>
    </w:p>
    <w:p>
      <w:pPr>
        <w:pStyle w:val="Normal"/>
        <w:spacing w:lineRule="auto" w:line="240" w:before="0" w:after="120"/>
        <w:jc w:val="both"/>
        <w:rPr/>
      </w:pPr>
      <w:r>
        <w:rPr>
          <w:b/>
          <w:bCs/>
          <w:color w:val="000000"/>
          <w:sz w:val="24"/>
          <w:szCs w:val="24"/>
        </w:rPr>
        <w:t>AMAÇ :</w:t>
      </w:r>
      <w:r>
        <w:rPr/>
        <w:t xml:space="preserve"> Bu uygulamanın amacı kişiye kişiye özet fonksiyonların çalışma yapısını göstermek, özet fonksiyon hesaplama araçları yardımıyla aynı dokümana ait farklı özet fonksiyon değerlerinin karşılaştırmasını yapmak. Özet değer fonksiyonlarının güçlü ve zayıf yanlarını anlamasına katkıda bulunmaktır.</w:t>
      </w:r>
    </w:p>
    <w:p>
      <w:pPr>
        <w:pStyle w:val="Normal"/>
        <w:spacing w:lineRule="auto" w:line="240" w:before="0" w:after="120"/>
        <w:jc w:val="both"/>
        <w:rPr/>
      </w:pPr>
      <w:r>
        <w:rPr/>
      </w:r>
    </w:p>
    <w:p>
      <w:pPr>
        <w:pStyle w:val="Normal"/>
        <w:spacing w:lineRule="auto" w:line="240" w:before="0" w:after="120"/>
        <w:jc w:val="both"/>
        <w:rPr>
          <w:sz w:val="24"/>
          <w:szCs w:val="24"/>
        </w:rPr>
      </w:pPr>
      <w:r>
        <w:rPr>
          <w:b/>
          <w:bCs/>
          <w:color w:val="000000"/>
          <w:sz w:val="24"/>
          <w:szCs w:val="24"/>
        </w:rPr>
        <w:t>ÖNBİLGİ :</w:t>
      </w:r>
    </w:p>
    <w:p>
      <w:pPr>
        <w:pStyle w:val="Normal"/>
        <w:spacing w:lineRule="auto" w:line="240" w:before="0" w:after="120"/>
        <w:jc w:val="both"/>
        <w:rPr/>
      </w:pPr>
      <w:r>
        <w:rPr>
          <w:b/>
          <w:u w:val="single"/>
        </w:rPr>
        <w:t>Özet (Hash)Fonksiyonlar :</w:t>
      </w:r>
      <w:r>
        <w:rPr/>
        <w:t xml:space="preserve"> Değişik uzunluktaki bit dizilerini sabit uzunluklu bit dizilerine taşıyan polinomsal zamanda kolay hesaplanabilen fonksiyona “Özetleme Fonksiyonu” denir. Görüntü kümesinde oluşa sabit uzunluklu bit dizisine “Özet değer (Hash value)” denir. Kriptografide özetleme fonksiyonları değişken m uzunluklu mesajları sabit n uzunluklu mesajlara indirgemek amacıyla kullanılır. Mesajların bir bitindeki değişiklik hash kodunda değişmesine neden olur. Özet fonksiyonlar tersinir (tersine çevrilebilir değildir) özellikte değildir.</w:t>
      </w:r>
    </w:p>
    <w:p>
      <w:pPr>
        <w:pStyle w:val="Normal"/>
        <w:spacing w:lineRule="auto" w:line="240" w:before="0" w:after="120"/>
        <w:jc w:val="both"/>
        <w:rPr/>
      </w:pPr>
      <w:r>
        <w:rPr/>
      </w:r>
    </w:p>
    <w:tbl>
      <w:tblPr>
        <w:tblStyle w:val="TabloKlavuzu"/>
        <w:tblW w:w="7513" w:type="dxa"/>
        <w:jc w:val="left"/>
        <w:tblInd w:w="960" w:type="dxa"/>
        <w:tblCellMar>
          <w:top w:w="0" w:type="dxa"/>
          <w:left w:w="108" w:type="dxa"/>
          <w:bottom w:w="0" w:type="dxa"/>
          <w:right w:w="108" w:type="dxa"/>
        </w:tblCellMar>
        <w:tblLook w:val="04a0" w:noVBand="1" w:noHBand="0" w:firstRow="1" w:lastRow="0" w:firstColumn="1" w:lastColumn="0"/>
      </w:tblPr>
      <w:tblGrid>
        <w:gridCol w:w="2410"/>
        <w:gridCol w:w="2551"/>
        <w:gridCol w:w="2552"/>
      </w:tblGrid>
      <w:tr>
        <w:trPr/>
        <w:tc>
          <w:tcPr>
            <w:tcW w:w="2410" w:type="dxa"/>
            <w:tcBorders>
              <w:top w:val="nil"/>
              <w:left w:val="nil"/>
              <w:bottom w:val="nil"/>
              <w:right w:val="nil"/>
              <w:insideH w:val="nil"/>
              <w:insideV w:val="nil"/>
            </w:tcBorders>
            <w:shd w:fill="auto" w:val="clear"/>
            <w:vAlign w:val="center"/>
          </w:tcPr>
          <w:p>
            <w:pPr>
              <w:pStyle w:val="Normal"/>
              <w:spacing w:lineRule="auto" w:line="240" w:before="0" w:after="0"/>
              <w:jc w:val="center"/>
              <w:rPr/>
            </w:pPr>
            <w:r>
              <w:rPr>
                <w:b/>
              </w:rPr>
              <w:t>Mesaj ϵ {0,1}*</w:t>
            </w:r>
          </w:p>
        </w:tc>
        <w:tc>
          <w:tcPr>
            <w:tcW w:w="2551" w:type="dxa"/>
            <w:tcBorders>
              <w:top w:val="nil"/>
              <w:left w:val="nil"/>
              <w:bottom w:val="nil"/>
              <w:right w:val="nil"/>
              <w:insideH w:val="nil"/>
              <w:insideV w:val="nil"/>
            </w:tcBorders>
            <w:shd w:fill="auto" w:val="clear"/>
            <w:vAlign w:val="center"/>
          </w:tcPr>
          <w:p>
            <w:pPr>
              <w:pStyle w:val="Normal"/>
              <w:spacing w:lineRule="auto" w:line="240" w:before="0" w:after="0"/>
              <w:jc w:val="center"/>
              <w:rPr/>
            </w:pPr>
            <w:r>
              <w:rPr>
                <w:b/>
              </w:rPr>
              <w:t>h(Mesaj) → özet</w:t>
            </w:r>
          </w:p>
        </w:tc>
        <w:tc>
          <w:tcPr>
            <w:tcW w:w="2552" w:type="dxa"/>
            <w:tcBorders>
              <w:top w:val="nil"/>
              <w:left w:val="nil"/>
              <w:bottom w:val="nil"/>
              <w:right w:val="nil"/>
              <w:insideH w:val="nil"/>
              <w:insideV w:val="nil"/>
            </w:tcBorders>
            <w:shd w:fill="auto" w:val="clear"/>
            <w:vAlign w:val="center"/>
          </w:tcPr>
          <w:p>
            <w:pPr>
              <w:pStyle w:val="Normal"/>
              <w:spacing w:lineRule="auto" w:line="240" w:before="0" w:after="0"/>
              <w:jc w:val="center"/>
              <w:rPr>
                <w:b/>
                <w:b/>
              </w:rPr>
            </w:pPr>
            <w:r>
              <w:rPr>
                <w:b/>
              </w:rPr>
              <w:t>Özet  ϵ {0,1}</w:t>
            </w:r>
            <w:r>
              <w:rPr>
                <w:b/>
                <w:vertAlign w:val="superscript"/>
              </w:rPr>
              <w:t>n</w:t>
            </w:r>
            <w:r>
              <w:rPr>
                <w:b/>
              </w:rPr>
              <w:t>,</w:t>
            </w:r>
          </w:p>
          <w:p>
            <w:pPr>
              <w:pStyle w:val="Normal"/>
              <w:spacing w:lineRule="auto" w:line="240" w:before="0" w:after="0"/>
              <w:jc w:val="center"/>
              <w:rPr/>
            </w:pPr>
            <w:r>
              <w:rPr>
                <w:b/>
              </w:rPr>
              <w:t>n sabit ϵ  Z</w:t>
            </w:r>
            <w:r>
              <w:rPr>
                <w:b/>
                <w:vertAlign w:val="superscript"/>
              </w:rPr>
              <w:t>+</w:t>
            </w:r>
          </w:p>
        </w:tc>
      </w:tr>
    </w:tbl>
    <w:p>
      <w:pPr>
        <w:pStyle w:val="Normal"/>
        <w:keepNext/>
        <w:spacing w:lineRule="auto" w:line="240" w:before="0" w:after="120"/>
        <w:jc w:val="center"/>
        <w:rPr/>
      </w:pPr>
      <w:r>
        <w:rPr/>
        <w:drawing>
          <wp:inline distT="0" distB="0" distL="0" distR="0">
            <wp:extent cx="4600575" cy="1133475"/>
            <wp:effectExtent l="0" t="0" r="0" b="0"/>
            <wp:docPr id="1" name="Resim 6" descr="http://biometrics.mainguet.org/basics/security_cryptography_hash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6" descr="http://biometrics.mainguet.org/basics/security_cryptography_hashing.gif"/>
                    <pic:cNvPicPr>
                      <a:picLocks noChangeAspect="1" noChangeArrowheads="1"/>
                    </pic:cNvPicPr>
                  </pic:nvPicPr>
                  <pic:blipFill>
                    <a:blip r:embed="rId2"/>
                    <a:srcRect l="2659" t="12781" r="1689" b="5017"/>
                    <a:stretch>
                      <a:fillRect/>
                    </a:stretch>
                  </pic:blipFill>
                  <pic:spPr bwMode="auto">
                    <a:xfrm>
                      <a:off x="0" y="0"/>
                      <a:ext cx="4600575" cy="1133475"/>
                    </a:xfrm>
                    <a:prstGeom prst="rect">
                      <a:avLst/>
                    </a:prstGeom>
                  </pic:spPr>
                </pic:pic>
              </a:graphicData>
            </a:graphic>
          </wp:inline>
        </w:drawing>
      </w:r>
    </w:p>
    <w:p>
      <w:pPr>
        <w:pStyle w:val="Caption1"/>
        <w:jc w:val="center"/>
        <w:rPr/>
      </w:pPr>
      <w:r>
        <w:rPr/>
        <w:t xml:space="preserve">Şekil </w:t>
      </w:r>
      <w:r>
        <w:rPr/>
        <w:fldChar w:fldCharType="begin"/>
      </w:r>
      <w:r>
        <w:instrText> SEQ Şekil \* ARABIC </w:instrText>
      </w:r>
      <w:r>
        <w:fldChar w:fldCharType="separate"/>
      </w:r>
      <w:r>
        <w:t>1</w:t>
      </w:r>
      <w:r>
        <w:fldChar w:fldCharType="end"/>
      </w:r>
      <w:r>
        <w:rPr/>
        <w:t xml:space="preserve"> Özet Fonksiyonlar Çalışma Şeması</w:t>
      </w:r>
    </w:p>
    <w:p>
      <w:pPr>
        <w:pStyle w:val="Normal"/>
        <w:spacing w:lineRule="auto" w:line="240" w:before="0" w:after="120"/>
        <w:jc w:val="both"/>
        <w:rPr/>
      </w:pPr>
      <w:r>
        <w:rPr/>
        <w:t>Özetleme fonksiyonlarının amacı bir dosya, mesaj veya diğer veri bloğunun parmak izini üretmektir. Özet fonksiyonların gücü girdi olarak verilen mesajda yapılan en küçük değişikliğin özet kodda önemli değişikliğe neden olmasında (çığ etkisi) gelir.</w:t>
      </w:r>
    </w:p>
    <w:p>
      <w:pPr>
        <w:pStyle w:val="Normal"/>
        <w:keepNext/>
        <w:spacing w:lineRule="auto" w:line="240" w:before="0" w:after="120"/>
        <w:jc w:val="center"/>
        <w:rPr/>
      </w:pPr>
      <w:r>
        <w:rPr/>
        <w:drawing>
          <wp:inline distT="0" distB="0" distL="0" distR="0">
            <wp:extent cx="4431665" cy="3209925"/>
            <wp:effectExtent l="0" t="0" r="0" b="0"/>
            <wp:docPr id="2" name="Resim 5" descr="https://upload.wikimedia.org/wikipedia/commons/thumb/3/36/Kriptografik_%C3%96zet_Fonksiyonu.svg/740px-Kriptografik_%C3%96zet_Fonksiyon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5" descr="https://upload.wikimedia.org/wikipedia/commons/thumb/3/36/Kriptografik_%C3%96zet_Fonksiyonu.svg/740px-Kriptografik_%C3%96zet_Fonksiyonu.svg.png"/>
                    <pic:cNvPicPr>
                      <a:picLocks noChangeAspect="1" noChangeArrowheads="1"/>
                    </pic:cNvPicPr>
                  </pic:nvPicPr>
                  <pic:blipFill>
                    <a:blip r:embed="rId3"/>
                    <a:stretch>
                      <a:fillRect/>
                    </a:stretch>
                  </pic:blipFill>
                  <pic:spPr bwMode="auto">
                    <a:xfrm>
                      <a:off x="0" y="0"/>
                      <a:ext cx="4431665" cy="3209925"/>
                    </a:xfrm>
                    <a:prstGeom prst="rect">
                      <a:avLst/>
                    </a:prstGeom>
                  </pic:spPr>
                </pic:pic>
              </a:graphicData>
            </a:graphic>
          </wp:inline>
        </w:drawing>
      </w:r>
    </w:p>
    <w:p>
      <w:pPr>
        <w:pStyle w:val="Caption1"/>
        <w:jc w:val="center"/>
        <w:rPr/>
      </w:pPr>
      <w:r>
        <w:rPr/>
        <w:t xml:space="preserve">Şekil </w:t>
      </w:r>
      <w:r>
        <w:rPr/>
        <w:fldChar w:fldCharType="begin"/>
      </w:r>
      <w:r>
        <w:instrText> SEQ Şekil \* ARABIC </w:instrText>
      </w:r>
      <w:r>
        <w:fldChar w:fldCharType="separate"/>
      </w:r>
      <w:r>
        <w:t>2</w:t>
      </w:r>
      <w:r>
        <w:fldChar w:fldCharType="end"/>
      </w:r>
      <w:r>
        <w:rPr/>
        <w:t xml:space="preserve"> SHA1 Özet Fonksiyon Algoritması Örneği</w:t>
      </w:r>
    </w:p>
    <w:p>
      <w:pPr>
        <w:pStyle w:val="Normal"/>
        <w:keepNext/>
        <w:spacing w:lineRule="auto" w:line="240" w:before="0" w:after="120"/>
        <w:jc w:val="both"/>
        <w:rPr/>
      </w:pPr>
      <w:r>
        <w:rPr/>
      </w:r>
    </w:p>
    <w:p>
      <w:pPr>
        <w:pStyle w:val="Normal"/>
        <w:keepNext/>
        <w:spacing w:lineRule="auto" w:line="240" w:before="0" w:after="120"/>
        <w:jc w:val="both"/>
        <w:rPr/>
      </w:pPr>
      <w:r>
        <w:rPr/>
      </w:r>
    </w:p>
    <w:p>
      <w:pPr>
        <w:pStyle w:val="Normal"/>
        <w:spacing w:lineRule="auto" w:line="240" w:before="0" w:after="120"/>
        <w:jc w:val="both"/>
        <w:rPr>
          <w:b/>
          <w:b/>
          <w:sz w:val="24"/>
          <w:szCs w:val="24"/>
        </w:rPr>
      </w:pPr>
      <w:r>
        <w:rPr>
          <w:b/>
          <w:sz w:val="24"/>
          <w:szCs w:val="24"/>
        </w:rPr>
        <w:t>UYGULAMA :</w:t>
      </w:r>
    </w:p>
    <w:p>
      <w:pPr>
        <w:pStyle w:val="ListParagraph"/>
        <w:numPr>
          <w:ilvl w:val="0"/>
          <w:numId w:val="1"/>
        </w:numPr>
        <w:spacing w:lineRule="auto" w:line="240" w:before="120" w:after="120"/>
        <w:ind w:left="714" w:hanging="357"/>
        <w:jc w:val="both"/>
        <w:rPr>
          <w:b/>
          <w:b/>
          <w:u w:val="single"/>
        </w:rPr>
      </w:pPr>
      <w:r>
        <w:rPr>
          <w:b/>
          <w:u w:val="single"/>
        </w:rPr>
        <w:t>Uygulama öncesi yapılacaklar :</w:t>
      </w:r>
    </w:p>
    <w:p>
      <w:pPr>
        <w:pStyle w:val="ListParagraph"/>
        <w:numPr>
          <w:ilvl w:val="0"/>
          <w:numId w:val="3"/>
        </w:numPr>
        <w:spacing w:lineRule="auto" w:line="240" w:before="120" w:after="120"/>
        <w:jc w:val="both"/>
        <w:rPr/>
      </w:pPr>
      <w:r>
        <w:rPr/>
        <w:t>HashCalc programını (</w:t>
      </w:r>
      <w:hyperlink r:id="rId4">
        <w:bookmarkStart w:id="0" w:name="OLE_LINK2"/>
        <w:bookmarkStart w:id="1" w:name="OLE_LINK1"/>
        <w:r>
          <w:rPr>
            <w:rStyle w:val="InternetLink"/>
          </w:rPr>
          <w:t>http://www.slavasoft.com/hashcalc/</w:t>
        </w:r>
      </w:hyperlink>
      <w:r>
        <w:rPr/>
        <w:t xml:space="preserve">) </w:t>
      </w:r>
      <w:bookmarkEnd w:id="0"/>
      <w:bookmarkEnd w:id="1"/>
      <w:r>
        <w:rPr/>
        <w:t>adresinden indirip kurun.</w:t>
      </w:r>
    </w:p>
    <w:p>
      <w:pPr>
        <w:pStyle w:val="ListParagraph"/>
        <w:numPr>
          <w:ilvl w:val="0"/>
          <w:numId w:val="3"/>
        </w:numPr>
        <w:spacing w:lineRule="auto" w:line="240" w:before="120" w:after="120"/>
        <w:jc w:val="both"/>
        <w:rPr/>
      </w:pPr>
      <w:bookmarkStart w:id="2" w:name="OLE_LINK9"/>
      <w:bookmarkStart w:id="3" w:name="OLE_LINK8"/>
      <w:r>
        <w:rPr/>
        <w:t xml:space="preserve">Aynı_Özet_Koda_Sahip_Dosyaları_Bul(Klasör) </w:t>
      </w:r>
      <w:bookmarkEnd w:id="2"/>
      <w:bookmarkEnd w:id="3"/>
      <w:r>
        <w:rPr>
          <w:rFonts w:eastAsia="Wingdings" w:cs="Wingdings" w:ascii="Wingdings" w:hAnsi="Wingdings"/>
        </w:rPr>
        <w:t></w:t>
      </w:r>
      <w:r>
        <w:rPr/>
        <w:t xml:space="preserve"> Dosya Listesi</w:t>
      </w:r>
    </w:p>
    <w:p>
      <w:pPr>
        <w:pStyle w:val="ListParagraph"/>
        <w:spacing w:lineRule="auto" w:line="240" w:before="120" w:after="120"/>
        <w:ind w:left="714" w:hanging="0"/>
        <w:jc w:val="both"/>
        <w:rPr/>
      </w:pPr>
      <w:r>
        <w:rPr/>
        <w:t xml:space="preserve">Parametre olarak klasör adı alan ve bu klasör içerisinde aynı md5 özet değerine sahip dosyaları listeleyen fonksiyon yazın. </w:t>
      </w:r>
    </w:p>
    <w:p>
      <w:pPr>
        <w:pStyle w:val="ListParagraph"/>
        <w:spacing w:lineRule="auto" w:line="240" w:before="120" w:after="120"/>
        <w:jc w:val="both"/>
        <w:rPr>
          <w:sz w:val="10"/>
          <w:szCs w:val="10"/>
        </w:rPr>
      </w:pPr>
      <w:r>
        <w:rPr>
          <w:sz w:val="10"/>
          <w:szCs w:val="10"/>
        </w:rPr>
      </w:r>
    </w:p>
    <w:p>
      <w:pPr>
        <w:pStyle w:val="ListParagraph"/>
        <w:numPr>
          <w:ilvl w:val="0"/>
          <w:numId w:val="1"/>
        </w:numPr>
        <w:spacing w:lineRule="auto" w:line="240" w:before="120" w:after="120"/>
        <w:ind w:left="714" w:hanging="357"/>
        <w:jc w:val="both"/>
        <w:rPr>
          <w:b/>
          <w:b/>
          <w:u w:val="single"/>
        </w:rPr>
      </w:pPr>
      <w:r>
        <w:rPr>
          <w:b/>
          <w:u w:val="single"/>
        </w:rPr>
        <w:t>Uygulamanın Yapılışı:</w:t>
      </w:r>
    </w:p>
    <w:p>
      <w:pPr>
        <w:pStyle w:val="ListParagraph"/>
        <w:numPr>
          <w:ilvl w:val="0"/>
          <w:numId w:val="4"/>
        </w:numPr>
        <w:spacing w:lineRule="auto" w:line="240" w:before="120" w:after="120"/>
        <w:jc w:val="both"/>
        <w:rPr/>
      </w:pPr>
      <w:r>
        <w:rPr/>
        <w:t>HashCalc programını kullanarak bu dokumana ait özet değerleri çıkarın.</w:t>
      </w:r>
    </w:p>
    <w:p>
      <w:pPr>
        <w:pStyle w:val="ListParagraph"/>
        <w:keepNext/>
        <w:spacing w:lineRule="auto" w:line="240" w:before="120" w:after="120"/>
        <w:ind w:left="0" w:hanging="0"/>
        <w:jc w:val="center"/>
        <w:rPr/>
      </w:pPr>
      <w:r>
        <w:rPr/>
        <w:drawing>
          <wp:inline distT="0" distB="0" distL="0" distR="8890">
            <wp:extent cx="2715895" cy="3486150"/>
            <wp:effectExtent l="0" t="0" r="0" b="0"/>
            <wp:docPr id="3" name="Resi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1" descr=""/>
                    <pic:cNvPicPr>
                      <a:picLocks noChangeAspect="1" noChangeArrowheads="1"/>
                    </pic:cNvPicPr>
                  </pic:nvPicPr>
                  <pic:blipFill>
                    <a:blip r:embed="rId5"/>
                    <a:stretch>
                      <a:fillRect/>
                    </a:stretch>
                  </pic:blipFill>
                  <pic:spPr bwMode="auto">
                    <a:xfrm>
                      <a:off x="0" y="0"/>
                      <a:ext cx="2715895" cy="3486150"/>
                    </a:xfrm>
                    <a:prstGeom prst="rect">
                      <a:avLst/>
                    </a:prstGeom>
                  </pic:spPr>
                </pic:pic>
              </a:graphicData>
            </a:graphic>
          </wp:inline>
        </w:drawing>
      </w:r>
    </w:p>
    <w:p>
      <w:pPr>
        <w:pStyle w:val="Caption1"/>
        <w:jc w:val="center"/>
        <w:rPr/>
      </w:pPr>
      <w:r>
        <w:rPr/>
        <w:t xml:space="preserve">Şekil </w:t>
      </w:r>
      <w:r>
        <w:rPr/>
        <w:fldChar w:fldCharType="begin"/>
      </w:r>
      <w:r>
        <w:instrText> SEQ Şekil \* ARABIC </w:instrText>
      </w:r>
      <w:r>
        <w:fldChar w:fldCharType="separate"/>
      </w:r>
      <w:r>
        <w:t>3</w:t>
      </w:r>
      <w:r>
        <w:fldChar w:fldCharType="end"/>
      </w:r>
      <w:r>
        <w:rPr/>
        <w:t xml:space="preserve"> HashCalc Özet Fonksiyon Programı Arayüz Görüntüsü</w:t>
      </w:r>
    </w:p>
    <w:p>
      <w:pPr>
        <w:pStyle w:val="ListParagraph"/>
        <w:numPr>
          <w:ilvl w:val="0"/>
          <w:numId w:val="4"/>
        </w:numPr>
        <w:spacing w:lineRule="auto" w:line="240" w:before="120" w:after="120"/>
        <w:jc w:val="both"/>
        <w:rPr/>
      </w:pPr>
      <w:r>
        <w:rPr/>
        <w:t>Boş bir text dokümanı oluşturun, içine ayrı ayrı “Hello World” ve “HELLO WORLD” yazarak özet değerlerini kontrol edin. Metinlerin sonuna boşluk ekleyerek özet değer değişimini gözlemleyin.</w:t>
      </w:r>
    </w:p>
    <w:p>
      <w:pPr>
        <w:pStyle w:val="ListParagraph"/>
        <w:numPr>
          <w:ilvl w:val="0"/>
          <w:numId w:val="4"/>
        </w:numPr>
        <w:spacing w:lineRule="auto" w:line="240" w:before="120" w:after="120"/>
        <w:jc w:val="both"/>
        <w:rPr/>
      </w:pPr>
      <w:r>
        <w:rPr/>
        <w:t>Size verilen resim dosyalarından hangilerinin aynı özet fonksiyona sahip olduğuna dair fikir yürütün.</w:t>
      </w:r>
    </w:p>
    <w:p>
      <w:pPr>
        <w:pStyle w:val="ListParagraph"/>
        <w:numPr>
          <w:ilvl w:val="0"/>
          <w:numId w:val="4"/>
        </w:numPr>
        <w:spacing w:lineRule="auto" w:line="240" w:before="120" w:after="120"/>
        <w:jc w:val="both"/>
        <w:rPr/>
      </w:pPr>
      <w:r>
        <w:rPr/>
        <w:t xml:space="preserve">Aynı_Özet_Koda_Sahip_Dosyaları_Bul(Klasör) fonksiyonunu kullanarak </w:t>
      </w:r>
      <w:hyperlink r:id="rId6">
        <w:r>
          <w:rPr>
            <w:rStyle w:val="InternetLink"/>
          </w:rPr>
          <w:t>adresinde</w:t>
        </w:r>
      </w:hyperlink>
      <w:r>
        <w:rPr/>
        <w:t xml:space="preserve"> bulunan resim dosyalarından aynı md5 değerine sahip olanları bulunuz.</w:t>
      </w:r>
    </w:p>
    <w:p>
      <w:pPr>
        <w:pStyle w:val="Normal"/>
        <w:spacing w:lineRule="auto" w:line="240" w:before="120" w:after="120"/>
        <w:jc w:val="both"/>
        <w:rPr>
          <w:b/>
          <w:b/>
          <w:sz w:val="24"/>
          <w:szCs w:val="24"/>
        </w:rPr>
      </w:pPr>
      <w:r>
        <w:rPr>
          <w:b/>
          <w:sz w:val="24"/>
          <w:szCs w:val="24"/>
        </w:rPr>
        <w:t>ANALİZ :</w:t>
      </w:r>
    </w:p>
    <w:p>
      <w:pPr>
        <w:pStyle w:val="ListParagraph"/>
        <w:numPr>
          <w:ilvl w:val="0"/>
          <w:numId w:val="2"/>
        </w:numPr>
        <w:spacing w:lineRule="auto" w:line="240" w:before="120" w:after="120"/>
        <w:jc w:val="both"/>
        <w:rPr/>
      </w:pPr>
      <w:r>
        <w:rPr/>
        <w:t>Özet fonksiyonlar arasındaki farkları ve güvenlik değerini tartışın.</w:t>
      </w:r>
    </w:p>
    <w:p>
      <w:pPr>
        <w:pStyle w:val="ListParagraph"/>
        <w:numPr>
          <w:ilvl w:val="0"/>
          <w:numId w:val="2"/>
        </w:numPr>
        <w:spacing w:lineRule="auto" w:line="240" w:before="120" w:after="120"/>
        <w:jc w:val="both"/>
        <w:rPr/>
      </w:pPr>
      <w:r>
        <w:rPr/>
        <w:t>Veri şifreleme için özet fonksiyonların güvenlik seviyesini tartışın.</w:t>
      </w:r>
    </w:p>
    <w:p>
      <w:pPr>
        <w:pStyle w:val="ListParagraph"/>
        <w:numPr>
          <w:ilvl w:val="0"/>
          <w:numId w:val="2"/>
        </w:numPr>
        <w:spacing w:lineRule="auto" w:line="240" w:before="120" w:after="120"/>
        <w:jc w:val="both"/>
        <w:rPr/>
      </w:pPr>
      <w:r>
        <w:rPr/>
        <w:t>Aynı özet değere sahip iki farklı doküman olabilir mi ?</w:t>
      </w:r>
    </w:p>
    <w:sectPr>
      <w:headerReference w:type="default" r:id="rId7"/>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1"/>
    <w:family w:val="roman"/>
    <w:pitch w:val="variable"/>
  </w:font>
  <w:font w:name="Arial Black">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120"/>
      <w:jc w:val="center"/>
      <w:rPr>
        <w:rFonts w:ascii="Arial Black" w:hAnsi="Arial Black"/>
        <w:b/>
        <w:b/>
        <w:color w:val="A6A6A6" w:themeColor="background1" w:themeShade="a6"/>
        <w:sz w:val="20"/>
        <w:szCs w:val="20"/>
      </w:rPr>
    </w:pPr>
    <w:r>
      <w:rPr>
        <w:rFonts w:ascii="Arial Black" w:hAnsi="Arial Black"/>
        <w:b/>
        <w:color w:val="A6A6A6" w:themeColor="background1" w:themeShade="a6"/>
        <w:sz w:val="20"/>
        <w:szCs w:val="20"/>
      </w:rPr>
      <w:t>GEBZE YÜKSEK TEKNOLOJİ ENSTİTÜSÜ BİLGİSAYAR MÜHENDİSLİĞİ BÖLÜMÜ</w:t>
    </w:r>
  </w:p>
  <w:p>
    <w:pPr>
      <w:pStyle w:val="Normal"/>
      <w:spacing w:lineRule="auto" w:line="240" w:before="0" w:after="120"/>
      <w:jc w:val="center"/>
      <w:rPr>
        <w:rFonts w:ascii="Arial Black" w:hAnsi="Arial Black"/>
        <w:b/>
        <w:b/>
        <w:color w:val="A6A6A6" w:themeColor="background1" w:themeShade="a6"/>
        <w:sz w:val="20"/>
        <w:szCs w:val="20"/>
      </w:rPr>
    </w:pPr>
    <w:r>
      <w:rPr>
        <w:rFonts w:ascii="Arial Black" w:hAnsi="Arial Black"/>
        <w:b/>
        <w:color w:val="A6A6A6" w:themeColor="background1" w:themeShade="a6"/>
        <w:sz w:val="20"/>
        <w:szCs w:val="20"/>
      </w:rPr>
      <w:t xml:space="preserve">KRİPTOLOJİ VE BİLGİ GÜVENLİĞİ DERSİ LAB UYGULAMA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5"/>
      <w:numFmt w:val="bullet"/>
      <w:lvlText w:val="-"/>
      <w:lvlJc w:val="left"/>
      <w:pPr>
        <w:ind w:left="1068" w:hanging="360"/>
      </w:pPr>
      <w:rPr>
        <w:rFonts w:ascii="Calibri" w:hAnsi="Calibri" w:cs="Calibri" w:hint="default"/>
        <w:rFonts w:c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3">
    <w:lvl w:ilvl="0">
      <w:start w:val="1"/>
      <w:numFmt w:val="lowerLetter"/>
      <w:lvlText w:val="%1)"/>
      <w:lvlJc w:val="left"/>
      <w:pPr>
        <w:ind w:left="1074" w:hanging="360"/>
      </w:pPr>
    </w:lvl>
    <w:lvl w:ilvl="1">
      <w:start w:val="1"/>
      <w:numFmt w:val="lowerLetter"/>
      <w:lvlText w:val="%2."/>
      <w:lvlJc w:val="left"/>
      <w:pPr>
        <w:ind w:left="1794" w:hanging="360"/>
      </w:pPr>
    </w:lvl>
    <w:lvl w:ilvl="2">
      <w:start w:val="1"/>
      <w:numFmt w:val="lowerRoman"/>
      <w:lvlText w:val="%3."/>
      <w:lvlJc w:val="right"/>
      <w:pPr>
        <w:ind w:left="2514" w:hanging="180"/>
      </w:pPr>
    </w:lvl>
    <w:lvl w:ilvl="3">
      <w:start w:val="1"/>
      <w:numFmt w:val="decimal"/>
      <w:lvlText w:val="%4."/>
      <w:lvlJc w:val="left"/>
      <w:pPr>
        <w:ind w:left="3234" w:hanging="360"/>
      </w:pPr>
    </w:lvl>
    <w:lvl w:ilvl="4">
      <w:start w:val="1"/>
      <w:numFmt w:val="lowerLetter"/>
      <w:lvlText w:val="%5."/>
      <w:lvlJc w:val="left"/>
      <w:pPr>
        <w:ind w:left="3954" w:hanging="360"/>
      </w:pPr>
    </w:lvl>
    <w:lvl w:ilvl="5">
      <w:start w:val="1"/>
      <w:numFmt w:val="lowerRoman"/>
      <w:lvlText w:val="%6."/>
      <w:lvlJc w:val="right"/>
      <w:pPr>
        <w:ind w:left="4674" w:hanging="180"/>
      </w:pPr>
    </w:lvl>
    <w:lvl w:ilvl="6">
      <w:start w:val="1"/>
      <w:numFmt w:val="decimal"/>
      <w:lvlText w:val="%7."/>
      <w:lvlJc w:val="left"/>
      <w:pPr>
        <w:ind w:left="5394" w:hanging="360"/>
      </w:pPr>
    </w:lvl>
    <w:lvl w:ilvl="7">
      <w:start w:val="1"/>
      <w:numFmt w:val="lowerLetter"/>
      <w:lvlText w:val="%8."/>
      <w:lvlJc w:val="left"/>
      <w:pPr>
        <w:ind w:left="6114" w:hanging="360"/>
      </w:pPr>
    </w:lvl>
    <w:lvl w:ilvl="8">
      <w:start w:val="1"/>
      <w:numFmt w:val="lowerRoman"/>
      <w:lvlText w:val="%9."/>
      <w:lvlJc w:val="right"/>
      <w:pPr>
        <w:ind w:left="6834" w:hanging="180"/>
      </w:p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tr-TR" w:eastAsia="en-US" w:bidi="ar-SA"/>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d47122"/>
    <w:rPr>
      <w:rFonts w:ascii="Tahoma" w:hAnsi="Tahoma" w:cs="Tahoma"/>
      <w:sz w:val="16"/>
      <w:szCs w:val="16"/>
    </w:rPr>
  </w:style>
  <w:style w:type="character" w:styleId="StbilgiChar" w:customStyle="1">
    <w:name w:val="Üstbilgi Char"/>
    <w:basedOn w:val="DefaultParagraphFont"/>
    <w:link w:val="stbilgi"/>
    <w:uiPriority w:val="99"/>
    <w:qFormat/>
    <w:rsid w:val="00e60878"/>
    <w:rPr/>
  </w:style>
  <w:style w:type="character" w:styleId="AltbilgiChar" w:customStyle="1">
    <w:name w:val="Altbilgi Char"/>
    <w:basedOn w:val="DefaultParagraphFont"/>
    <w:link w:val="Altbilgi"/>
    <w:uiPriority w:val="99"/>
    <w:qFormat/>
    <w:rsid w:val="00e60878"/>
    <w:rPr/>
  </w:style>
  <w:style w:type="character" w:styleId="InternetLink">
    <w:name w:val="Internet Link"/>
    <w:basedOn w:val="DefaultParagraphFont"/>
    <w:uiPriority w:val="99"/>
    <w:unhideWhenUsed/>
    <w:rsid w:val="00c2441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60fd1"/>
    <w:pPr>
      <w:spacing w:before="0" w:after="200"/>
      <w:ind w:left="720" w:hanging="0"/>
      <w:contextualSpacing/>
    </w:pPr>
    <w:rPr/>
  </w:style>
  <w:style w:type="paragraph" w:styleId="BalloonText">
    <w:name w:val="Balloon Text"/>
    <w:basedOn w:val="Normal"/>
    <w:link w:val="BalonMetniChar"/>
    <w:uiPriority w:val="99"/>
    <w:semiHidden/>
    <w:unhideWhenUsed/>
    <w:qFormat/>
    <w:rsid w:val="00d47122"/>
    <w:pPr>
      <w:spacing w:lineRule="auto" w:line="240" w:before="0" w:after="0"/>
    </w:pPr>
    <w:rPr>
      <w:rFonts w:ascii="Tahoma" w:hAnsi="Tahoma" w:cs="Tahoma"/>
      <w:sz w:val="16"/>
      <w:szCs w:val="16"/>
    </w:rPr>
  </w:style>
  <w:style w:type="paragraph" w:styleId="Caption1">
    <w:name w:val="caption"/>
    <w:basedOn w:val="Normal"/>
    <w:next w:val="Normal"/>
    <w:uiPriority w:val="35"/>
    <w:unhideWhenUsed/>
    <w:qFormat/>
    <w:rsid w:val="00d47122"/>
    <w:pPr>
      <w:spacing w:lineRule="auto" w:line="240"/>
    </w:pPr>
    <w:rPr>
      <w:b/>
      <w:bCs/>
      <w:color w:val="4F81BD" w:themeColor="accent1"/>
      <w:sz w:val="18"/>
      <w:szCs w:val="18"/>
    </w:rPr>
  </w:style>
  <w:style w:type="paragraph" w:styleId="Header">
    <w:name w:val="Header"/>
    <w:basedOn w:val="Normal"/>
    <w:link w:val="stbilgiChar"/>
    <w:uiPriority w:val="99"/>
    <w:unhideWhenUsed/>
    <w:rsid w:val="00e60878"/>
    <w:pPr>
      <w:tabs>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e60878"/>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8e5a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hyperlink" Target="http://www.slavasoft.com/hashcalc/" TargetMode="External"/><Relationship Id="rId5" Type="http://schemas.openxmlformats.org/officeDocument/2006/relationships/image" Target="media/image3.png"/><Relationship Id="rId6" Type="http://schemas.openxmlformats.org/officeDocument/2006/relationships/hyperlink" Target="https://www.dropbox.com/sh/hqrspow1xphfcg2/AABVQERJIFJt-CZBlzYwWqYZa?dl=0"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Application>LibreOffice/5.1.4.2$Linux_X86_64 LibreOffice_project/10m0$Build-2</Application>
  <Pages>2</Pages>
  <Words>318</Words>
  <Characters>2177</Characters>
  <CharactersWithSpaces>2461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2014-10-17T08:24:00Z</dcterms:created>
  <dc:creator>User</dc:creator>
  <dc:description/>
  <dc:language>en-US</dc:language>
  <cp:lastModifiedBy/>
  <cp:lastPrinted>2015-12-01T09:35:00Z</cp:lastPrinted>
  <dcterms:modified xsi:type="dcterms:W3CDTF">2016-11-28T20:15:18Z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