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tr-TR"/>
        </w:rPr>
      </w:pPr>
      <w:r>
        <w:rPr>
          <w:rFonts w:hint="default"/>
          <w:b/>
          <w:bCs/>
          <w:sz w:val="28"/>
          <w:szCs w:val="28"/>
          <w:lang w:val="tr-TR"/>
        </w:rPr>
        <w:t>CS 202 HW2</w:t>
      </w:r>
    </w:p>
    <w:p>
      <w:pPr>
        <w:jc w:val="center"/>
        <w:rPr>
          <w:rFonts w:hint="default"/>
          <w:lang w:val="tr-TR"/>
        </w:rPr>
      </w:pPr>
    </w:p>
    <w:p>
      <w:pPr>
        <w:jc w:val="center"/>
        <w:rPr>
          <w:rFonts w:hint="default"/>
          <w:lang w:val="tr-TR"/>
        </w:rPr>
      </w:pPr>
      <w:r>
        <w:rPr>
          <w:rFonts w:hint="default"/>
          <w:lang w:val="tr-TR"/>
        </w:rPr>
        <w:t>Name: Fatih Sevban Uyanık</w:t>
      </w:r>
    </w:p>
    <w:p>
      <w:pPr>
        <w:jc w:val="center"/>
        <w:rPr>
          <w:rFonts w:hint="default"/>
          <w:lang w:val="tr-TR"/>
        </w:rPr>
      </w:pPr>
      <w:r>
        <w:rPr>
          <w:rFonts w:hint="default"/>
          <w:lang w:val="tr-TR"/>
        </w:rPr>
        <w:t>Id: 21602486</w:t>
      </w:r>
    </w:p>
    <w:p>
      <w:pPr>
        <w:rPr>
          <w:rFonts w:hint="default"/>
          <w:lang w:val="tr-TR"/>
        </w:rPr>
      </w:pPr>
    </w:p>
    <w:p>
      <w:pPr>
        <w:rPr>
          <w:rFonts w:hint="default"/>
          <w:lang w:val="tr-TR"/>
        </w:rPr>
      </w:pPr>
    </w:p>
    <w:p>
      <w:pPr>
        <w:rPr>
          <w:rFonts w:hint="default"/>
          <w:b/>
          <w:bCs/>
          <w:sz w:val="28"/>
          <w:szCs w:val="28"/>
          <w:lang w:val="tr-TR"/>
        </w:rPr>
      </w:pPr>
      <w:r>
        <w:rPr>
          <w:rFonts w:hint="default"/>
          <w:b/>
          <w:bCs/>
          <w:sz w:val="28"/>
          <w:szCs w:val="28"/>
          <w:lang w:val="tr-TR"/>
        </w:rPr>
        <w:t>Q1)</w:t>
      </w:r>
    </w:p>
    <w:p>
      <w:pPr>
        <w:rPr>
          <w:rFonts w:hint="default"/>
          <w:b/>
          <w:bCs/>
          <w:sz w:val="22"/>
          <w:szCs w:val="22"/>
          <w:lang w:val="tr-TR"/>
        </w:rPr>
      </w:pPr>
    </w:p>
    <w:p>
      <w:pPr>
        <w:rPr>
          <w:rFonts w:hint="default"/>
          <w:b/>
          <w:bCs/>
          <w:sz w:val="22"/>
          <w:szCs w:val="22"/>
          <w:lang w:val="tr-TR"/>
        </w:rPr>
      </w:pPr>
      <w:r>
        <w:rPr>
          <w:rFonts w:hint="default"/>
          <w:b/>
          <w:bCs/>
          <w:sz w:val="22"/>
          <w:szCs w:val="22"/>
          <w:lang w:val="tr-TR"/>
        </w:rPr>
        <w:t>A)</w:t>
      </w:r>
    </w:p>
    <w:p>
      <w:pPr>
        <w:rPr>
          <w:rFonts w:hint="default"/>
          <w:b w:val="0"/>
          <w:bCs w:val="0"/>
          <w:sz w:val="24"/>
          <w:szCs w:val="24"/>
          <w:lang w:val="tr-TR"/>
        </w:rPr>
      </w:pPr>
      <w:r>
        <w:rPr>
          <w:rFonts w:hint="default"/>
          <w:b/>
          <w:bCs/>
          <w:sz w:val="24"/>
          <w:szCs w:val="24"/>
          <w:lang w:val="tr-TR"/>
        </w:rPr>
        <w:t xml:space="preserve">Preorder: </w:t>
      </w:r>
      <w:r>
        <w:rPr>
          <w:rFonts w:hint="default"/>
          <w:b w:val="0"/>
          <w:bCs w:val="0"/>
          <w:sz w:val="24"/>
          <w:szCs w:val="24"/>
          <w:lang w:val="tr-TR"/>
        </w:rPr>
        <w:t xml:space="preserve"> </w:t>
      </w:r>
      <w:r>
        <w:rPr>
          <w:rFonts w:hint="default"/>
          <w:b w:val="0"/>
          <w:bCs w:val="0"/>
          <w:sz w:val="24"/>
          <w:szCs w:val="24"/>
          <w:lang w:val="tr-TR"/>
        </w:rPr>
        <w:tab/>
        <w:t>1, 2, 4, 7, 8, 5, 9, 10, 12, 13, 3, 6, 11</w:t>
      </w:r>
    </w:p>
    <w:p>
      <w:pPr>
        <w:rPr>
          <w:rFonts w:hint="default"/>
          <w:b w:val="0"/>
          <w:bCs w:val="0"/>
          <w:sz w:val="24"/>
          <w:szCs w:val="24"/>
          <w:lang w:val="tr-TR"/>
        </w:rPr>
      </w:pPr>
    </w:p>
    <w:p>
      <w:pPr>
        <w:rPr>
          <w:rFonts w:hint="default"/>
          <w:b w:val="0"/>
          <w:bCs w:val="0"/>
          <w:sz w:val="24"/>
          <w:szCs w:val="24"/>
          <w:lang w:val="tr-TR"/>
        </w:rPr>
      </w:pPr>
      <w:r>
        <w:rPr>
          <w:rFonts w:hint="default"/>
          <w:b/>
          <w:bCs/>
          <w:sz w:val="24"/>
          <w:szCs w:val="24"/>
          <w:lang w:val="tr-TR"/>
        </w:rPr>
        <w:t xml:space="preserve">Inorder:  </w:t>
      </w:r>
      <w:r>
        <w:rPr>
          <w:rFonts w:hint="default"/>
          <w:b w:val="0"/>
          <w:bCs w:val="0"/>
          <w:sz w:val="24"/>
          <w:szCs w:val="24"/>
          <w:lang w:val="tr-TR"/>
        </w:rPr>
        <w:t xml:space="preserve"> </w:t>
      </w:r>
      <w:r>
        <w:rPr>
          <w:rFonts w:hint="default"/>
          <w:b w:val="0"/>
          <w:bCs w:val="0"/>
          <w:sz w:val="24"/>
          <w:szCs w:val="24"/>
          <w:lang w:val="tr-TR"/>
        </w:rPr>
        <w:tab/>
        <w:t>7, 4, 8, 2, 9, 5, 12, 10, 13, 1, 3, 6, 11</w:t>
      </w:r>
    </w:p>
    <w:p>
      <w:pPr>
        <w:rPr>
          <w:rFonts w:hint="default"/>
          <w:b w:val="0"/>
          <w:bCs w:val="0"/>
          <w:sz w:val="24"/>
          <w:szCs w:val="24"/>
          <w:lang w:val="tr-TR"/>
        </w:rPr>
      </w:pPr>
    </w:p>
    <w:p>
      <w:pPr>
        <w:rPr>
          <w:rFonts w:hint="default"/>
          <w:b w:val="0"/>
          <w:bCs w:val="0"/>
          <w:sz w:val="24"/>
          <w:szCs w:val="24"/>
          <w:lang w:val="tr-TR"/>
        </w:rPr>
      </w:pPr>
      <w:r>
        <w:rPr>
          <w:rFonts w:hint="default"/>
          <w:b/>
          <w:bCs/>
          <w:sz w:val="24"/>
          <w:szCs w:val="24"/>
          <w:lang w:val="tr-TR"/>
        </w:rPr>
        <w:t xml:space="preserve">Postorder: </w:t>
      </w:r>
      <w:r>
        <w:rPr>
          <w:rFonts w:hint="default"/>
          <w:b/>
          <w:bCs/>
          <w:sz w:val="24"/>
          <w:szCs w:val="24"/>
          <w:lang w:val="tr-TR"/>
        </w:rPr>
        <w:tab/>
      </w:r>
      <w:r>
        <w:rPr>
          <w:rFonts w:hint="default"/>
          <w:b w:val="0"/>
          <w:bCs w:val="0"/>
          <w:sz w:val="24"/>
          <w:szCs w:val="24"/>
          <w:lang w:val="tr-TR"/>
        </w:rPr>
        <w:t>7, 8, 4, 9, 12, 13, 10, 5, 2, 11, 6, 3, 1</w:t>
      </w:r>
    </w:p>
    <w:p>
      <w:pPr>
        <w:rPr>
          <w:rFonts w:hint="default"/>
          <w:b w:val="0"/>
          <w:bCs w:val="0"/>
          <w:sz w:val="24"/>
          <w:szCs w:val="24"/>
          <w:lang w:val="tr-TR"/>
        </w:rPr>
      </w:pPr>
    </w:p>
    <w:p>
      <w:pPr>
        <w:numPr>
          <w:ilvl w:val="0"/>
          <w:numId w:val="1"/>
        </w:numPr>
        <w:rPr>
          <w:rFonts w:hint="default"/>
          <w:b/>
          <w:bCs/>
          <w:sz w:val="24"/>
          <w:szCs w:val="24"/>
          <w:lang w:val="tr-TR"/>
        </w:rPr>
      </w:pPr>
    </w:p>
    <w:p>
      <w:pPr>
        <w:rPr>
          <w:rFonts w:hint="default"/>
          <w:b/>
          <w:bCs/>
          <w:sz w:val="28"/>
          <w:szCs w:val="28"/>
          <w:lang w:val="tr-TR"/>
        </w:rPr>
      </w:pPr>
    </w:p>
    <w:p>
      <w:pPr>
        <w:rPr>
          <w:rFonts w:hint="default"/>
          <w:b w:val="0"/>
          <w:bCs w:val="0"/>
          <w:sz w:val="24"/>
          <w:szCs w:val="24"/>
          <w:lang w:val="tr-TR"/>
        </w:rPr>
      </w:pPr>
      <w:r>
        <w:rPr>
          <w:rFonts w:hint="default"/>
          <w:b w:val="0"/>
          <w:bCs w:val="0"/>
          <w:sz w:val="24"/>
          <w:szCs w:val="24"/>
          <w:lang w:val="tr-TR"/>
        </w:rPr>
        <w:t>After inserting elements</w:t>
      </w:r>
    </w:p>
    <w:p>
      <w:pPr>
        <w:jc w:val="left"/>
      </w:pPr>
      <w:r>
        <w:drawing>
          <wp:inline distT="0" distB="0" distL="114300" distR="114300">
            <wp:extent cx="3000375" cy="2171700"/>
            <wp:effectExtent l="9525" t="9525" r="190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000375" cy="2171700"/>
                    </a:xfrm>
                    <a:prstGeom prst="rect">
                      <a:avLst/>
                    </a:prstGeom>
                    <a:noFill/>
                    <a:ln>
                      <a:solidFill>
                        <a:srgbClr val="0000FF"/>
                      </a:solidFill>
                    </a:ln>
                  </pic:spPr>
                </pic:pic>
              </a:graphicData>
            </a:graphic>
          </wp:inline>
        </w:drawing>
      </w:r>
      <w:bookmarkStart w:id="0" w:name="_GoBack"/>
      <w:bookmarkEnd w:id="0"/>
    </w:p>
    <w:p>
      <w:pPr>
        <w:jc w:val="left"/>
      </w:pPr>
    </w:p>
    <w:p>
      <w:pPr>
        <w:jc w:val="left"/>
        <w:rPr>
          <w:rFonts w:hint="default"/>
          <w:sz w:val="24"/>
          <w:szCs w:val="24"/>
          <w:lang w:val="tr-TR"/>
        </w:rPr>
      </w:pPr>
      <w:r>
        <w:rPr>
          <w:rFonts w:hint="default"/>
          <w:sz w:val="24"/>
          <w:szCs w:val="24"/>
          <w:lang w:val="tr-TR"/>
        </w:rPr>
        <w:t>After deleting elements</w:t>
      </w:r>
    </w:p>
    <w:p>
      <w:pPr>
        <w:jc w:val="left"/>
      </w:pPr>
      <w:r>
        <w:drawing>
          <wp:inline distT="0" distB="0" distL="114300" distR="114300">
            <wp:extent cx="2695575" cy="1628775"/>
            <wp:effectExtent l="9525" t="9525"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2695575" cy="1628775"/>
                    </a:xfrm>
                    <a:prstGeom prst="rect">
                      <a:avLst/>
                    </a:prstGeom>
                    <a:noFill/>
                    <a:ln>
                      <a:solidFill>
                        <a:srgbClr val="0000FF"/>
                      </a:solidFill>
                    </a:ln>
                  </pic:spPr>
                </pic:pic>
              </a:graphicData>
            </a:graphic>
          </wp:inline>
        </w:drawing>
      </w:r>
    </w:p>
    <w:p>
      <w:pPr>
        <w:jc w:val="left"/>
      </w:pPr>
    </w:p>
    <w:p>
      <w:pPr>
        <w:rPr>
          <w:rFonts w:hint="default"/>
          <w:b/>
          <w:bCs/>
          <w:sz w:val="28"/>
          <w:szCs w:val="28"/>
          <w:lang w:val="tr-TR"/>
        </w:rPr>
      </w:pPr>
      <w:r>
        <w:rPr>
          <w:rFonts w:hint="default"/>
          <w:b/>
          <w:bCs/>
          <w:sz w:val="28"/>
          <w:szCs w:val="28"/>
          <w:lang w:val="tr-TR"/>
        </w:rPr>
        <w:t>Q3)</w:t>
      </w:r>
    </w:p>
    <w:p>
      <w:pPr>
        <w:rPr>
          <w:rFonts w:hint="default"/>
          <w:b/>
          <w:bCs/>
          <w:sz w:val="28"/>
          <w:szCs w:val="28"/>
          <w:lang w:val="tr-TR"/>
        </w:rPr>
      </w:pPr>
    </w:p>
    <w:p>
      <w:pPr>
        <w:rPr>
          <w:rFonts w:hint="default" w:ascii="Calibri" w:hAnsi="Calibri" w:eastAsia="SimSun" w:cs="Calibri"/>
          <w:b/>
          <w:bCs/>
          <w:sz w:val="24"/>
          <w:szCs w:val="24"/>
          <w:lang w:val="tr-TR"/>
        </w:rPr>
      </w:pPr>
      <w:r>
        <w:rPr>
          <w:rFonts w:hint="default" w:ascii="Calibri" w:hAnsi="Calibri" w:eastAsia="SimSun" w:cs="Calibri"/>
          <w:b/>
          <w:bCs/>
          <w:sz w:val="24"/>
          <w:szCs w:val="24"/>
        </w:rPr>
        <w:t>addNgram</w:t>
      </w:r>
      <w:r>
        <w:rPr>
          <w:rFonts w:hint="default" w:ascii="Calibri" w:hAnsi="Calibri" w:eastAsia="SimSun" w:cs="Calibri"/>
          <w:b/>
          <w:bCs/>
          <w:sz w:val="24"/>
          <w:szCs w:val="24"/>
          <w:lang w:val="tr-TR"/>
        </w:rPr>
        <w:t xml:space="preserve">: </w:t>
      </w:r>
    </w:p>
    <w:p>
      <w:pPr>
        <w:jc w:val="both"/>
        <w:rPr>
          <w:rFonts w:hint="default" w:ascii="Calibri" w:hAnsi="Calibri" w:eastAsia="SimSun" w:cs="Calibri"/>
          <w:b w:val="0"/>
          <w:bCs w:val="0"/>
          <w:sz w:val="24"/>
          <w:szCs w:val="24"/>
          <w:lang w:val="tr-TR"/>
        </w:rPr>
      </w:pPr>
      <w:r>
        <w:rPr>
          <w:rFonts w:hint="default" w:ascii="Calibri" w:hAnsi="Calibri" w:eastAsia="SimSun" w:cs="Calibri"/>
          <w:b w:val="0"/>
          <w:bCs w:val="0"/>
          <w:sz w:val="24"/>
          <w:szCs w:val="24"/>
          <w:lang w:val="tr-TR"/>
        </w:rPr>
        <w:t>In the worst case, the tree can be linear. In this case, the element to be inserted might need to come at the very bottom of the tree. In this case, addNgram function has a worst case complexity O(n).</w:t>
      </w:r>
    </w:p>
    <w:p>
      <w:pPr>
        <w:rPr>
          <w:rFonts w:hint="default" w:ascii="SimSun" w:hAnsi="SimSun" w:eastAsia="SimSun" w:cs="SimSun"/>
          <w:sz w:val="24"/>
          <w:szCs w:val="24"/>
          <w:lang w:val="tr-TR"/>
        </w:rPr>
      </w:pPr>
    </w:p>
    <w:p>
      <w:pPr>
        <w:rPr>
          <w:rFonts w:hint="default" w:ascii="Calibri" w:hAnsi="Calibri" w:eastAsia="SimSun" w:cs="Calibri"/>
          <w:b/>
          <w:bCs/>
          <w:sz w:val="24"/>
          <w:szCs w:val="24"/>
        </w:rPr>
      </w:pPr>
      <w:r>
        <w:rPr>
          <w:rFonts w:hint="default" w:ascii="Calibri" w:hAnsi="Calibri" w:eastAsia="SimSun" w:cs="Calibri"/>
          <w:b/>
          <w:bCs/>
          <w:sz w:val="24"/>
          <w:szCs w:val="24"/>
        </w:rPr>
        <w:t>printNgramFrequencies</w:t>
      </w:r>
    </w:p>
    <w:p>
      <w:pPr>
        <w:rPr>
          <w:rFonts w:hint="default" w:ascii="Calibri" w:hAnsi="Calibri" w:eastAsia="SimSun" w:cs="Calibri"/>
          <w:b w:val="0"/>
          <w:bCs w:val="0"/>
          <w:sz w:val="24"/>
          <w:szCs w:val="24"/>
          <w:lang w:val="tr-TR"/>
        </w:rPr>
      </w:pPr>
      <w:r>
        <w:rPr>
          <w:rFonts w:hint="default" w:ascii="Calibri" w:hAnsi="Calibri" w:eastAsia="SimSun" w:cs="Calibri"/>
          <w:b w:val="0"/>
          <w:bCs w:val="0"/>
          <w:sz w:val="24"/>
          <w:szCs w:val="24"/>
          <w:lang w:val="tr-TR"/>
        </w:rPr>
        <w:t>Since I am doing an inorder traversal while printing the frequencies, the running time complexity of printNgramFrequencies is O(n).</w:t>
      </w:r>
    </w:p>
    <w:p>
      <w:pPr>
        <w:jc w:val="left"/>
        <w:rPr>
          <w:rFonts w:hint="default"/>
          <w:lang w:val="tr-TR"/>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0457D"/>
    <w:multiLevelType w:val="singleLevel"/>
    <w:tmpl w:val="3560457D"/>
    <w:lvl w:ilvl="0" w:tentative="0">
      <w:start w:val="2"/>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644850"/>
    <w:rsid w:val="0C644850"/>
    <w:rsid w:val="16D60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2019-11-10T16:25:00Z</dcterms:created>
  <dc:creator>FatihPC</dc:creator>
  <cp:lastModifiedBy>FatihPC</cp:lastModifiedBy>
  <dcterms:modified xsi:type="dcterms:W3CDTF">2019-11-10T18:37:40Z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