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Visual Paradigm, Module 2.2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