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Fatih Suljovic</w:t>
      </w:r>
    </w:p>
    <w:p w:rsidR="00000000" w:rsidDel="00000000" w:rsidP="00000000" w:rsidRDefault="00000000" w:rsidRPr="00000000" w14:paraId="00000002">
      <w:pPr>
        <w:rPr/>
      </w:pPr>
      <w:r w:rsidDel="00000000" w:rsidR="00000000" w:rsidRPr="00000000">
        <w:rPr>
          <w:rtl w:val="0"/>
        </w:rPr>
        <w:t xml:space="preserve">Module 2.2</w:t>
      </w:r>
    </w:p>
    <w:p w:rsidR="00000000" w:rsidDel="00000000" w:rsidP="00000000" w:rsidRDefault="00000000" w:rsidRPr="00000000" w14:paraId="00000003">
      <w:pPr>
        <w:rPr/>
      </w:pPr>
      <w:r w:rsidDel="00000000" w:rsidR="00000000" w:rsidRPr="00000000">
        <w:rPr>
          <w:rtl w:val="0"/>
        </w:rPr>
        <w:t xml:space="preserve">8/25/24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t xml:space="preserve">In the case study “</w:t>
      </w:r>
      <w:r w:rsidDel="00000000" w:rsidR="00000000" w:rsidRPr="00000000">
        <w:rPr>
          <w:b w:val="1"/>
          <w:rtl w:val="0"/>
        </w:rPr>
        <w:t xml:space="preserve">Operation InVersion at LinkedIn (2011)</w:t>
      </w:r>
      <w:r w:rsidDel="00000000" w:rsidR="00000000" w:rsidRPr="00000000">
        <w:rPr>
          <w:rtl w:val="0"/>
        </w:rPr>
        <w:t xml:space="preserve">” they talk about the process LinkedIn went about creating a more stable website for users to interact with as well as the developers to work on. Often in the early days of LinkedIn they would crash and require longer and longer nights for the developers to work on repairing whatever damage an update may have caused. As those went on the length of the repairs would also increase. Then came along “Operation InVersion” where they would bunker down and not push any updates for a couple months while they worked on creating a stable site. Afterwards they made it a constant live version where the site would push far more often up to 3 times per day without facing the same issues the original 2 week update schedule would pose. These micro updates would be scanned through with software to ensure it was performing well enough to publish properly. This lead to a great change for LinkedIn and kept them from those long nights and constant tinkering every update. The overall focus is that the tools that are made and used properly to keep a standard in the development route helps ensure a very stable code so that less headaches could possibly arise.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