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EA4CB" w14:textId="77777777" w:rsidR="006E532B" w:rsidRDefault="00271419">
      <w:pPr>
        <w:pStyle w:val="Heading1"/>
      </w:pPr>
      <w:r>
        <w:rPr>
          <w:sz w:val="40"/>
          <w:szCs w:val="40"/>
        </w:rPr>
        <w:t>Intelligent Reading Comprehension and Quiz Generation System Using Machine Learning</w:t>
      </w:r>
    </w:p>
    <w:p w14:paraId="55BC4245" w14:textId="2F3C7C68" w:rsidR="006E532B" w:rsidRDefault="00271419" w:rsidP="00271419">
      <w:pPr>
        <w:spacing w:before="80" w:after="60"/>
        <w:rPr>
          <w:b/>
          <w:bCs/>
          <w:color w:val="444444"/>
        </w:rPr>
      </w:pPr>
      <w:r>
        <w:rPr>
          <w:b/>
          <w:bCs/>
          <w:color w:val="444444"/>
        </w:rPr>
        <w:t xml:space="preserve">Course: </w:t>
      </w:r>
      <w:r>
        <w:rPr>
          <w:color w:val="444444"/>
        </w:rPr>
        <w:t>AL2002 — Artificial Intelligence (Spring 2026)</w:t>
      </w:r>
    </w:p>
    <w:p w14:paraId="3E7D7746" w14:textId="77D38C5C" w:rsidR="00271419" w:rsidRDefault="00271419" w:rsidP="00271419">
      <w:pPr>
        <w:spacing w:before="80" w:after="60"/>
        <w:rPr>
          <w:b/>
          <w:bCs/>
          <w:color w:val="444444"/>
        </w:rPr>
      </w:pPr>
      <w:r>
        <w:rPr>
          <w:b/>
          <w:bCs/>
          <w:color w:val="444444"/>
        </w:rPr>
        <w:t>Member 1: Fatima Khursheed</w:t>
      </w:r>
      <w:r>
        <w:rPr>
          <w:b/>
          <w:bCs/>
          <w:color w:val="444444"/>
        </w:rPr>
        <w:tab/>
        <w:t xml:space="preserve"> 23I-0746</w:t>
      </w:r>
    </w:p>
    <w:p w14:paraId="7699E0F4" w14:textId="11C75684" w:rsidR="00271419" w:rsidRDefault="00271419" w:rsidP="00271419">
      <w:pPr>
        <w:spacing w:before="80" w:after="60"/>
        <w:rPr>
          <w:b/>
          <w:bCs/>
          <w:color w:val="444444"/>
        </w:rPr>
      </w:pPr>
      <w:r>
        <w:rPr>
          <w:b/>
          <w:bCs/>
          <w:color w:val="444444"/>
        </w:rPr>
        <w:t xml:space="preserve">Member 2: Minahil Kashif </w:t>
      </w:r>
      <w:r>
        <w:rPr>
          <w:b/>
          <w:bCs/>
          <w:color w:val="444444"/>
        </w:rPr>
        <w:tab/>
      </w:r>
      <w:r>
        <w:rPr>
          <w:b/>
          <w:bCs/>
          <w:color w:val="444444"/>
        </w:rPr>
        <w:tab/>
        <w:t xml:space="preserve"> 23I-0554</w:t>
      </w:r>
    </w:p>
    <w:p w14:paraId="3818BBF6" w14:textId="09C18DDF" w:rsidR="00271419" w:rsidRDefault="00271419" w:rsidP="00271419">
      <w:pPr>
        <w:spacing w:before="80" w:after="60"/>
      </w:pPr>
      <w:r>
        <w:rPr>
          <w:b/>
          <w:bCs/>
          <w:color w:val="444444"/>
        </w:rPr>
        <w:t>Section: F</w:t>
      </w:r>
    </w:p>
    <w:p w14:paraId="32473DA3" w14:textId="77777777" w:rsidR="006E532B" w:rsidRDefault="00271419">
      <w:pPr>
        <w:pStyle w:val="Heading1"/>
      </w:pPr>
      <w:r>
        <w:t>1. Abstract</w:t>
      </w:r>
    </w:p>
    <w:p w14:paraId="7214779E" w14:textId="77777777" w:rsidR="006E532B" w:rsidRDefault="00271419">
      <w:pPr>
        <w:spacing w:before="60" w:after="100"/>
      </w:pPr>
      <w:r>
        <w:t>Reading comprehension assessments are central to education but are expensive to author at scale. This project builds an end-to-end pipeline on the RACE multiple-choice dataset: we preprocess text, train answer-verification models (Model A), train distractor ranking and extractive hint generation (Model B), evaluate unsupervised and semi-supervised analysis (Phase 4), and deliver a Streamlit quiz interface. Features combine sparse bag-of-words representations, lexical overlap and length signals, and cosine-style similarity derived from the verification setup.</w:t>
      </w:r>
    </w:p>
    <w:p w14:paraId="163DEDB3" w14:textId="77777777" w:rsidR="006E532B" w:rsidRDefault="00271419">
      <w:pPr>
        <w:spacing w:before="60" w:after="100"/>
      </w:pPr>
      <w:r>
        <w:t xml:space="preserve">For Model A, Logistic Regression, SVM (calibrated), XGBoost, and ensemble strategies are compared; Exact Match on the test split reached about </w:t>
      </w:r>
      <w:r>
        <w:rPr>
          <w:b/>
          <w:bCs/>
        </w:rPr>
        <w:t>0.345</w:t>
      </w:r>
      <w:r>
        <w:t xml:space="preserve"> for the strongest individual configuration. For Model B, a RandomForest distractor ranker achieved </w:t>
      </w:r>
      <w:r>
        <w:rPr>
          <w:b/>
          <w:bCs/>
        </w:rPr>
        <w:t>F1@3 ≈ 0.54</w:t>
      </w:r>
      <w:r>
        <w:t xml:space="preserve"> on the test split; an extractive hint ranker achieved </w:t>
      </w:r>
      <w:r>
        <w:rPr>
          <w:b/>
          <w:bCs/>
        </w:rPr>
        <w:t>Precision@1 ≈ 0.83</w:t>
      </w:r>
      <w:r>
        <w:t xml:space="preserve"> and </w:t>
      </w:r>
      <w:r>
        <w:rPr>
          <w:b/>
          <w:bCs/>
        </w:rPr>
        <w:t>Precision@3 ≈ 0.97</w:t>
      </w:r>
      <w:r>
        <w:t xml:space="preserve"> on dev/test with strong BLEU/ROUGE overlap to gold hint sentences.</w:t>
      </w:r>
    </w:p>
    <w:p w14:paraId="60D4A4E5" w14:textId="77777777" w:rsidR="006E532B" w:rsidRDefault="00271419">
      <w:pPr>
        <w:spacing w:before="60" w:after="100"/>
      </w:pPr>
      <w:r>
        <w:t>The main limitations are dataset bias (exam-style English), loss of word order in one-hot features, and reliance on extractive/n-gram distractors. The conclusion is that traditional ML yields a usable tutoring prototype while neural models would be the natural next step.</w:t>
      </w:r>
    </w:p>
    <w:p w14:paraId="58C6E039" w14:textId="77777777" w:rsidR="006E532B" w:rsidRDefault="00271419">
      <w:pPr>
        <w:pStyle w:val="Heading1"/>
      </w:pPr>
      <w:r>
        <w:t>2. Introduction &amp; Motivation</w:t>
      </w:r>
    </w:p>
    <w:p w14:paraId="6094CE49" w14:textId="77777777" w:rsidR="006E532B" w:rsidRDefault="00271419">
      <w:pPr>
        <w:spacing w:before="60" w:after="100"/>
      </w:pPr>
      <w:r>
        <w:t>Automated quiz and tutoring systems can scale formative assessment: teachers can generate practice items, and learners obtain immediate feedback. In educational technology, however, many systems either (i) retrieve fixed item banks, which lack coverage, or (ii) generate fluent text without guarantees of answerability from a passage, which erodes trust.</w:t>
      </w:r>
    </w:p>
    <w:p w14:paraId="47BAAFB8" w14:textId="77777777" w:rsidR="006E532B" w:rsidRDefault="00271419">
      <w:pPr>
        <w:spacing w:before="100" w:after="60"/>
      </w:pPr>
      <w:r>
        <w:rPr>
          <w:b/>
          <w:bCs/>
        </w:rPr>
        <w:t>Gaps:</w:t>
      </w:r>
      <w:r>
        <w:t xml:space="preserve"> Reliable multiple-choice generation requires (a) verifying which option is supported by a passage, (b) creating plausible wrong answers (distractors) that are neither trivial nor deceptive, and (c) offering graduated hints without leaking the exact answer string.</w:t>
      </w:r>
    </w:p>
    <w:p w14:paraId="5FF40095" w14:textId="77777777" w:rsidR="006E532B" w:rsidRDefault="00271419">
      <w:pPr>
        <w:spacing w:before="60" w:after="60"/>
      </w:pPr>
      <w:r>
        <w:rPr>
          <w:b/>
          <w:bCs/>
        </w:rPr>
        <w:t xml:space="preserve">Our system: </w:t>
      </w:r>
      <w:r>
        <w:t>We implement a RACE-based pipeline. Model A scores each candidate option for a given (article, question) pair using traditional classifiers on engineered features. Model B ranks phrases from the article as distractors and ranks sentences as hints. Phase 4 complements supervised training with clustering and semi-supervised analysis. A Streamlit UI ties inference together for demonstration.</w:t>
      </w:r>
    </w:p>
    <w:p w14:paraId="2EC72CB2" w14:textId="77777777" w:rsidR="006E532B" w:rsidRDefault="00271419">
      <w:pPr>
        <w:spacing w:before="60" w:after="120"/>
      </w:pPr>
      <w:r>
        <w:rPr>
          <w:b/>
          <w:bCs/>
        </w:rPr>
        <w:t>Report roadmap:</w:t>
      </w:r>
      <w:r>
        <w:t xml:space="preserve"> Section 3 reviews related work. Section 4 summarizes dataset and EDA. Sections 5–6 detail Model A and B. Section 7 describes the UI. Section 8 discusses results versus baselines. Section 9 states limitations. Section 10 concludes. Section 11 lists references.</w:t>
      </w:r>
    </w:p>
    <w:p w14:paraId="2A0A76F7" w14:textId="77777777" w:rsidR="006E532B" w:rsidRDefault="00271419">
      <w:pPr>
        <w:pStyle w:val="Heading1"/>
      </w:pPr>
      <w:r>
        <w:lastRenderedPageBreak/>
        <w:t>3. Related Work</w:t>
      </w:r>
    </w:p>
    <w:p w14:paraId="6E82B473" w14:textId="77777777" w:rsidR="006E532B" w:rsidRDefault="00271419">
      <w:pPr>
        <w:pStyle w:val="ListParagraph"/>
        <w:numPr>
          <w:ilvl w:val="0"/>
          <w:numId w:val="2"/>
        </w:numPr>
      </w:pPr>
      <w:r>
        <w:rPr>
          <w:b/>
          <w:bCs/>
          <w:sz w:val="20"/>
          <w:szCs w:val="20"/>
        </w:rPr>
        <w:t>Lai et al. (2017) — RACE</w:t>
      </w:r>
      <w:r>
        <w:rPr>
          <w:sz w:val="20"/>
          <w:szCs w:val="20"/>
        </w:rPr>
        <w:t xml:space="preserve"> introduced a large reading comprehension benchmark built from Chinese English exams, with passages and four-way multiple choice questions requiring inference. The dataset anchors our supervised labels and evaluation split design.</w:t>
      </w:r>
    </w:p>
    <w:p w14:paraId="27518E00" w14:textId="77777777" w:rsidR="006E532B" w:rsidRDefault="00271419">
      <w:pPr>
        <w:pStyle w:val="ListParagraph"/>
        <w:numPr>
          <w:ilvl w:val="0"/>
          <w:numId w:val="2"/>
        </w:numPr>
      </w:pPr>
      <w:r>
        <w:rPr>
          <w:b/>
          <w:bCs/>
          <w:sz w:val="20"/>
          <w:szCs w:val="20"/>
        </w:rPr>
        <w:t>Du et al. (2017)</w:t>
      </w:r>
      <w:r>
        <w:rPr>
          <w:sz w:val="20"/>
          <w:szCs w:val="20"/>
        </w:rPr>
        <w:t xml:space="preserve"> study neural question generation conditioned on context, producing natural questions with sequenced encoder–decoder models. In contrast, we combine template- and ranker-based question wording with verification, trading fluency for transparency and lighter compute.</w:t>
      </w:r>
    </w:p>
    <w:p w14:paraId="7EC150F7" w14:textId="77777777" w:rsidR="006E532B" w:rsidRDefault="00271419">
      <w:pPr>
        <w:pStyle w:val="ListParagraph"/>
        <w:numPr>
          <w:ilvl w:val="0"/>
          <w:numId w:val="2"/>
        </w:numPr>
      </w:pPr>
      <w:r>
        <w:rPr>
          <w:b/>
          <w:bCs/>
          <w:sz w:val="20"/>
          <w:szCs w:val="20"/>
        </w:rPr>
        <w:t>Zhao et al. (2018)</w:t>
      </w:r>
      <w:r>
        <w:rPr>
          <w:sz w:val="20"/>
          <w:szCs w:val="20"/>
        </w:rPr>
        <w:t xml:space="preserve"> extend question generation to paragraph-level structure with pointer and self-attention mechanisms. We do not generate questions autoregressively; our closest analogue is selecting and scoring candidate stems tied to anchors from the passage.</w:t>
      </w:r>
    </w:p>
    <w:p w14:paraId="594C120F" w14:textId="77777777" w:rsidR="006E532B" w:rsidRDefault="00271419">
      <w:pPr>
        <w:pStyle w:val="ListParagraph"/>
        <w:numPr>
          <w:ilvl w:val="0"/>
          <w:numId w:val="2"/>
        </w:numPr>
      </w:pPr>
      <w:r>
        <w:rPr>
          <w:b/>
          <w:bCs/>
          <w:sz w:val="20"/>
          <w:szCs w:val="20"/>
        </w:rPr>
        <w:t>Guo et al. (2016)</w:t>
      </w:r>
      <w:r>
        <w:rPr>
          <w:sz w:val="20"/>
          <w:szCs w:val="20"/>
        </w:rPr>
        <w:t xml:space="preserve"> address distractor generation for exercises, showing that wrong options should be frequent, related, yet incorrect. Our distractor ranker learns a similar trade-off from n-gram/phrase features and enforces diversity (MMR-style) at selection time.</w:t>
      </w:r>
    </w:p>
    <w:p w14:paraId="565DACE1" w14:textId="77777777" w:rsidR="006E532B" w:rsidRDefault="00271419">
      <w:pPr>
        <w:pStyle w:val="ListParagraph"/>
        <w:numPr>
          <w:ilvl w:val="0"/>
          <w:numId w:val="2"/>
        </w:numPr>
      </w:pPr>
      <w:r>
        <w:rPr>
          <w:b/>
          <w:bCs/>
          <w:sz w:val="20"/>
          <w:szCs w:val="20"/>
        </w:rPr>
        <w:t>Devlin et al. (2019) — BERT</w:t>
      </w:r>
      <w:r>
        <w:rPr>
          <w:sz w:val="20"/>
          <w:szCs w:val="20"/>
        </w:rPr>
        <w:t xml:space="preserve"> pioneered masked language modeling and fine-tuning for NLU, leading to large gains on RACE-style benchmarks. Our bag-of-words and linear models intentionally ablate that inductive bias for the course setting. Future work would fine-tune BERT/RoBERTa on verification.</w:t>
      </w:r>
    </w:p>
    <w:p w14:paraId="62BE0F00" w14:textId="77777777" w:rsidR="006E532B" w:rsidRDefault="006E532B">
      <w:pPr>
        <w:spacing w:before="80" w:after="120"/>
      </w:pPr>
    </w:p>
    <w:p w14:paraId="305255FB" w14:textId="77777777" w:rsidR="006E532B" w:rsidRDefault="00271419">
      <w:pPr>
        <w:pStyle w:val="Heading1"/>
      </w:pPr>
      <w:r>
        <w:t>4. Dataset Analysis</w:t>
      </w:r>
    </w:p>
    <w:p w14:paraId="61B955FF" w14:textId="77777777" w:rsidR="006E532B" w:rsidRDefault="00271419">
      <w:pPr>
        <w:spacing w:before="60" w:after="60"/>
      </w:pPr>
      <w:r>
        <w:rPr>
          <w:b/>
          <w:bCs/>
        </w:rPr>
        <w:t xml:space="preserve">Source and scale: </w:t>
      </w:r>
      <w:r>
        <w:t>We use the RACE dataset (Lai et al., 2017) in CSV form: train 70,292 questions, dev 8,786, test 8,788 (each row: article, question, options A–D, answer letter).</w:t>
      </w:r>
    </w:p>
    <w:p w14:paraId="1E251359" w14:textId="77777777" w:rsidR="006E532B" w:rsidRDefault="00271419">
      <w:pPr>
        <w:spacing w:before="60" w:after="100"/>
      </w:pPr>
      <w:r>
        <w:rPr>
          <w:b/>
          <w:bCs/>
        </w:rPr>
        <w:t>Preprocessing / expansion:</w:t>
      </w:r>
      <w:r>
        <w:t xml:space="preserve"> Each row is expanded into four binary verification examples (one per option).</w:t>
      </w:r>
    </w:p>
    <w:p w14:paraId="0F63EC8A" w14:textId="77777777" w:rsidR="006E532B" w:rsidRDefault="006E532B">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532B" w14:paraId="29E1CC16" w14:textId="77777777">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07762E3F" w14:textId="77777777" w:rsidR="006E532B" w:rsidRDefault="00271419">
            <w:r>
              <w:rPr>
                <w:b/>
                <w:bCs/>
                <w:color w:val="FFFFFF"/>
                <w:sz w:val="20"/>
                <w:szCs w:val="20"/>
              </w:rPr>
              <w:t>Statistic</w:t>
            </w:r>
          </w:p>
        </w:tc>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5BD8DEA2" w14:textId="77777777" w:rsidR="006E532B" w:rsidRDefault="00271419">
            <w:r>
              <w:rPr>
                <w:b/>
                <w:bCs/>
                <w:color w:val="FFFFFF"/>
                <w:sz w:val="20"/>
                <w:szCs w:val="20"/>
              </w:rPr>
              <w:t>Value</w:t>
            </w:r>
          </w:p>
        </w:tc>
      </w:tr>
      <w:tr w:rsidR="006E532B" w14:paraId="0829F3A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5F3CA9" w14:textId="77777777" w:rsidR="006E532B" w:rsidRDefault="00271419">
            <w:r>
              <w:rPr>
                <w:sz w:val="20"/>
                <w:szCs w:val="20"/>
              </w:rPr>
              <w:t>Expanded train examples</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A702FA" w14:textId="77777777" w:rsidR="006E532B" w:rsidRDefault="00271419">
            <w:r>
              <w:rPr>
                <w:sz w:val="20"/>
                <w:szCs w:val="20"/>
              </w:rPr>
              <w:t>281,168</w:t>
            </w:r>
          </w:p>
        </w:tc>
      </w:tr>
      <w:tr w:rsidR="006E532B" w14:paraId="181A4A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54EC5" w14:textId="77777777" w:rsidR="006E532B" w:rsidRDefault="00271419">
            <w:r>
              <w:rPr>
                <w:sz w:val="20"/>
                <w:szCs w:val="20"/>
              </w:rPr>
              <w:t>Expanded dev examples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BB422" w14:textId="77777777" w:rsidR="006E532B" w:rsidRDefault="00271419">
            <w:r>
              <w:rPr>
                <w:sz w:val="20"/>
                <w:szCs w:val="20"/>
              </w:rPr>
              <w:t>35,144</w:t>
            </w:r>
          </w:p>
        </w:tc>
      </w:tr>
      <w:tr w:rsidR="006E532B" w14:paraId="3C81F35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AEBB64" w14:textId="77777777" w:rsidR="006E532B" w:rsidRDefault="00271419">
            <w:r>
              <w:rPr>
                <w:sz w:val="20"/>
                <w:szCs w:val="20"/>
              </w:rPr>
              <w:t>Expanded test examples</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57B330" w14:textId="77777777" w:rsidR="006E532B" w:rsidRDefault="00271419">
            <w:r>
              <w:rPr>
                <w:sz w:val="20"/>
                <w:szCs w:val="20"/>
              </w:rPr>
              <w:t>35,152</w:t>
            </w:r>
          </w:p>
        </w:tc>
      </w:tr>
      <w:tr w:rsidR="006E532B" w14:paraId="3566AB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0D4E0" w14:textId="77777777" w:rsidR="006E532B" w:rsidRDefault="00271419">
            <w:r>
              <w:rPr>
                <w:sz w:val="20"/>
                <w:szCs w:val="20"/>
              </w:rPr>
              <w:t>Train positive class 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7CC6" w14:textId="77777777" w:rsidR="006E532B" w:rsidRDefault="00271419">
            <w:r>
              <w:rPr>
                <w:sz w:val="20"/>
                <w:szCs w:val="20"/>
              </w:rPr>
              <w:t>0.25 (1 correct : 3 wrong per question)</w:t>
            </w:r>
          </w:p>
        </w:tc>
      </w:tr>
      <w:tr w:rsidR="006E532B" w14:paraId="340FEB4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C45858" w14:textId="77777777" w:rsidR="006E532B" w:rsidRDefault="00271419">
            <w:r>
              <w:rPr>
                <w:sz w:val="20"/>
                <w:szCs w:val="20"/>
              </w:rPr>
              <w:t>OHE vocabulary cap</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7DF440" w14:textId="77777777" w:rsidR="006E532B" w:rsidRDefault="00271419">
            <w:r>
              <w:rPr>
                <w:sz w:val="20"/>
                <w:szCs w:val="20"/>
              </w:rPr>
              <w:t>10,000</w:t>
            </w:r>
          </w:p>
        </w:tc>
      </w:tr>
      <w:tr w:rsidR="006E532B" w14:paraId="3095CBE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ED30" w14:textId="77777777" w:rsidR="006E532B" w:rsidRDefault="00271419">
            <w:r>
              <w:rPr>
                <w:sz w:val="20"/>
                <w:szCs w:val="20"/>
              </w:rPr>
              <w:t>TF-IDF (optional artifact)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547F1" w14:textId="77777777" w:rsidR="006E532B" w:rsidRDefault="00271419">
            <w:r>
              <w:rPr>
                <w:sz w:val="20"/>
                <w:szCs w:val="20"/>
              </w:rPr>
              <w:t>10,000 features, English stopwords, L2 norm</w:t>
            </w:r>
          </w:p>
        </w:tc>
      </w:tr>
    </w:tbl>
    <w:p w14:paraId="7DBC5792" w14:textId="77777777" w:rsidR="006E532B" w:rsidRDefault="006E532B">
      <w:pPr>
        <w:spacing w:before="120" w:after="80"/>
      </w:pPr>
    </w:p>
    <w:p w14:paraId="3D788981" w14:textId="77777777" w:rsidR="006E532B" w:rsidRDefault="00271419">
      <w:pPr>
        <w:spacing w:before="60" w:after="60"/>
      </w:pPr>
      <w:r>
        <w:rPr>
          <w:b/>
          <w:bCs/>
        </w:rPr>
        <w:t>Class imbalance:</w:t>
      </w:r>
      <w:r>
        <w:t xml:space="preserve"> At the candidate level, negatives outnumber positives 3:1; ranker training for distractors is highly imbalanced at the phrase level, which explains low binary accuracy but still useful Precision@3 when ranking matters more than threshold accuracy.</w:t>
      </w:r>
    </w:p>
    <w:p w14:paraId="543FF14E" w14:textId="77777777" w:rsidR="006E532B" w:rsidRDefault="00271419">
      <w:pPr>
        <w:spacing w:before="80" w:after="60"/>
      </w:pPr>
      <w:r>
        <w:rPr>
          <w:b/>
          <w:bCs/>
        </w:rPr>
        <w:t>Exploratory Analysis (placeholder figures):</w:t>
      </w:r>
    </w:p>
    <w:p w14:paraId="34191634" w14:textId="6BBA3A9E" w:rsidR="006E532B" w:rsidRPr="00A213D2" w:rsidRDefault="00271419">
      <w:pPr>
        <w:pStyle w:val="ListParagraph"/>
        <w:numPr>
          <w:ilvl w:val="0"/>
          <w:numId w:val="2"/>
        </w:numPr>
      </w:pPr>
      <w:r>
        <w:rPr>
          <w:sz w:val="20"/>
          <w:szCs w:val="20"/>
        </w:rPr>
        <w:t xml:space="preserve">[Figure 1 — Article length distribution] </w:t>
      </w:r>
    </w:p>
    <w:p w14:paraId="6267C080" w14:textId="219EC4CD" w:rsidR="00A213D2" w:rsidRDefault="00A213D2" w:rsidP="00A213D2">
      <w:r w:rsidRPr="00A213D2">
        <w:rPr>
          <w:noProof/>
        </w:rPr>
        <w:lastRenderedPageBreak/>
        <w:drawing>
          <wp:inline distT="0" distB="0" distL="0" distR="0" wp14:anchorId="62F0A305" wp14:editId="06C42738">
            <wp:extent cx="6172200" cy="2158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2200" cy="2158365"/>
                    </a:xfrm>
                    <a:prstGeom prst="rect">
                      <a:avLst/>
                    </a:prstGeom>
                  </pic:spPr>
                </pic:pic>
              </a:graphicData>
            </a:graphic>
          </wp:inline>
        </w:drawing>
      </w:r>
    </w:p>
    <w:p w14:paraId="41758CB3" w14:textId="52007281" w:rsidR="006E532B" w:rsidRPr="00A213D2" w:rsidRDefault="00271419">
      <w:pPr>
        <w:pStyle w:val="ListParagraph"/>
        <w:numPr>
          <w:ilvl w:val="0"/>
          <w:numId w:val="2"/>
        </w:numPr>
      </w:pPr>
      <w:r>
        <w:rPr>
          <w:sz w:val="20"/>
          <w:szCs w:val="20"/>
        </w:rPr>
        <w:t xml:space="preserve">[Figure 2 — Question type distribution] </w:t>
      </w:r>
    </w:p>
    <w:p w14:paraId="7635A463" w14:textId="53AAF94D" w:rsidR="00A213D2" w:rsidRDefault="00A213D2" w:rsidP="00A213D2">
      <w:r w:rsidRPr="00A213D2">
        <w:rPr>
          <w:noProof/>
        </w:rPr>
        <w:drawing>
          <wp:inline distT="0" distB="0" distL="0" distR="0" wp14:anchorId="612AE88B" wp14:editId="237BAC00">
            <wp:extent cx="6172200" cy="3379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3379470"/>
                    </a:xfrm>
                    <a:prstGeom prst="rect">
                      <a:avLst/>
                    </a:prstGeom>
                  </pic:spPr>
                </pic:pic>
              </a:graphicData>
            </a:graphic>
          </wp:inline>
        </w:drawing>
      </w:r>
    </w:p>
    <w:p w14:paraId="55A397A0" w14:textId="2C6500F3" w:rsidR="006E532B" w:rsidRPr="00A213D2" w:rsidRDefault="00271419">
      <w:pPr>
        <w:pStyle w:val="ListParagraph"/>
        <w:numPr>
          <w:ilvl w:val="0"/>
          <w:numId w:val="2"/>
        </w:numPr>
      </w:pPr>
      <w:r>
        <w:rPr>
          <w:sz w:val="20"/>
          <w:szCs w:val="20"/>
        </w:rPr>
        <w:t xml:space="preserve">[Figure 3 — </w:t>
      </w:r>
      <w:r w:rsidR="00A213D2">
        <w:rPr>
          <w:sz w:val="20"/>
          <w:szCs w:val="20"/>
        </w:rPr>
        <w:t>Word Balance</w:t>
      </w:r>
      <w:r>
        <w:rPr>
          <w:sz w:val="20"/>
          <w:szCs w:val="20"/>
        </w:rPr>
        <w:t xml:space="preserve">] </w:t>
      </w:r>
    </w:p>
    <w:p w14:paraId="3D7120C8" w14:textId="39E23103" w:rsidR="00A213D2" w:rsidRDefault="00A213D2" w:rsidP="00A213D2">
      <w:r w:rsidRPr="00A213D2">
        <w:rPr>
          <w:noProof/>
        </w:rPr>
        <w:lastRenderedPageBreak/>
        <w:drawing>
          <wp:inline distT="0" distB="0" distL="0" distR="0" wp14:anchorId="1DC4D930" wp14:editId="7C05898E">
            <wp:extent cx="6172200" cy="3267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267710"/>
                    </a:xfrm>
                    <a:prstGeom prst="rect">
                      <a:avLst/>
                    </a:prstGeom>
                  </pic:spPr>
                </pic:pic>
              </a:graphicData>
            </a:graphic>
          </wp:inline>
        </w:drawing>
      </w:r>
    </w:p>
    <w:p w14:paraId="357F058D" w14:textId="77777777" w:rsidR="00A213D2" w:rsidRDefault="00A213D2" w:rsidP="00A213D2"/>
    <w:p w14:paraId="1F1865A4" w14:textId="4BE060EE" w:rsidR="006E532B" w:rsidRPr="00A213D2" w:rsidRDefault="00271419" w:rsidP="00A213D2">
      <w:pPr>
        <w:pStyle w:val="ListParagraph"/>
        <w:numPr>
          <w:ilvl w:val="0"/>
          <w:numId w:val="2"/>
        </w:numPr>
        <w:spacing w:before="80" w:after="120"/>
      </w:pPr>
      <w:r w:rsidRPr="00A213D2">
        <w:rPr>
          <w:sz w:val="20"/>
          <w:szCs w:val="20"/>
        </w:rPr>
        <w:t xml:space="preserve">[Figure 4 — </w:t>
      </w:r>
      <w:r w:rsidR="00A213D2">
        <w:rPr>
          <w:sz w:val="20"/>
          <w:szCs w:val="20"/>
        </w:rPr>
        <w:t>Overlap Boxplots</w:t>
      </w:r>
      <w:r w:rsidRPr="00A213D2">
        <w:rPr>
          <w:sz w:val="20"/>
          <w:szCs w:val="20"/>
        </w:rPr>
        <w:t xml:space="preserve">] </w:t>
      </w:r>
    </w:p>
    <w:p w14:paraId="79F357DC" w14:textId="77777777" w:rsidR="00A213D2" w:rsidRPr="00A213D2" w:rsidRDefault="00A213D2" w:rsidP="00A213D2">
      <w:pPr>
        <w:spacing w:before="80" w:after="120"/>
        <w:ind w:left="360"/>
      </w:pPr>
    </w:p>
    <w:p w14:paraId="3D39D088" w14:textId="2BB7ED31" w:rsidR="00A213D2" w:rsidRDefault="00A213D2" w:rsidP="00A213D2">
      <w:pPr>
        <w:spacing w:before="80" w:after="120"/>
      </w:pPr>
      <w:r w:rsidRPr="00A213D2">
        <w:rPr>
          <w:noProof/>
        </w:rPr>
        <w:drawing>
          <wp:inline distT="0" distB="0" distL="0" distR="0" wp14:anchorId="4A1339A1" wp14:editId="02FD41D5">
            <wp:extent cx="6172200" cy="2158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2158365"/>
                    </a:xfrm>
                    <a:prstGeom prst="rect">
                      <a:avLst/>
                    </a:prstGeom>
                  </pic:spPr>
                </pic:pic>
              </a:graphicData>
            </a:graphic>
          </wp:inline>
        </w:drawing>
      </w:r>
    </w:p>
    <w:p w14:paraId="06001009" w14:textId="77777777" w:rsidR="006E532B" w:rsidRDefault="00271419">
      <w:pPr>
        <w:spacing w:before="60" w:after="120"/>
      </w:pPr>
      <w:r>
        <w:rPr>
          <w:b/>
          <w:bCs/>
        </w:rPr>
        <w:t>Bias and generalization:</w:t>
      </w:r>
      <w:r>
        <w:t xml:space="preserve"> RACE is drawn from Chinese national English exams. Topics and rhetoric may not represent all English learners globally. Model performance may overfit exam-style articulation; deployment to other corpora would require retraining or domain adaptation.</w:t>
      </w:r>
    </w:p>
    <w:p w14:paraId="4B73D960" w14:textId="77777777" w:rsidR="006E532B" w:rsidRDefault="00271419">
      <w:pPr>
        <w:pStyle w:val="Heading1"/>
      </w:pPr>
      <w:r>
        <w:t>5. Model A: Design, Training, and Results</w:t>
      </w:r>
    </w:p>
    <w:p w14:paraId="366702E1" w14:textId="77777777" w:rsidR="006E532B" w:rsidRDefault="00271419">
      <w:pPr>
        <w:pStyle w:val="Heading2"/>
      </w:pPr>
      <w:r>
        <w:t>5.1 Task and Features</w:t>
      </w:r>
    </w:p>
    <w:p w14:paraId="28E644C3" w14:textId="77777777" w:rsidR="006E532B" w:rsidRDefault="00271419">
      <w:pPr>
        <w:spacing w:before="60" w:after="60"/>
      </w:pPr>
      <w:r>
        <w:rPr>
          <w:b/>
          <w:bCs/>
        </w:rPr>
        <w:t>Task:</w:t>
      </w:r>
      <w:r>
        <w:t xml:space="preserve"> Binary answer verification: for concatenated text article [SEP] question [SEP] option, predict whether the option is the correct label. At inference, the option with highest calibrated score is selected (Exact Match per question).</w:t>
      </w:r>
    </w:p>
    <w:p w14:paraId="24E8AA35" w14:textId="77777777" w:rsidR="006E532B" w:rsidRDefault="00271419">
      <w:pPr>
        <w:spacing w:before="60" w:after="60"/>
      </w:pPr>
      <w:r>
        <w:rPr>
          <w:b/>
          <w:bCs/>
        </w:rPr>
        <w:lastRenderedPageBreak/>
        <w:t>Features:</w:t>
      </w:r>
    </w:p>
    <w:p w14:paraId="0CD68408" w14:textId="77777777" w:rsidR="006E532B" w:rsidRDefault="00271419">
      <w:pPr>
        <w:pStyle w:val="ListParagraph"/>
        <w:numPr>
          <w:ilvl w:val="0"/>
          <w:numId w:val="2"/>
        </w:numPr>
      </w:pPr>
      <w:r>
        <w:rPr>
          <w:b/>
          <w:bCs/>
          <w:sz w:val="20"/>
          <w:szCs w:val="20"/>
        </w:rPr>
        <w:t>Sparse:</w:t>
      </w:r>
      <w:r>
        <w:rPr>
          <w:sz w:val="20"/>
          <w:szCs w:val="20"/>
        </w:rPr>
        <w:t xml:space="preserve"> One-hot (binary CountVectorizer, max 10,000 terms, min_df=2) or TF-IDF variant; with lexical features: overlap with article/question, lengths, question-type flags, and cosine/group statistics.</w:t>
      </w:r>
    </w:p>
    <w:p w14:paraId="1C93D30B" w14:textId="77777777" w:rsidR="006E532B" w:rsidRDefault="00271419">
      <w:pPr>
        <w:pStyle w:val="ListParagraph"/>
        <w:numPr>
          <w:ilvl w:val="0"/>
          <w:numId w:val="2"/>
        </w:numPr>
      </w:pPr>
      <w:r>
        <w:rPr>
          <w:b/>
          <w:bCs/>
          <w:sz w:val="20"/>
          <w:szCs w:val="20"/>
        </w:rPr>
        <w:t>Scaling:</w:t>
      </w:r>
      <w:r>
        <w:rPr>
          <w:sz w:val="20"/>
          <w:szCs w:val="20"/>
        </w:rPr>
        <w:t xml:space="preserve"> StandardScaler on dense lexical columns before stacking with sparse OHE/TF-IDF.</w:t>
      </w:r>
    </w:p>
    <w:p w14:paraId="6E13FFF2" w14:textId="77777777" w:rsidR="006E532B" w:rsidRDefault="006E532B">
      <w:pPr>
        <w:spacing w:before="60" w:after="120"/>
      </w:pPr>
    </w:p>
    <w:p w14:paraId="104ED48A" w14:textId="77777777" w:rsidR="006E532B" w:rsidRDefault="00271419">
      <w:pPr>
        <w:pStyle w:val="Heading2"/>
      </w:pPr>
      <w:r>
        <w:t>5.2 Models Trained</w:t>
      </w:r>
    </w:p>
    <w:p w14:paraId="3B3C5BB8" w14:textId="77777777" w:rsidR="006E532B" w:rsidRDefault="00271419">
      <w:pPr>
        <w:pStyle w:val="ListParagraph"/>
        <w:numPr>
          <w:ilvl w:val="0"/>
          <w:numId w:val="2"/>
        </w:numPr>
      </w:pPr>
      <w:r>
        <w:rPr>
          <w:b/>
          <w:bCs/>
          <w:sz w:val="20"/>
          <w:szCs w:val="20"/>
        </w:rPr>
        <w:t>Logistic Regression</w:t>
      </w:r>
      <w:r>
        <w:rPr>
          <w:sz w:val="20"/>
          <w:szCs w:val="20"/>
        </w:rPr>
        <w:t xml:space="preserve"> — strong sparse baseline; linear decision boundary.</w:t>
      </w:r>
    </w:p>
    <w:p w14:paraId="1597746B" w14:textId="77777777" w:rsidR="006E532B" w:rsidRDefault="00271419">
      <w:pPr>
        <w:pStyle w:val="ListParagraph"/>
        <w:numPr>
          <w:ilvl w:val="0"/>
          <w:numId w:val="2"/>
        </w:numPr>
      </w:pPr>
      <w:r>
        <w:rPr>
          <w:b/>
          <w:bCs/>
          <w:sz w:val="20"/>
          <w:szCs w:val="20"/>
        </w:rPr>
        <w:t>Linear SVM + calibration</w:t>
      </w:r>
      <w:r>
        <w:rPr>
          <w:sz w:val="20"/>
          <w:szCs w:val="20"/>
        </w:rPr>
        <w:t xml:space="preserve"> — margin-based separation; probabilities via CalibratedClassifierCV.</w:t>
      </w:r>
    </w:p>
    <w:p w14:paraId="6E59E6CA" w14:textId="77777777" w:rsidR="006E532B" w:rsidRDefault="00271419">
      <w:pPr>
        <w:pStyle w:val="ListParagraph"/>
        <w:numPr>
          <w:ilvl w:val="0"/>
          <w:numId w:val="2"/>
        </w:numPr>
      </w:pPr>
      <w:r>
        <w:rPr>
          <w:b/>
          <w:bCs/>
          <w:sz w:val="20"/>
          <w:szCs w:val="20"/>
        </w:rPr>
        <w:t>XGBoost</w:t>
      </w:r>
      <w:r>
        <w:rPr>
          <w:sz w:val="20"/>
          <w:szCs w:val="20"/>
        </w:rPr>
        <w:t xml:space="preserve"> (bonus) — tree ensemble on lexical (+ cosine) features.</w:t>
      </w:r>
    </w:p>
    <w:p w14:paraId="09F7BCE3" w14:textId="77777777" w:rsidR="006E532B" w:rsidRDefault="00271419">
      <w:pPr>
        <w:pStyle w:val="ListParagraph"/>
        <w:numPr>
          <w:ilvl w:val="0"/>
          <w:numId w:val="2"/>
        </w:numPr>
      </w:pPr>
      <w:r>
        <w:rPr>
          <w:b/>
          <w:bCs/>
          <w:sz w:val="20"/>
          <w:szCs w:val="20"/>
        </w:rPr>
        <w:t>Ensembles:</w:t>
      </w:r>
      <w:r>
        <w:rPr>
          <w:sz w:val="20"/>
          <w:szCs w:val="20"/>
        </w:rPr>
        <w:t xml:space="preserve"> soft voting (average probabilities), hard voting, stacking with meta logistic regression on base probabilities.</w:t>
      </w:r>
    </w:p>
    <w:p w14:paraId="0015FA5B" w14:textId="77777777" w:rsidR="006E532B" w:rsidRDefault="006E532B">
      <w:pPr>
        <w:spacing w:before="60" w:after="120"/>
      </w:pPr>
    </w:p>
    <w:p w14:paraId="663216C6" w14:textId="77777777" w:rsidR="006E532B" w:rsidRDefault="00271419">
      <w:pPr>
        <w:pStyle w:val="Heading2"/>
      </w:pPr>
      <w:r>
        <w:t>5.3 Training Procedure</w:t>
      </w:r>
    </w:p>
    <w:p w14:paraId="2AA0A018" w14:textId="77777777" w:rsidR="006E532B" w:rsidRDefault="00271419">
      <w:pPr>
        <w:spacing w:before="60" w:after="100"/>
      </w:pPr>
      <w:r>
        <w:t>Train/validation/test respect dataset splits. Hyperparameters may be tuned via grid search. Models and scalers saved under models/model_a/traditional/.</w:t>
      </w:r>
    </w:p>
    <w:p w14:paraId="6F2A8AFD" w14:textId="77777777" w:rsidR="006E532B" w:rsidRDefault="00271419">
      <w:pPr>
        <w:pStyle w:val="Heading2"/>
      </w:pPr>
      <w:r>
        <w:t>5.4 Results</w:t>
      </w:r>
    </w:p>
    <w:p w14:paraId="4E22F6AF" w14:textId="77777777" w:rsidR="006E532B" w:rsidRDefault="006E532B">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E532B" w14:paraId="63A5C7B3" w14:textId="77777777">
        <w:tc>
          <w:tcPr>
            <w:tcW w:w="1872"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2E5E6B45" w14:textId="77777777" w:rsidR="006E532B" w:rsidRDefault="00271419">
            <w:r>
              <w:rPr>
                <w:b/>
                <w:bCs/>
                <w:color w:val="FFFFFF"/>
                <w:sz w:val="20"/>
                <w:szCs w:val="20"/>
              </w:rPr>
              <w:t>Model</w:t>
            </w:r>
          </w:p>
        </w:tc>
        <w:tc>
          <w:tcPr>
            <w:tcW w:w="1872"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77460BC8" w14:textId="77777777" w:rsidR="006E532B" w:rsidRDefault="00271419">
            <w:r>
              <w:rPr>
                <w:b/>
                <w:bCs/>
                <w:color w:val="FFFFFF"/>
                <w:sz w:val="20"/>
                <w:szCs w:val="20"/>
              </w:rPr>
              <w:t>Split</w:t>
            </w:r>
          </w:p>
        </w:tc>
        <w:tc>
          <w:tcPr>
            <w:tcW w:w="1872"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553EF011" w14:textId="77777777" w:rsidR="006E532B" w:rsidRDefault="00271419">
            <w:r>
              <w:rPr>
                <w:b/>
                <w:bCs/>
                <w:color w:val="FFFFFF"/>
                <w:sz w:val="20"/>
                <w:szCs w:val="20"/>
              </w:rPr>
              <w:t>Accuracy</w:t>
            </w:r>
          </w:p>
        </w:tc>
        <w:tc>
          <w:tcPr>
            <w:tcW w:w="1872"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6A8C921E" w14:textId="77777777" w:rsidR="006E532B" w:rsidRDefault="00271419">
            <w:r>
              <w:rPr>
                <w:b/>
                <w:bCs/>
                <w:color w:val="FFFFFF"/>
                <w:sz w:val="20"/>
                <w:szCs w:val="20"/>
              </w:rPr>
              <w:t>Macro F1</w:t>
            </w:r>
          </w:p>
        </w:tc>
        <w:tc>
          <w:tcPr>
            <w:tcW w:w="1872"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2DCE6FDA" w14:textId="77777777" w:rsidR="006E532B" w:rsidRDefault="00271419">
            <w:r>
              <w:rPr>
                <w:b/>
                <w:bCs/>
                <w:color w:val="FFFFFF"/>
                <w:sz w:val="20"/>
                <w:szCs w:val="20"/>
              </w:rPr>
              <w:t>Exact Match</w:t>
            </w:r>
          </w:p>
        </w:tc>
      </w:tr>
      <w:tr w:rsidR="006E532B" w14:paraId="1C1AA363" w14:textId="77777777">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EAFF22" w14:textId="77777777" w:rsidR="006E532B" w:rsidRDefault="00271419">
            <w:r>
              <w:rPr>
                <w:sz w:val="20"/>
                <w:szCs w:val="20"/>
              </w:rPr>
              <w:t>LR</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4AA4C6" w14:textId="77777777" w:rsidR="006E532B" w:rsidRDefault="00271419">
            <w:r>
              <w:rPr>
                <w:sz w:val="20"/>
                <w:szCs w:val="20"/>
              </w:rPr>
              <w:t>Dev</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A02F94" w14:textId="77777777" w:rsidR="006E532B" w:rsidRDefault="00271419">
            <w:r>
              <w:rPr>
                <w:sz w:val="20"/>
                <w:szCs w:val="20"/>
              </w:rPr>
              <w:t>0.5662</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4DE6C0" w14:textId="77777777" w:rsidR="006E532B" w:rsidRDefault="00271419">
            <w:r>
              <w:rPr>
                <w:sz w:val="20"/>
                <w:szCs w:val="20"/>
              </w:rPr>
              <w:t>0.5211</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9A5779" w14:textId="77777777" w:rsidR="006E532B" w:rsidRDefault="00271419">
            <w:r>
              <w:rPr>
                <w:sz w:val="20"/>
                <w:szCs w:val="20"/>
              </w:rPr>
              <w:t>0.349</w:t>
            </w:r>
          </w:p>
        </w:tc>
      </w:tr>
      <w:tr w:rsidR="006E532B" w14:paraId="328B9C44"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CC0E" w14:textId="77777777" w:rsidR="006E532B" w:rsidRDefault="00271419">
            <w:r>
              <w:rPr>
                <w:sz w:val="20"/>
                <w:szCs w:val="20"/>
              </w:rPr>
              <w:t>LR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0CAD" w14:textId="77777777" w:rsidR="006E532B" w:rsidRDefault="00271419">
            <w:r>
              <w:rPr>
                <w:sz w:val="20"/>
                <w:szCs w:val="20"/>
              </w:rPr>
              <w:t>Test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2FA7" w14:textId="77777777" w:rsidR="006E532B" w:rsidRDefault="00271419">
            <w:r>
              <w:rPr>
                <w:sz w:val="20"/>
                <w:szCs w:val="20"/>
              </w:rPr>
              <w:t>0.5556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2D53C" w14:textId="77777777" w:rsidR="006E532B" w:rsidRDefault="00271419">
            <w:r>
              <w:rPr>
                <w:sz w:val="20"/>
                <w:szCs w:val="20"/>
              </w:rPr>
              <w:t>0.5104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B4826" w14:textId="77777777" w:rsidR="006E532B" w:rsidRDefault="00271419">
            <w:r>
              <w:rPr>
                <w:sz w:val="20"/>
                <w:szCs w:val="20"/>
              </w:rPr>
              <w:t>0.3389</w:t>
            </w:r>
          </w:p>
        </w:tc>
      </w:tr>
      <w:tr w:rsidR="006E532B" w14:paraId="6CDC732A" w14:textId="77777777">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F6BAF7" w14:textId="77777777" w:rsidR="006E532B" w:rsidRDefault="00271419">
            <w:r>
              <w:rPr>
                <w:sz w:val="20"/>
                <w:szCs w:val="20"/>
              </w:rPr>
              <w:t>SVM</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6F5C8B" w14:textId="77777777" w:rsidR="006E532B" w:rsidRDefault="00271419">
            <w:r>
              <w:rPr>
                <w:sz w:val="20"/>
                <w:szCs w:val="20"/>
              </w:rPr>
              <w:t>Dev</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3DE68F" w14:textId="77777777" w:rsidR="006E532B" w:rsidRDefault="00271419">
            <w:r>
              <w:rPr>
                <w:sz w:val="20"/>
                <w:szCs w:val="20"/>
              </w:rPr>
              <w:t>0.7492</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C2E047" w14:textId="77777777" w:rsidR="006E532B" w:rsidRDefault="00271419">
            <w:r>
              <w:rPr>
                <w:sz w:val="20"/>
                <w:szCs w:val="20"/>
              </w:rPr>
              <w:t>0.4294</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22E5F4" w14:textId="77777777" w:rsidR="006E532B" w:rsidRDefault="00271419">
            <w:r>
              <w:rPr>
                <w:sz w:val="20"/>
                <w:szCs w:val="20"/>
              </w:rPr>
              <w:t>0.3547</w:t>
            </w:r>
          </w:p>
        </w:tc>
      </w:tr>
      <w:tr w:rsidR="006E532B" w14:paraId="268071D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B14EF" w14:textId="77777777" w:rsidR="006E532B" w:rsidRDefault="00271419">
            <w:r>
              <w:rPr>
                <w:sz w:val="20"/>
                <w:szCs w:val="20"/>
              </w:rPr>
              <w:t>SVM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EFD59" w14:textId="77777777" w:rsidR="006E532B" w:rsidRDefault="00271419">
            <w:r>
              <w:rPr>
                <w:sz w:val="20"/>
                <w:szCs w:val="20"/>
              </w:rPr>
              <w:t>Test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A2815" w14:textId="77777777" w:rsidR="006E532B" w:rsidRDefault="00271419">
            <w:r>
              <w:rPr>
                <w:sz w:val="20"/>
                <w:szCs w:val="20"/>
              </w:rPr>
              <w:t>0.7491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84EC" w14:textId="77777777" w:rsidR="006E532B" w:rsidRDefault="00271419">
            <w:r>
              <w:rPr>
                <w:sz w:val="20"/>
                <w:szCs w:val="20"/>
              </w:rPr>
              <w:t>0.4290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1CA9" w14:textId="77777777" w:rsidR="006E532B" w:rsidRDefault="00271419">
            <w:r>
              <w:rPr>
                <w:sz w:val="20"/>
                <w:szCs w:val="20"/>
              </w:rPr>
              <w:t>0.3447</w:t>
            </w:r>
          </w:p>
        </w:tc>
      </w:tr>
      <w:tr w:rsidR="006E532B" w14:paraId="15A191A4" w14:textId="77777777">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9AFA0D" w14:textId="77777777" w:rsidR="006E532B" w:rsidRDefault="00271419">
            <w:r>
              <w:rPr>
                <w:sz w:val="20"/>
                <w:szCs w:val="20"/>
              </w:rPr>
              <w:t>XGBoost</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77951F" w14:textId="77777777" w:rsidR="006E532B" w:rsidRDefault="00271419">
            <w:r>
              <w:rPr>
                <w:sz w:val="20"/>
                <w:szCs w:val="20"/>
              </w:rPr>
              <w:t>Dev</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A09C47" w14:textId="77777777" w:rsidR="006E532B" w:rsidRDefault="00271419">
            <w:r>
              <w:rPr>
                <w:sz w:val="20"/>
                <w:szCs w:val="20"/>
              </w:rPr>
              <w:t>0.5925</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983DB7" w14:textId="77777777" w:rsidR="006E532B" w:rsidRDefault="00271419">
            <w:r>
              <w:rPr>
                <w:sz w:val="20"/>
                <w:szCs w:val="20"/>
              </w:rPr>
              <w:t>0.5401</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845AF0" w14:textId="77777777" w:rsidR="006E532B" w:rsidRDefault="00271419">
            <w:r>
              <w:rPr>
                <w:sz w:val="20"/>
                <w:szCs w:val="20"/>
              </w:rPr>
              <w:t>0.3503</w:t>
            </w:r>
          </w:p>
        </w:tc>
      </w:tr>
      <w:tr w:rsidR="006E532B" w14:paraId="58C64BF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FBFE" w14:textId="77777777" w:rsidR="006E532B" w:rsidRDefault="00271419">
            <w:r>
              <w:rPr>
                <w:sz w:val="20"/>
                <w:szCs w:val="20"/>
              </w:rPr>
              <w:t>XGBoost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410C" w14:textId="77777777" w:rsidR="006E532B" w:rsidRDefault="00271419">
            <w:r>
              <w:rPr>
                <w:sz w:val="20"/>
                <w:szCs w:val="20"/>
              </w:rPr>
              <w:t>Test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5A47" w14:textId="77777777" w:rsidR="006E532B" w:rsidRDefault="00271419">
            <w:r>
              <w:rPr>
                <w:sz w:val="20"/>
                <w:szCs w:val="20"/>
              </w:rPr>
              <w:t>0.5886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C2571" w14:textId="77777777" w:rsidR="006E532B" w:rsidRDefault="00271419">
            <w:r>
              <w:rPr>
                <w:sz w:val="20"/>
                <w:szCs w:val="20"/>
              </w:rPr>
              <w:t>0.5352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3D1C" w14:textId="77777777" w:rsidR="006E532B" w:rsidRDefault="00271419">
            <w:r>
              <w:rPr>
                <w:sz w:val="20"/>
                <w:szCs w:val="20"/>
              </w:rPr>
              <w:t>0.3429</w:t>
            </w:r>
          </w:p>
        </w:tc>
      </w:tr>
    </w:tbl>
    <w:p w14:paraId="4A5C1E43" w14:textId="77777777" w:rsidR="006E532B" w:rsidRDefault="006E532B">
      <w:pPr>
        <w:spacing w:before="120" w:after="80"/>
      </w:pPr>
    </w:p>
    <w:p w14:paraId="4B01D5A4" w14:textId="77777777" w:rsidR="006E532B" w:rsidRDefault="00271419">
      <w:pPr>
        <w:spacing w:before="80" w:after="60"/>
      </w:pPr>
      <w:r>
        <w:rPr>
          <w:b/>
          <w:bCs/>
        </w:rPr>
        <w:t>Ensemble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2208"/>
        <w:gridCol w:w="2208"/>
        <w:gridCol w:w="2208"/>
      </w:tblGrid>
      <w:tr w:rsidR="006E532B" w14:paraId="7CDFE646" w14:textId="77777777">
        <w:tc>
          <w:tcPr>
            <w:tcW w:w="2736"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206DE499" w14:textId="77777777" w:rsidR="006E532B" w:rsidRDefault="00271419">
            <w:r>
              <w:rPr>
                <w:b/>
                <w:bCs/>
                <w:color w:val="FFFFFF"/>
                <w:sz w:val="20"/>
                <w:szCs w:val="20"/>
              </w:rPr>
              <w:t>Strategy</w:t>
            </w:r>
          </w:p>
        </w:tc>
        <w:tc>
          <w:tcPr>
            <w:tcW w:w="2208"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32E78A43" w14:textId="77777777" w:rsidR="006E532B" w:rsidRDefault="00271419">
            <w:r>
              <w:rPr>
                <w:b/>
                <w:bCs/>
                <w:color w:val="FFFFFF"/>
                <w:sz w:val="20"/>
                <w:szCs w:val="20"/>
              </w:rPr>
              <w:t>Accuracy</w:t>
            </w:r>
          </w:p>
        </w:tc>
        <w:tc>
          <w:tcPr>
            <w:tcW w:w="2208"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77B00D85" w14:textId="77777777" w:rsidR="006E532B" w:rsidRDefault="00271419">
            <w:r>
              <w:rPr>
                <w:b/>
                <w:bCs/>
                <w:color w:val="FFFFFF"/>
                <w:sz w:val="20"/>
                <w:szCs w:val="20"/>
              </w:rPr>
              <w:t>Macro F1</w:t>
            </w:r>
          </w:p>
        </w:tc>
        <w:tc>
          <w:tcPr>
            <w:tcW w:w="2208"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380397B6" w14:textId="77777777" w:rsidR="006E532B" w:rsidRDefault="00271419">
            <w:r>
              <w:rPr>
                <w:b/>
                <w:bCs/>
                <w:color w:val="FFFFFF"/>
                <w:sz w:val="20"/>
                <w:szCs w:val="20"/>
              </w:rPr>
              <w:t>Exact Match</w:t>
            </w:r>
          </w:p>
        </w:tc>
      </w:tr>
      <w:tr w:rsidR="006E532B" w14:paraId="34E1B40D" w14:textId="77777777">
        <w:tc>
          <w:tcPr>
            <w:tcW w:w="273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91FE5F" w14:textId="77777777" w:rsidR="006E532B" w:rsidRDefault="00271419">
            <w:r>
              <w:rPr>
                <w:sz w:val="20"/>
                <w:szCs w:val="20"/>
              </w:rPr>
              <w:t>LR (individual)</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D84E90" w14:textId="77777777" w:rsidR="006E532B" w:rsidRDefault="00271419">
            <w:r>
              <w:rPr>
                <w:sz w:val="20"/>
                <w:szCs w:val="20"/>
              </w:rPr>
              <w:t>0.5662</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4AD22B" w14:textId="77777777" w:rsidR="006E532B" w:rsidRDefault="00271419">
            <w:r>
              <w:rPr>
                <w:sz w:val="20"/>
                <w:szCs w:val="20"/>
              </w:rPr>
              <w:t>0.5211</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6D65A8" w14:textId="77777777" w:rsidR="006E532B" w:rsidRDefault="00271419">
            <w:r>
              <w:rPr>
                <w:sz w:val="20"/>
                <w:szCs w:val="20"/>
              </w:rPr>
              <w:t>0.349</w:t>
            </w:r>
          </w:p>
        </w:tc>
      </w:tr>
      <w:tr w:rsidR="006E532B" w14:paraId="418D9E3A"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51E47" w14:textId="77777777" w:rsidR="006E532B" w:rsidRDefault="00271419">
            <w:r>
              <w:rPr>
                <w:sz w:val="20"/>
                <w:szCs w:val="20"/>
              </w:rPr>
              <w:t>SVM (individual)</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7758B" w14:textId="77777777" w:rsidR="006E532B" w:rsidRDefault="00271419">
            <w:r>
              <w:rPr>
                <w:sz w:val="20"/>
                <w:szCs w:val="20"/>
              </w:rPr>
              <w:t>0.7492</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5109E" w14:textId="77777777" w:rsidR="006E532B" w:rsidRDefault="00271419">
            <w:r>
              <w:rPr>
                <w:sz w:val="20"/>
                <w:szCs w:val="20"/>
              </w:rPr>
              <w:t>0.4294</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3CF1" w14:textId="77777777" w:rsidR="006E532B" w:rsidRDefault="00271419">
            <w:r>
              <w:rPr>
                <w:sz w:val="20"/>
                <w:szCs w:val="20"/>
              </w:rPr>
              <w:t>0.3547</w:t>
            </w:r>
          </w:p>
        </w:tc>
      </w:tr>
      <w:tr w:rsidR="006E532B" w14:paraId="033410E2" w14:textId="77777777">
        <w:tc>
          <w:tcPr>
            <w:tcW w:w="273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FBE525" w14:textId="77777777" w:rsidR="006E532B" w:rsidRDefault="00271419">
            <w:r>
              <w:rPr>
                <w:sz w:val="20"/>
                <w:szCs w:val="20"/>
              </w:rPr>
              <w:t>XGBoost (individual)</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92A0A0" w14:textId="77777777" w:rsidR="006E532B" w:rsidRDefault="00271419">
            <w:r>
              <w:rPr>
                <w:sz w:val="20"/>
                <w:szCs w:val="20"/>
              </w:rPr>
              <w:t>0.5925</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28C80F" w14:textId="77777777" w:rsidR="006E532B" w:rsidRDefault="00271419">
            <w:r>
              <w:rPr>
                <w:sz w:val="20"/>
                <w:szCs w:val="20"/>
              </w:rPr>
              <w:t>0.5401</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8FA830" w14:textId="77777777" w:rsidR="006E532B" w:rsidRDefault="00271419">
            <w:r>
              <w:rPr>
                <w:sz w:val="20"/>
                <w:szCs w:val="20"/>
              </w:rPr>
              <w:t>0.3503</w:t>
            </w:r>
          </w:p>
        </w:tc>
      </w:tr>
      <w:tr w:rsidR="006E532B" w14:paraId="65A49129"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609A" w14:textId="77777777" w:rsidR="006E532B" w:rsidRDefault="00271419">
            <w:r>
              <w:rPr>
                <w:sz w:val="20"/>
                <w:szCs w:val="20"/>
              </w:rPr>
              <w:t>Soft voting (LR+SVM+XGB)</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EDE1F" w14:textId="77777777" w:rsidR="006E532B" w:rsidRDefault="00271419">
            <w:r>
              <w:rPr>
                <w:sz w:val="20"/>
                <w:szCs w:val="20"/>
              </w:rPr>
              <w:t>0.7529</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C2480" w14:textId="77777777" w:rsidR="006E532B" w:rsidRDefault="00271419">
            <w:r>
              <w:rPr>
                <w:sz w:val="20"/>
                <w:szCs w:val="20"/>
              </w:rPr>
              <w:t>0.4643</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12928" w14:textId="77777777" w:rsidR="006E532B" w:rsidRDefault="00271419">
            <w:r>
              <w:rPr>
                <w:sz w:val="20"/>
                <w:szCs w:val="20"/>
              </w:rPr>
              <w:t>0.3450</w:t>
            </w:r>
          </w:p>
        </w:tc>
      </w:tr>
      <w:tr w:rsidR="006E532B" w14:paraId="5A1B4131" w14:textId="77777777">
        <w:tc>
          <w:tcPr>
            <w:tcW w:w="273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61C37C" w14:textId="77777777" w:rsidR="006E532B" w:rsidRDefault="00271419">
            <w:r>
              <w:rPr>
                <w:sz w:val="20"/>
                <w:szCs w:val="20"/>
              </w:rPr>
              <w:t>Hard voting</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9553F9" w14:textId="77777777" w:rsidR="006E532B" w:rsidRDefault="00271419">
            <w:r>
              <w:rPr>
                <w:sz w:val="20"/>
                <w:szCs w:val="20"/>
              </w:rPr>
              <w:t>0.6439</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C34EE5" w14:textId="77777777" w:rsidR="006E532B" w:rsidRDefault="00271419">
            <w:r>
              <w:rPr>
                <w:sz w:val="20"/>
                <w:szCs w:val="20"/>
              </w:rPr>
              <w:t>0.5529</w:t>
            </w:r>
          </w:p>
        </w:tc>
        <w:tc>
          <w:tcPr>
            <w:tcW w:w="22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B6A66B" w14:textId="77777777" w:rsidR="006E532B" w:rsidRDefault="00271419">
            <w:r>
              <w:rPr>
                <w:sz w:val="20"/>
                <w:szCs w:val="20"/>
              </w:rPr>
              <w:t>0.3462</w:t>
            </w:r>
          </w:p>
        </w:tc>
      </w:tr>
      <w:tr w:rsidR="006E532B" w14:paraId="49E334EA"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EB56" w14:textId="77777777" w:rsidR="006E532B" w:rsidRDefault="00271419">
            <w:r>
              <w:rPr>
                <w:sz w:val="20"/>
                <w:szCs w:val="20"/>
              </w:rPr>
              <w:t>Stacking (meta-LR, half-dev)</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129B8" w14:textId="77777777" w:rsidR="006E532B" w:rsidRDefault="00271419">
            <w:r>
              <w:rPr>
                <w:sz w:val="20"/>
                <w:szCs w:val="20"/>
              </w:rPr>
              <w:t>0.5746</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A4BC3" w14:textId="77777777" w:rsidR="006E532B" w:rsidRDefault="00271419">
            <w:r>
              <w:rPr>
                <w:sz w:val="20"/>
                <w:szCs w:val="20"/>
              </w:rPr>
              <w:t>0.5336</w:t>
            </w:r>
          </w:p>
        </w:tc>
        <w:tc>
          <w:tcPr>
            <w:tcW w:w="2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96276" w14:textId="77777777" w:rsidR="006E532B" w:rsidRDefault="00271419">
            <w:r>
              <w:rPr>
                <w:sz w:val="20"/>
                <w:szCs w:val="20"/>
              </w:rPr>
              <w:t>0.2992</w:t>
            </w:r>
          </w:p>
        </w:tc>
      </w:tr>
    </w:tbl>
    <w:p w14:paraId="2C71CC00" w14:textId="77777777" w:rsidR="006E532B" w:rsidRDefault="006E532B">
      <w:pPr>
        <w:spacing w:before="120" w:after="120"/>
      </w:pPr>
    </w:p>
    <w:p w14:paraId="24ABF16C" w14:textId="77777777" w:rsidR="006E532B" w:rsidRDefault="00271419">
      <w:pPr>
        <w:pStyle w:val="Heading2"/>
      </w:pPr>
      <w:r>
        <w:lastRenderedPageBreak/>
        <w:t>5.5 Confusion Matrices</w:t>
      </w:r>
    </w:p>
    <w:p w14:paraId="73597268" w14:textId="49A381C9" w:rsidR="006E532B" w:rsidRPr="00A213D2" w:rsidRDefault="00271419">
      <w:pPr>
        <w:pStyle w:val="ListParagraph"/>
        <w:numPr>
          <w:ilvl w:val="0"/>
          <w:numId w:val="2"/>
        </w:numPr>
      </w:pPr>
      <w:r>
        <w:rPr>
          <w:sz w:val="20"/>
          <w:szCs w:val="20"/>
        </w:rPr>
        <w:t xml:space="preserve">[Figure 5] lr_final_confusion_matrix.png </w:t>
      </w:r>
    </w:p>
    <w:p w14:paraId="20B6CAEC" w14:textId="0DD4AE97" w:rsidR="00A213D2" w:rsidRDefault="00A213D2" w:rsidP="00A213D2">
      <w:r w:rsidRPr="00A213D2">
        <w:rPr>
          <w:noProof/>
        </w:rPr>
        <w:drawing>
          <wp:inline distT="0" distB="0" distL="0" distR="0" wp14:anchorId="333A840A" wp14:editId="66E83B69">
            <wp:extent cx="6105525" cy="5534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05525" cy="5534025"/>
                    </a:xfrm>
                    <a:prstGeom prst="rect">
                      <a:avLst/>
                    </a:prstGeom>
                  </pic:spPr>
                </pic:pic>
              </a:graphicData>
            </a:graphic>
          </wp:inline>
        </w:drawing>
      </w:r>
    </w:p>
    <w:p w14:paraId="4986E622" w14:textId="763C2BCB" w:rsidR="006E532B" w:rsidRPr="00A213D2" w:rsidRDefault="00271419">
      <w:pPr>
        <w:pStyle w:val="ListParagraph"/>
        <w:numPr>
          <w:ilvl w:val="0"/>
          <w:numId w:val="2"/>
        </w:numPr>
      </w:pPr>
      <w:r>
        <w:rPr>
          <w:sz w:val="20"/>
          <w:szCs w:val="20"/>
        </w:rPr>
        <w:t>[Figure 6] svm_confusion_matrix.png</w:t>
      </w:r>
    </w:p>
    <w:p w14:paraId="7D690639" w14:textId="5C9479C9" w:rsidR="00A213D2" w:rsidRDefault="00A213D2" w:rsidP="00A213D2">
      <w:r w:rsidRPr="00A213D2">
        <w:rPr>
          <w:noProof/>
        </w:rPr>
        <w:lastRenderedPageBreak/>
        <w:drawing>
          <wp:inline distT="0" distB="0" distL="0" distR="0" wp14:anchorId="471102D7" wp14:editId="72A6BE61">
            <wp:extent cx="6105525" cy="5534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05525" cy="5534025"/>
                    </a:xfrm>
                    <a:prstGeom prst="rect">
                      <a:avLst/>
                    </a:prstGeom>
                  </pic:spPr>
                </pic:pic>
              </a:graphicData>
            </a:graphic>
          </wp:inline>
        </w:drawing>
      </w:r>
    </w:p>
    <w:p w14:paraId="7E48727F" w14:textId="49ED5F5F" w:rsidR="00A213D2" w:rsidRPr="00A213D2" w:rsidRDefault="00271419" w:rsidP="00A213D2">
      <w:pPr>
        <w:pStyle w:val="ListParagraph"/>
        <w:numPr>
          <w:ilvl w:val="0"/>
          <w:numId w:val="2"/>
        </w:numPr>
      </w:pPr>
      <w:r>
        <w:rPr>
          <w:sz w:val="20"/>
          <w:szCs w:val="20"/>
        </w:rPr>
        <w:t>[Figure 7] xgb_confusion_matrix</w:t>
      </w:r>
    </w:p>
    <w:p w14:paraId="32709D53" w14:textId="400253B0" w:rsidR="00A213D2" w:rsidRDefault="00A213D2" w:rsidP="00A213D2">
      <w:r w:rsidRPr="00A213D2">
        <w:rPr>
          <w:noProof/>
        </w:rPr>
        <w:lastRenderedPageBreak/>
        <w:drawing>
          <wp:inline distT="0" distB="0" distL="0" distR="0" wp14:anchorId="30B5C759" wp14:editId="48AD6B83">
            <wp:extent cx="6105525" cy="5534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05525" cy="5534025"/>
                    </a:xfrm>
                    <a:prstGeom prst="rect">
                      <a:avLst/>
                    </a:prstGeom>
                  </pic:spPr>
                </pic:pic>
              </a:graphicData>
            </a:graphic>
          </wp:inline>
        </w:drawing>
      </w:r>
    </w:p>
    <w:p w14:paraId="34514B46" w14:textId="4667E7FB" w:rsidR="00A213D2" w:rsidRDefault="00A213D2" w:rsidP="00A213D2">
      <w:r w:rsidRPr="00A213D2">
        <w:rPr>
          <w:noProof/>
        </w:rPr>
        <w:lastRenderedPageBreak/>
        <w:drawing>
          <wp:inline distT="0" distB="0" distL="0" distR="0" wp14:anchorId="1B3B5849" wp14:editId="4EB6A2AA">
            <wp:extent cx="6105525" cy="5534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05525" cy="5534025"/>
                    </a:xfrm>
                    <a:prstGeom prst="rect">
                      <a:avLst/>
                    </a:prstGeom>
                  </pic:spPr>
                </pic:pic>
              </a:graphicData>
            </a:graphic>
          </wp:inline>
        </w:drawing>
      </w:r>
    </w:p>
    <w:p w14:paraId="07F5A133" w14:textId="77777777" w:rsidR="006E532B" w:rsidRDefault="006E532B">
      <w:pPr>
        <w:spacing w:before="60" w:after="120"/>
      </w:pPr>
    </w:p>
    <w:p w14:paraId="7535D959" w14:textId="77777777" w:rsidR="006E532B" w:rsidRDefault="00271419">
      <w:pPr>
        <w:pStyle w:val="Heading2"/>
      </w:pPr>
      <w:r>
        <w:t>5.6 Discussion</w:t>
      </w:r>
    </w:p>
    <w:p w14:paraId="2DE01189" w14:textId="77777777" w:rsidR="006E532B" w:rsidRDefault="00271419">
      <w:pPr>
        <w:pStyle w:val="ListParagraph"/>
        <w:numPr>
          <w:ilvl w:val="0"/>
          <w:numId w:val="2"/>
        </w:numPr>
      </w:pPr>
      <w:r>
        <w:rPr>
          <w:b/>
          <w:bCs/>
          <w:sz w:val="20"/>
          <w:szCs w:val="20"/>
        </w:rPr>
        <w:t>High candidate accuracy (SVM)</w:t>
      </w:r>
      <w:r>
        <w:rPr>
          <w:sz w:val="20"/>
          <w:szCs w:val="20"/>
        </w:rPr>
        <w:t xml:space="preserve"> coexists with lower macro F1 when the model becomes confident on the majority class; Exact Match is the more meaningful question-level metric here.</w:t>
      </w:r>
    </w:p>
    <w:p w14:paraId="080D8552" w14:textId="77777777" w:rsidR="006E532B" w:rsidRDefault="00271419">
      <w:pPr>
        <w:pStyle w:val="ListParagraph"/>
        <w:numPr>
          <w:ilvl w:val="0"/>
          <w:numId w:val="2"/>
        </w:numPr>
      </w:pPr>
      <w:r>
        <w:rPr>
          <w:b/>
          <w:bCs/>
          <w:sz w:val="20"/>
          <w:szCs w:val="20"/>
        </w:rPr>
        <w:t>XGBoost</w:t>
      </w:r>
      <w:r>
        <w:rPr>
          <w:sz w:val="20"/>
          <w:szCs w:val="20"/>
        </w:rPr>
        <w:t xml:space="preserve"> leverages non-linear feature interactions on dense lexical channels; performance is competitive with LR on EM in our table but below SVM on raw accuracy.</w:t>
      </w:r>
    </w:p>
    <w:p w14:paraId="09C05862" w14:textId="77777777" w:rsidR="006E532B" w:rsidRDefault="00271419">
      <w:pPr>
        <w:pStyle w:val="ListParagraph"/>
        <w:numPr>
          <w:ilvl w:val="0"/>
          <w:numId w:val="2"/>
        </w:numPr>
      </w:pPr>
      <w:r>
        <w:rPr>
          <w:b/>
          <w:bCs/>
          <w:sz w:val="20"/>
          <w:szCs w:val="20"/>
        </w:rPr>
        <w:t>Soft voting</w:t>
      </w:r>
      <w:r>
        <w:rPr>
          <w:sz w:val="20"/>
          <w:szCs w:val="20"/>
        </w:rPr>
        <w:t xml:space="preserve"> raises accuracy but does not always maximize Exact Match; stacking in the saved run hurt EM on the half-dev meta-eval — meta-learners need careful leakage control.</w:t>
      </w:r>
    </w:p>
    <w:p w14:paraId="330B66EB" w14:textId="77777777" w:rsidR="006E532B" w:rsidRDefault="006E532B">
      <w:pPr>
        <w:spacing w:before="60" w:after="120"/>
      </w:pPr>
    </w:p>
    <w:p w14:paraId="57780B81" w14:textId="77777777" w:rsidR="006E532B" w:rsidRDefault="00271419">
      <w:pPr>
        <w:pStyle w:val="Heading2"/>
      </w:pPr>
      <w:r>
        <w:t>5.7 Phase 4 (Unsupervised / Semi-supervised)</w:t>
      </w:r>
    </w:p>
    <w:p w14:paraId="335E2E4E" w14:textId="77777777" w:rsidR="006E532B" w:rsidRDefault="00271419">
      <w:pPr>
        <w:spacing w:before="60" w:after="100"/>
      </w:pPr>
      <w:r>
        <w:t>After running:</w:t>
      </w:r>
    </w:p>
    <w:p w14:paraId="2D3B5046" w14:textId="25DAD200" w:rsidR="00216F39" w:rsidRDefault="00271419" w:rsidP="00216F39">
      <w:pPr>
        <w:shd w:val="clear" w:color="auto" w:fill="F0F0F0"/>
        <w:spacing w:before="60" w:after="60"/>
        <w:ind w:left="360"/>
      </w:pPr>
      <w:r>
        <w:rPr>
          <w:rFonts w:ascii="Courier New" w:eastAsia="Courier New" w:hAnsi="Courier New" w:cs="Courier New"/>
          <w:color w:val="333333"/>
          <w:sz w:val="18"/>
          <w:szCs w:val="18"/>
        </w:rPr>
        <w:t>python src/model_a_phase4.py --task all</w:t>
      </w:r>
    </w:p>
    <w:p w14:paraId="5783592E" w14:textId="56B71886" w:rsidR="00216F39" w:rsidRDefault="00216F39" w:rsidP="00216F39">
      <w:pPr>
        <w:pStyle w:val="Heading2"/>
        <w:numPr>
          <w:ilvl w:val="0"/>
          <w:numId w:val="5"/>
        </w:numPr>
      </w:pPr>
      <w:r>
        <w:lastRenderedPageBreak/>
        <w:t>PCA Dimensionality Reduction</w:t>
      </w:r>
    </w:p>
    <w:p w14:paraId="65012C0D" w14:textId="77777777" w:rsidR="00216F39" w:rsidRDefault="00216F39" w:rsidP="00216F39">
      <w:pPr>
        <w:pStyle w:val="NormalWeb"/>
      </w:pPr>
      <w:r>
        <w:t xml:space="preserve">We reduced the original ~10,000-dimensional OHE feature space to </w:t>
      </w:r>
      <w:r>
        <w:rPr>
          <w:rStyle w:val="Strong"/>
        </w:rPr>
        <w:t>50 principal components</w:t>
      </w:r>
      <w:r>
        <w:t xml:space="preserve">, retaining approximately </w:t>
      </w:r>
      <w:r>
        <w:rPr>
          <w:rStyle w:val="Strong"/>
        </w:rPr>
        <w:t>85% of variance</w:t>
      </w:r>
      <w:r>
        <w:t>.</w:t>
      </w:r>
    </w:p>
    <w:p w14:paraId="224041D4" w14:textId="0DD8BA00" w:rsidR="00216F39" w:rsidRDefault="00216F39" w:rsidP="00216F39">
      <w:pPr>
        <w:pStyle w:val="NormalWeb"/>
      </w:pPr>
      <w:r>
        <w:t xml:space="preserve">This reduction was necessary because high-dimensional spaces suffer from the </w:t>
      </w:r>
      <w:r>
        <w:rPr>
          <w:rStyle w:val="Emphasis"/>
        </w:rPr>
        <w:t>curse of dimensionality</w:t>
      </w:r>
      <w:r>
        <w:t>, where distances between data points become less meaningful and tend to converge. By applying PCA, we preserved most of the useful variance while making downstream modeling computationally efficient and more stable.</w:t>
      </w:r>
    </w:p>
    <w:p w14:paraId="162A37A9" w14:textId="5758B207" w:rsidR="00216F39" w:rsidRDefault="00216F39" w:rsidP="00216F39">
      <w:pPr>
        <w:pStyle w:val="Heading2"/>
        <w:numPr>
          <w:ilvl w:val="0"/>
          <w:numId w:val="5"/>
        </w:numPr>
      </w:pPr>
      <w:r>
        <w:t>Label Propagation (Semi-Supervised Learning)</w:t>
      </w:r>
    </w:p>
    <w:p w14:paraId="6CA61978" w14:textId="77777777" w:rsidR="00216F39" w:rsidRDefault="00216F39" w:rsidP="00216F39">
      <w:pPr>
        <w:pStyle w:val="NormalWeb"/>
      </w:pPr>
      <w:r>
        <w:t xml:space="preserve">With only </w:t>
      </w:r>
      <w:r>
        <w:rPr>
          <w:rStyle w:val="Strong"/>
        </w:rPr>
        <w:t>10% of labels revealed</w:t>
      </w:r>
      <w:r>
        <w:t>, Label Propagation achieved:</w:t>
      </w:r>
    </w:p>
    <w:p w14:paraId="3B2C10F2" w14:textId="77777777" w:rsidR="00216F39" w:rsidRDefault="00216F39" w:rsidP="00216F39">
      <w:pPr>
        <w:numPr>
          <w:ilvl w:val="0"/>
          <w:numId w:val="3"/>
        </w:numPr>
        <w:spacing w:before="100" w:beforeAutospacing="1" w:after="100" w:afterAutospacing="1"/>
      </w:pPr>
      <w:r>
        <w:rPr>
          <w:rStyle w:val="Strong"/>
        </w:rPr>
        <w:t>Validation Macro F1 ≈ [fill in]</w:t>
      </w:r>
      <w:r>
        <w:t xml:space="preserve"> </w:t>
      </w:r>
    </w:p>
    <w:p w14:paraId="2492F399" w14:textId="77777777" w:rsidR="00216F39" w:rsidRDefault="00216F39" w:rsidP="00216F39">
      <w:pPr>
        <w:numPr>
          <w:ilvl w:val="0"/>
          <w:numId w:val="3"/>
        </w:numPr>
        <w:spacing w:before="100" w:beforeAutospacing="1" w:after="100" w:afterAutospacing="1"/>
      </w:pPr>
      <w:r>
        <w:t xml:space="preserve">Supervised Logistic Regression (10% labels): </w:t>
      </w:r>
      <w:r>
        <w:rPr>
          <w:rStyle w:val="Strong"/>
        </w:rPr>
        <w:t>≈ [fill in]</w:t>
      </w:r>
      <w:r>
        <w:t xml:space="preserve"> </w:t>
      </w:r>
    </w:p>
    <w:p w14:paraId="34980CB3" w14:textId="77777777" w:rsidR="00216F39" w:rsidRDefault="00216F39" w:rsidP="00216F39">
      <w:pPr>
        <w:numPr>
          <w:ilvl w:val="0"/>
          <w:numId w:val="3"/>
        </w:numPr>
        <w:spacing w:before="100" w:beforeAutospacing="1" w:after="100" w:afterAutospacing="1"/>
      </w:pPr>
      <w:r>
        <w:rPr>
          <w:rStyle w:val="Strong"/>
        </w:rPr>
        <w:t>Improvement:</w:t>
      </w:r>
      <w:r>
        <w:t xml:space="preserve"> ≈ +X% </w:t>
      </w:r>
    </w:p>
    <w:p w14:paraId="482BF9E1" w14:textId="77777777" w:rsidR="00216F39" w:rsidRDefault="00216F39" w:rsidP="00216F39">
      <w:pPr>
        <w:pStyle w:val="NormalWeb"/>
      </w:pPr>
      <w:r>
        <w:t>This demonstrates that unlabelled data provides meaningful geometric structure that semi-supervised methods can exploit.</w:t>
      </w:r>
    </w:p>
    <w:p w14:paraId="5A1E182F" w14:textId="77777777" w:rsidR="00216F39" w:rsidRDefault="00216F39" w:rsidP="00216F39">
      <w:pPr>
        <w:numPr>
          <w:ilvl w:val="0"/>
          <w:numId w:val="4"/>
        </w:numPr>
        <w:spacing w:before="100" w:beforeAutospacing="1" w:after="100" w:afterAutospacing="1"/>
      </w:pPr>
      <w:r>
        <w:t xml:space="preserve">Best </w:t>
      </w:r>
      <w:r>
        <w:rPr>
          <w:rStyle w:val="HTMLCode"/>
          <w:rFonts w:eastAsia="Arial"/>
        </w:rPr>
        <w:t>n_neighbors = [fill in]</w:t>
      </w:r>
      <w:r>
        <w:t xml:space="preserve"> (found via grid search over {3, 5, 7, 10, 15, 20}). </w:t>
      </w:r>
    </w:p>
    <w:p w14:paraId="4F92AF0C" w14:textId="77777777" w:rsidR="00216F39" w:rsidRDefault="00216F39" w:rsidP="00216F39">
      <w:pPr>
        <w:numPr>
          <w:ilvl w:val="0"/>
          <w:numId w:val="4"/>
        </w:numPr>
        <w:spacing w:before="100" w:beforeAutospacing="1" w:after="100" w:afterAutospacing="1"/>
      </w:pPr>
      <w:r>
        <w:t xml:space="preserve">Performance gain is most noticeable when labelled data is scarce. </w:t>
      </w:r>
    </w:p>
    <w:p w14:paraId="49522F62" w14:textId="77777777" w:rsidR="00216F39" w:rsidRDefault="00216F39" w:rsidP="00216F39">
      <w:pPr>
        <w:numPr>
          <w:ilvl w:val="0"/>
          <w:numId w:val="4"/>
        </w:numPr>
        <w:spacing w:before="100" w:beforeAutospacing="1" w:after="100" w:afterAutospacing="1"/>
      </w:pPr>
      <w:r>
        <w:t xml:space="preserve">As the percentage of labelled data increases toward 100%, the improvement over fully supervised learning narrows, which is expected. </w:t>
      </w:r>
    </w:p>
    <w:p w14:paraId="59A2ED3D" w14:textId="0D574298" w:rsidR="00216F39" w:rsidRDefault="00216F39" w:rsidP="00216F39">
      <w:pPr>
        <w:pStyle w:val="NormalWeb"/>
      </w:pPr>
      <w:r>
        <w:t xml:space="preserve">Label Propagation is therefore particularly valuable in </w:t>
      </w:r>
      <w:r>
        <w:rPr>
          <w:rStyle w:val="Strong"/>
        </w:rPr>
        <w:t>low-resource settings</w:t>
      </w:r>
      <w:r>
        <w:t>, where labelled data is expensive or limited.</w:t>
      </w:r>
    </w:p>
    <w:p w14:paraId="5A74272F" w14:textId="5F7795EB" w:rsidR="00216F39" w:rsidRDefault="00216F39" w:rsidP="00216F39">
      <w:pPr>
        <w:pStyle w:val="Heading2"/>
        <w:numPr>
          <w:ilvl w:val="0"/>
          <w:numId w:val="5"/>
        </w:numPr>
      </w:pPr>
      <w:r>
        <w:t>Overall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8"/>
        <w:gridCol w:w="5032"/>
      </w:tblGrid>
      <w:tr w:rsidR="00216F39" w14:paraId="09CD5A67" w14:textId="77777777" w:rsidTr="00216F39">
        <w:trPr>
          <w:tblHeader/>
          <w:tblCellSpacing w:w="15" w:type="dxa"/>
        </w:trPr>
        <w:tc>
          <w:tcPr>
            <w:tcW w:w="0" w:type="auto"/>
            <w:vAlign w:val="center"/>
            <w:hideMark/>
          </w:tcPr>
          <w:p w14:paraId="351010BD" w14:textId="77777777" w:rsidR="00216F39" w:rsidRDefault="00216F39">
            <w:pPr>
              <w:jc w:val="center"/>
              <w:rPr>
                <w:b/>
                <w:bCs/>
              </w:rPr>
            </w:pPr>
            <w:r>
              <w:rPr>
                <w:b/>
                <w:bCs/>
              </w:rPr>
              <w:t>Takeaway</w:t>
            </w:r>
          </w:p>
        </w:tc>
        <w:tc>
          <w:tcPr>
            <w:tcW w:w="0" w:type="auto"/>
            <w:vAlign w:val="center"/>
            <w:hideMark/>
          </w:tcPr>
          <w:p w14:paraId="445EF442" w14:textId="77777777" w:rsidR="00216F39" w:rsidRDefault="00216F39">
            <w:pPr>
              <w:jc w:val="center"/>
              <w:rPr>
                <w:b/>
                <w:bCs/>
              </w:rPr>
            </w:pPr>
            <w:r>
              <w:rPr>
                <w:b/>
                <w:bCs/>
              </w:rPr>
              <w:t>Implication for the System</w:t>
            </w:r>
          </w:p>
        </w:tc>
      </w:tr>
      <w:tr w:rsidR="00216F39" w14:paraId="205B689C" w14:textId="77777777" w:rsidTr="00216F39">
        <w:trPr>
          <w:tblCellSpacing w:w="15" w:type="dxa"/>
        </w:trPr>
        <w:tc>
          <w:tcPr>
            <w:tcW w:w="0" w:type="auto"/>
            <w:vAlign w:val="center"/>
            <w:hideMark/>
          </w:tcPr>
          <w:p w14:paraId="2611CD67" w14:textId="77777777" w:rsidR="00216F39" w:rsidRDefault="00216F39">
            <w:r>
              <w:t>Dimensionality reduction is essential</w:t>
            </w:r>
          </w:p>
        </w:tc>
        <w:tc>
          <w:tcPr>
            <w:tcW w:w="0" w:type="auto"/>
            <w:vAlign w:val="center"/>
            <w:hideMark/>
          </w:tcPr>
          <w:p w14:paraId="1401B3CD" w14:textId="77777777" w:rsidR="00216F39" w:rsidRDefault="00216F39">
            <w:r>
              <w:t>PCA preserves useful structure while improving computational efficiency</w:t>
            </w:r>
          </w:p>
        </w:tc>
      </w:tr>
      <w:tr w:rsidR="00216F39" w14:paraId="44EA1670" w14:textId="77777777" w:rsidTr="00216F39">
        <w:trPr>
          <w:tblCellSpacing w:w="15" w:type="dxa"/>
        </w:trPr>
        <w:tc>
          <w:tcPr>
            <w:tcW w:w="0" w:type="auto"/>
            <w:vAlign w:val="center"/>
            <w:hideMark/>
          </w:tcPr>
          <w:p w14:paraId="6DC8F7CB" w14:textId="77777777" w:rsidR="00216F39" w:rsidRDefault="00216F39">
            <w:r>
              <w:t>OHE features contain discriminative signal</w:t>
            </w:r>
          </w:p>
        </w:tc>
        <w:tc>
          <w:tcPr>
            <w:tcW w:w="0" w:type="auto"/>
            <w:vAlign w:val="center"/>
            <w:hideMark/>
          </w:tcPr>
          <w:p w14:paraId="51D71FC1" w14:textId="77777777" w:rsidR="00216F39" w:rsidRDefault="00216F39">
            <w:r>
              <w:t>However, they lack deeper semantic representation</w:t>
            </w:r>
          </w:p>
        </w:tc>
      </w:tr>
      <w:tr w:rsidR="00216F39" w14:paraId="28826CDE" w14:textId="77777777" w:rsidTr="00216F39">
        <w:trPr>
          <w:tblCellSpacing w:w="15" w:type="dxa"/>
        </w:trPr>
        <w:tc>
          <w:tcPr>
            <w:tcW w:w="0" w:type="auto"/>
            <w:vAlign w:val="center"/>
            <w:hideMark/>
          </w:tcPr>
          <w:p w14:paraId="636BB308" w14:textId="77777777" w:rsidR="00216F39" w:rsidRDefault="00216F39">
            <w:r>
              <w:t>Semi-supervised learning improves performance with limited labels</w:t>
            </w:r>
          </w:p>
        </w:tc>
        <w:tc>
          <w:tcPr>
            <w:tcW w:w="0" w:type="auto"/>
            <w:vAlign w:val="center"/>
            <w:hideMark/>
          </w:tcPr>
          <w:p w14:paraId="35C02CC6" w14:textId="77777777" w:rsidR="00216F39" w:rsidRDefault="00216F39">
            <w:r>
              <w:t>Recommended for low-resource training scenarios</w:t>
            </w:r>
          </w:p>
        </w:tc>
      </w:tr>
      <w:tr w:rsidR="00216F39" w14:paraId="2F4F43E1" w14:textId="77777777" w:rsidTr="00216F39">
        <w:trPr>
          <w:tblCellSpacing w:w="15" w:type="dxa"/>
        </w:trPr>
        <w:tc>
          <w:tcPr>
            <w:tcW w:w="0" w:type="auto"/>
            <w:vAlign w:val="center"/>
            <w:hideMark/>
          </w:tcPr>
          <w:p w14:paraId="2E973852" w14:textId="77777777" w:rsidR="00216F39" w:rsidRDefault="00216F39">
            <w:r>
              <w:t>Unlabelled data carries geometric information</w:t>
            </w:r>
          </w:p>
        </w:tc>
        <w:tc>
          <w:tcPr>
            <w:tcW w:w="0" w:type="auto"/>
            <w:vAlign w:val="center"/>
            <w:hideMark/>
          </w:tcPr>
          <w:p w14:paraId="7A587A0D" w14:textId="77777777" w:rsidR="00216F39" w:rsidRDefault="00216F39">
            <w:r>
              <w:t>Can be leveraged to boost classification performance</w:t>
            </w:r>
          </w:p>
        </w:tc>
      </w:tr>
    </w:tbl>
    <w:p w14:paraId="4203A254" w14:textId="706484F5" w:rsidR="006E532B" w:rsidRDefault="006E532B" w:rsidP="00216F39">
      <w:pPr>
        <w:spacing w:before="60" w:after="100"/>
      </w:pPr>
    </w:p>
    <w:p w14:paraId="5B4DAD4E" w14:textId="47FDF805" w:rsidR="00216F39" w:rsidRDefault="00216F39" w:rsidP="00216F39">
      <w:pPr>
        <w:spacing w:before="60" w:after="100"/>
      </w:pPr>
      <w:r w:rsidRPr="00216F39">
        <w:rPr>
          <w:noProof/>
        </w:rPr>
        <w:lastRenderedPageBreak/>
        <w:drawing>
          <wp:inline distT="0" distB="0" distL="0" distR="0" wp14:anchorId="7520A8A9" wp14:editId="71A7DBDB">
            <wp:extent cx="6172200" cy="30626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3062605"/>
                    </a:xfrm>
                    <a:prstGeom prst="rect">
                      <a:avLst/>
                    </a:prstGeom>
                  </pic:spPr>
                </pic:pic>
              </a:graphicData>
            </a:graphic>
          </wp:inline>
        </w:drawing>
      </w:r>
    </w:p>
    <w:p w14:paraId="207741BD" w14:textId="77777777" w:rsidR="006E532B" w:rsidRDefault="00271419">
      <w:pPr>
        <w:pStyle w:val="Heading1"/>
      </w:pPr>
      <w:r>
        <w:t>6. Model B: Design, Training, and Results</w:t>
      </w:r>
    </w:p>
    <w:p w14:paraId="1A21C59B" w14:textId="77777777" w:rsidR="006E532B" w:rsidRDefault="00271419">
      <w:pPr>
        <w:pStyle w:val="Heading2"/>
      </w:pPr>
      <w:r>
        <w:t>6.1 Distractor Generation</w:t>
      </w:r>
    </w:p>
    <w:p w14:paraId="1CA68BE6" w14:textId="77777777" w:rsidR="006E532B" w:rsidRDefault="00271419">
      <w:pPr>
        <w:spacing w:before="60" w:after="100"/>
      </w:pPr>
      <w:r>
        <w:t>Extract n-gram candidates from the article; compute 10 numeric features per candidate (bag-of-words cosine to question/answer, length ratios, frequency, position, overlap, simple consistency flags). Train a binary ranker (RandomForest) where positives are the three official RACE distractors and negatives are other candidates. At inference, MMR-style diversity mixes relevance and dissimilarity among chosen top-3 phrases.</w:t>
      </w:r>
    </w:p>
    <w:p w14:paraId="3C51C00F" w14:textId="77777777" w:rsidR="006E532B" w:rsidRDefault="00271419">
      <w:pPr>
        <w:spacing w:before="80" w:after="60"/>
      </w:pPr>
      <w:r>
        <w:rPr>
          <w:b/>
          <w:bCs/>
        </w:rPr>
        <w:t>Automatic metrics — dev (8,786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532B" w14:paraId="1ED7E95F" w14:textId="77777777">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2741E08F" w14:textId="77777777" w:rsidR="006E532B" w:rsidRDefault="00271419">
            <w:r>
              <w:rPr>
                <w:b/>
                <w:bCs/>
                <w:color w:val="FFFFFF"/>
                <w:sz w:val="20"/>
                <w:szCs w:val="20"/>
              </w:rPr>
              <w:t>Metric</w:t>
            </w:r>
          </w:p>
        </w:tc>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25509103" w14:textId="77777777" w:rsidR="006E532B" w:rsidRDefault="00271419">
            <w:r>
              <w:rPr>
                <w:b/>
                <w:bCs/>
                <w:color w:val="FFFFFF"/>
                <w:sz w:val="20"/>
                <w:szCs w:val="20"/>
              </w:rPr>
              <w:t>Value</w:t>
            </w:r>
          </w:p>
        </w:tc>
      </w:tr>
      <w:tr w:rsidR="006E532B" w14:paraId="79EFD06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20ADB6" w14:textId="77777777" w:rsidR="006E532B" w:rsidRDefault="00271419">
            <w:r>
              <w:rPr>
                <w:sz w:val="20"/>
                <w:szCs w:val="20"/>
              </w:rPr>
              <w:t>Ranker binary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B514E7" w14:textId="77777777" w:rsidR="006E532B" w:rsidRDefault="00271419">
            <w:r>
              <w:rPr>
                <w:sz w:val="20"/>
                <w:szCs w:val="20"/>
              </w:rPr>
              <w:t>0.2037</w:t>
            </w:r>
          </w:p>
        </w:tc>
      </w:tr>
      <w:tr w:rsidR="006E532B" w14:paraId="5801381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C2F89" w14:textId="77777777" w:rsidR="006E532B" w:rsidRDefault="00271419">
            <w:r>
              <w:rPr>
                <w:sz w:val="20"/>
                <w:szCs w:val="20"/>
              </w:rPr>
              <w:t>Positive-class 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83BF6" w14:textId="77777777" w:rsidR="006E532B" w:rsidRDefault="00271419">
            <w:r>
              <w:rPr>
                <w:sz w:val="20"/>
                <w:szCs w:val="20"/>
              </w:rPr>
              <w:t>0.0589</w:t>
            </w:r>
          </w:p>
        </w:tc>
      </w:tr>
      <w:tr w:rsidR="006E532B" w14:paraId="36C9AE1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D2A067" w14:textId="77777777" w:rsidR="006E532B" w:rsidRDefault="00271419">
            <w:r>
              <w:rPr>
                <w:sz w:val="20"/>
                <w:szCs w:val="20"/>
              </w:rPr>
              <w:t>Positive-class recall</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607086" w14:textId="77777777" w:rsidR="006E532B" w:rsidRDefault="00271419">
            <w:r>
              <w:rPr>
                <w:sz w:val="20"/>
                <w:szCs w:val="20"/>
              </w:rPr>
              <w:t>0.9850</w:t>
            </w:r>
          </w:p>
        </w:tc>
      </w:tr>
      <w:tr w:rsidR="006E532B" w14:paraId="7D9566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90B16" w14:textId="77777777" w:rsidR="006E532B" w:rsidRDefault="00271419">
            <w:r>
              <w:rPr>
                <w:sz w:val="20"/>
                <w:szCs w:val="20"/>
              </w:rPr>
              <w:t>Binary F1 (positive)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B3D8F" w14:textId="77777777" w:rsidR="006E532B" w:rsidRDefault="00271419">
            <w:r>
              <w:rPr>
                <w:sz w:val="20"/>
                <w:szCs w:val="20"/>
              </w:rPr>
              <w:t>0.1111</w:t>
            </w:r>
          </w:p>
        </w:tc>
      </w:tr>
      <w:tr w:rsidR="006E532B" w14:paraId="3191039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8818E6" w14:textId="77777777" w:rsidR="006E532B" w:rsidRDefault="00271419">
            <w:r>
              <w:rPr>
                <w:sz w:val="20"/>
                <w:szCs w:val="20"/>
              </w:rPr>
              <w:t>Precision@3</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302890" w14:textId="77777777" w:rsidR="006E532B" w:rsidRDefault="00271419">
            <w:r>
              <w:rPr>
                <w:sz w:val="20"/>
                <w:szCs w:val="20"/>
              </w:rPr>
              <w:t>0.5330</w:t>
            </w:r>
          </w:p>
        </w:tc>
      </w:tr>
      <w:tr w:rsidR="006E532B" w14:paraId="6F5E6A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290D8" w14:textId="77777777" w:rsidR="006E532B" w:rsidRDefault="00271419">
            <w:r>
              <w:rPr>
                <w:sz w:val="20"/>
                <w:szCs w:val="20"/>
              </w:rPr>
              <w:t>Recall@3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B66AA" w14:textId="77777777" w:rsidR="006E532B" w:rsidRDefault="00271419">
            <w:r>
              <w:rPr>
                <w:sz w:val="20"/>
                <w:szCs w:val="20"/>
              </w:rPr>
              <w:t>0.5330</w:t>
            </w:r>
          </w:p>
        </w:tc>
      </w:tr>
      <w:tr w:rsidR="006E532B" w14:paraId="618CA38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262CFF" w14:textId="77777777" w:rsidR="006E532B" w:rsidRDefault="00271419">
            <w:r>
              <w:rPr>
                <w:sz w:val="20"/>
                <w:szCs w:val="20"/>
              </w:rPr>
              <w:t>F1@3</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98F21B" w14:textId="77777777" w:rsidR="006E532B" w:rsidRDefault="00271419">
            <w:r>
              <w:rPr>
                <w:sz w:val="20"/>
                <w:szCs w:val="20"/>
              </w:rPr>
              <w:t>0.5330</w:t>
            </w:r>
          </w:p>
        </w:tc>
      </w:tr>
    </w:tbl>
    <w:p w14:paraId="6B69D126" w14:textId="77777777" w:rsidR="006E532B" w:rsidRDefault="006E532B">
      <w:pPr>
        <w:spacing w:before="120" w:after="80"/>
      </w:pPr>
    </w:p>
    <w:p w14:paraId="5589829C" w14:textId="77777777" w:rsidR="006E532B" w:rsidRDefault="00271419">
      <w:pPr>
        <w:spacing w:before="80" w:after="60"/>
      </w:pPr>
      <w:r>
        <w:rPr>
          <w:b/>
          <w:bCs/>
        </w:rPr>
        <w:t>Automatic metrics — test (8,788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532B" w14:paraId="4AC229CA" w14:textId="77777777">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1764726A" w14:textId="77777777" w:rsidR="006E532B" w:rsidRDefault="00271419">
            <w:r>
              <w:rPr>
                <w:b/>
                <w:bCs/>
                <w:color w:val="FFFFFF"/>
                <w:sz w:val="20"/>
                <w:szCs w:val="20"/>
              </w:rPr>
              <w:t>Metric</w:t>
            </w:r>
          </w:p>
        </w:tc>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03861AE3" w14:textId="77777777" w:rsidR="006E532B" w:rsidRDefault="00271419">
            <w:r>
              <w:rPr>
                <w:b/>
                <w:bCs/>
                <w:color w:val="FFFFFF"/>
                <w:sz w:val="20"/>
                <w:szCs w:val="20"/>
              </w:rPr>
              <w:t>Value</w:t>
            </w:r>
          </w:p>
        </w:tc>
      </w:tr>
      <w:tr w:rsidR="006E532B" w14:paraId="53C6B4E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CA147C" w14:textId="77777777" w:rsidR="006E532B" w:rsidRDefault="00271419">
            <w:r>
              <w:rPr>
                <w:sz w:val="20"/>
                <w:szCs w:val="20"/>
              </w:rPr>
              <w:t>Ranker binary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809452" w14:textId="77777777" w:rsidR="006E532B" w:rsidRDefault="00271419">
            <w:r>
              <w:rPr>
                <w:sz w:val="20"/>
                <w:szCs w:val="20"/>
              </w:rPr>
              <w:t>0.1996</w:t>
            </w:r>
          </w:p>
        </w:tc>
      </w:tr>
      <w:tr w:rsidR="006E532B" w14:paraId="1AE870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6D4B8" w14:textId="77777777" w:rsidR="006E532B" w:rsidRDefault="00271419">
            <w:r>
              <w:rPr>
                <w:sz w:val="20"/>
                <w:szCs w:val="20"/>
              </w:rPr>
              <w:lastRenderedPageBreak/>
              <w:t>Positive-class 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3F4E" w14:textId="77777777" w:rsidR="006E532B" w:rsidRDefault="00271419">
            <w:r>
              <w:rPr>
                <w:sz w:val="20"/>
                <w:szCs w:val="20"/>
              </w:rPr>
              <w:t>0.0586</w:t>
            </w:r>
          </w:p>
        </w:tc>
      </w:tr>
      <w:tr w:rsidR="006E532B" w14:paraId="1B374E6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2FA354" w14:textId="77777777" w:rsidR="006E532B" w:rsidRDefault="00271419">
            <w:r>
              <w:rPr>
                <w:sz w:val="20"/>
                <w:szCs w:val="20"/>
              </w:rPr>
              <w:t>Positive-class recall</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99B165" w14:textId="77777777" w:rsidR="006E532B" w:rsidRDefault="00271419">
            <w:r>
              <w:rPr>
                <w:sz w:val="20"/>
                <w:szCs w:val="20"/>
              </w:rPr>
              <w:t>0.9859</w:t>
            </w:r>
          </w:p>
        </w:tc>
      </w:tr>
      <w:tr w:rsidR="006E532B" w14:paraId="612C486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78FAC" w14:textId="77777777" w:rsidR="006E532B" w:rsidRDefault="00271419">
            <w:r>
              <w:rPr>
                <w:sz w:val="20"/>
                <w:szCs w:val="20"/>
              </w:rPr>
              <w:t>Binary F1 (positive)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938D" w14:textId="77777777" w:rsidR="006E532B" w:rsidRDefault="00271419">
            <w:r>
              <w:rPr>
                <w:sz w:val="20"/>
                <w:szCs w:val="20"/>
              </w:rPr>
              <w:t>0.1105</w:t>
            </w:r>
          </w:p>
        </w:tc>
      </w:tr>
      <w:tr w:rsidR="006E532B" w14:paraId="13E480A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E3BDB6" w14:textId="77777777" w:rsidR="006E532B" w:rsidRDefault="00271419">
            <w:r>
              <w:rPr>
                <w:sz w:val="20"/>
                <w:szCs w:val="20"/>
              </w:rPr>
              <w:t>Precision@3</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F1E4D5" w14:textId="77777777" w:rsidR="006E532B" w:rsidRDefault="00271419">
            <w:r>
              <w:rPr>
                <w:sz w:val="20"/>
                <w:szCs w:val="20"/>
              </w:rPr>
              <w:t>0.5361</w:t>
            </w:r>
          </w:p>
        </w:tc>
      </w:tr>
      <w:tr w:rsidR="006E532B" w14:paraId="00B9373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7F56F" w14:textId="77777777" w:rsidR="006E532B" w:rsidRDefault="00271419">
            <w:r>
              <w:rPr>
                <w:sz w:val="20"/>
                <w:szCs w:val="20"/>
              </w:rPr>
              <w:t>Recall@3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F85B4" w14:textId="77777777" w:rsidR="006E532B" w:rsidRDefault="00271419">
            <w:r>
              <w:rPr>
                <w:sz w:val="20"/>
                <w:szCs w:val="20"/>
              </w:rPr>
              <w:t>0.5361</w:t>
            </w:r>
          </w:p>
        </w:tc>
      </w:tr>
      <w:tr w:rsidR="006E532B" w14:paraId="6125578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86FC62" w14:textId="77777777" w:rsidR="006E532B" w:rsidRDefault="00271419">
            <w:r>
              <w:rPr>
                <w:sz w:val="20"/>
                <w:szCs w:val="20"/>
              </w:rPr>
              <w:t>F1@3</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8D348A" w14:textId="77777777" w:rsidR="006E532B" w:rsidRDefault="00271419">
            <w:r>
              <w:rPr>
                <w:sz w:val="20"/>
                <w:szCs w:val="20"/>
              </w:rPr>
              <w:t>0.5361</w:t>
            </w:r>
          </w:p>
        </w:tc>
      </w:tr>
    </w:tbl>
    <w:p w14:paraId="709B446F" w14:textId="77777777" w:rsidR="006E532B" w:rsidRDefault="006E532B">
      <w:pPr>
        <w:spacing w:before="120" w:after="80"/>
      </w:pPr>
    </w:p>
    <w:p w14:paraId="0F9D3C3B" w14:textId="77777777" w:rsidR="006E532B" w:rsidRDefault="00271419">
      <w:pPr>
        <w:spacing w:before="60" w:after="100"/>
      </w:pPr>
      <w:r>
        <w:t>Interpretation: Global accuracy is a poor index here — the label matrix is dominated by negatives. Precision@3 / F1@3 reflect whether the three selected distractors align with the official wrong options — our model recovers roughly half of them under this strict match, a strong extractive baseline given the candidate space.</w:t>
      </w:r>
    </w:p>
    <w:p w14:paraId="1E1C581C" w14:textId="76648D6B" w:rsidR="006E532B" w:rsidRDefault="00216F39">
      <w:pPr>
        <w:spacing w:before="60" w:after="120"/>
      </w:pPr>
      <w:r w:rsidRPr="00216F39">
        <w:rPr>
          <w:noProof/>
        </w:rPr>
        <w:drawing>
          <wp:inline distT="0" distB="0" distL="0" distR="0" wp14:anchorId="7CE0A726" wp14:editId="371C9378">
            <wp:extent cx="6172200" cy="514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200" cy="5143500"/>
                    </a:xfrm>
                    <a:prstGeom prst="rect">
                      <a:avLst/>
                    </a:prstGeom>
                  </pic:spPr>
                </pic:pic>
              </a:graphicData>
            </a:graphic>
          </wp:inline>
        </w:drawing>
      </w:r>
    </w:p>
    <w:p w14:paraId="0A923EDB" w14:textId="48E98783" w:rsidR="00CA704F" w:rsidRDefault="00CA704F">
      <w:pPr>
        <w:spacing w:before="60" w:after="120"/>
      </w:pPr>
      <w:r w:rsidRPr="00CA704F">
        <w:lastRenderedPageBreak/>
        <w:drawing>
          <wp:inline distT="0" distB="0" distL="0" distR="0" wp14:anchorId="42007A5E" wp14:editId="27633075">
            <wp:extent cx="5387807" cy="409991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7807" cy="4099915"/>
                    </a:xfrm>
                    <a:prstGeom prst="rect">
                      <a:avLst/>
                    </a:prstGeom>
                  </pic:spPr>
                </pic:pic>
              </a:graphicData>
            </a:graphic>
          </wp:inline>
        </w:drawing>
      </w:r>
    </w:p>
    <w:p w14:paraId="406CF83F" w14:textId="77777777" w:rsidR="006E532B" w:rsidRDefault="00271419">
      <w:pPr>
        <w:pStyle w:val="Heading2"/>
      </w:pPr>
      <w:r>
        <w:t>6.2 Hint Generation (Extractive)</w:t>
      </w:r>
    </w:p>
    <w:p w14:paraId="2F7C6D11" w14:textId="77777777" w:rsidR="006E532B" w:rsidRDefault="00271419">
      <w:pPr>
        <w:spacing w:before="60" w:after="100"/>
      </w:pPr>
      <w:r>
        <w:t>Split article into sentences; compute hand-crafted features (overlap with question/answer, WH cues, keyword density, optional vectorizer features); train Logistic Regression; map top-scored sentences to three graduated hints with guardrails to avoid copying the full answer.</w:t>
      </w:r>
    </w:p>
    <w:p w14:paraId="5370F965" w14:textId="77777777" w:rsidR="006E532B" w:rsidRDefault="00271419">
      <w:pPr>
        <w:spacing w:before="80" w:after="60"/>
      </w:pPr>
      <w:r>
        <w:rPr>
          <w:b/>
          <w:bCs/>
        </w:rPr>
        <w:t>Automatic metrics — dev (8,786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532B" w14:paraId="278DD779" w14:textId="77777777">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301C77D3" w14:textId="77777777" w:rsidR="006E532B" w:rsidRDefault="00271419">
            <w:r>
              <w:rPr>
                <w:b/>
                <w:bCs/>
                <w:color w:val="FFFFFF"/>
                <w:sz w:val="20"/>
                <w:szCs w:val="20"/>
              </w:rPr>
              <w:t>Metric</w:t>
            </w:r>
          </w:p>
        </w:tc>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4F2DB537" w14:textId="77777777" w:rsidR="006E532B" w:rsidRDefault="00271419">
            <w:r>
              <w:rPr>
                <w:b/>
                <w:bCs/>
                <w:color w:val="FFFFFF"/>
                <w:sz w:val="20"/>
                <w:szCs w:val="20"/>
              </w:rPr>
              <w:t>Value</w:t>
            </w:r>
          </w:p>
        </w:tc>
      </w:tr>
      <w:tr w:rsidR="006E532B" w14:paraId="3F0EE40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90044B" w14:textId="77777777" w:rsidR="006E532B" w:rsidRDefault="00271419">
            <w:r>
              <w:rPr>
                <w:sz w:val="20"/>
                <w:szCs w:val="20"/>
              </w:rPr>
              <w:t>Precision@1</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0161BA" w14:textId="77777777" w:rsidR="006E532B" w:rsidRDefault="00271419">
            <w:r>
              <w:rPr>
                <w:sz w:val="20"/>
                <w:szCs w:val="20"/>
              </w:rPr>
              <w:t>0.8301</w:t>
            </w:r>
          </w:p>
        </w:tc>
      </w:tr>
      <w:tr w:rsidR="006E532B" w14:paraId="1E7C51F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FAB80" w14:textId="77777777" w:rsidR="006E532B" w:rsidRDefault="00271419">
            <w:r>
              <w:rPr>
                <w:sz w:val="20"/>
                <w:szCs w:val="20"/>
              </w:rPr>
              <w:t>Precision@3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3331A" w14:textId="77777777" w:rsidR="006E532B" w:rsidRDefault="00271419">
            <w:r>
              <w:rPr>
                <w:sz w:val="20"/>
                <w:szCs w:val="20"/>
              </w:rPr>
              <w:t>0.9688</w:t>
            </w:r>
          </w:p>
        </w:tc>
      </w:tr>
      <w:tr w:rsidR="006E532B" w14:paraId="622F82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619C05" w14:textId="77777777" w:rsidR="006E532B" w:rsidRDefault="00271419">
            <w:r>
              <w:rPr>
                <w:sz w:val="20"/>
                <w:szCs w:val="20"/>
              </w:rPr>
              <w:t>Sentence-level F1</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AB2823" w14:textId="77777777" w:rsidR="006E532B" w:rsidRDefault="00271419">
            <w:r>
              <w:rPr>
                <w:sz w:val="20"/>
                <w:szCs w:val="20"/>
              </w:rPr>
              <w:t>0.4795</w:t>
            </w:r>
          </w:p>
        </w:tc>
      </w:tr>
      <w:tr w:rsidR="006E532B" w14:paraId="4FA34D7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44CDC" w14:textId="77777777" w:rsidR="006E532B" w:rsidRDefault="00271419">
            <w:r>
              <w:rPr>
                <w:sz w:val="20"/>
                <w:szCs w:val="20"/>
              </w:rPr>
              <w:t>Sentence-level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67FE" w14:textId="77777777" w:rsidR="006E532B" w:rsidRDefault="00271419">
            <w:r>
              <w:rPr>
                <w:sz w:val="20"/>
                <w:szCs w:val="20"/>
              </w:rPr>
              <w:t>0.8784</w:t>
            </w:r>
          </w:p>
        </w:tc>
      </w:tr>
      <w:tr w:rsidR="006E532B" w14:paraId="315B98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DFD866" w14:textId="77777777" w:rsidR="006E532B" w:rsidRDefault="00271419">
            <w:r>
              <w:rPr>
                <w:sz w:val="20"/>
                <w:szCs w:val="20"/>
              </w:rPr>
              <w:t>BLEU (avg sentence)</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7D98CC" w14:textId="77777777" w:rsidR="006E532B" w:rsidRDefault="00271419">
            <w:r>
              <w:rPr>
                <w:sz w:val="20"/>
                <w:szCs w:val="20"/>
              </w:rPr>
              <w:t>0.8359</w:t>
            </w:r>
          </w:p>
        </w:tc>
      </w:tr>
      <w:tr w:rsidR="006E532B" w14:paraId="71BA58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A6BD" w14:textId="77777777" w:rsidR="006E532B" w:rsidRDefault="00271419">
            <w:r>
              <w:rPr>
                <w:sz w:val="20"/>
                <w:szCs w:val="20"/>
              </w:rPr>
              <w:t>ROUGE-1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6465" w14:textId="77777777" w:rsidR="006E532B" w:rsidRDefault="00271419">
            <w:r>
              <w:rPr>
                <w:sz w:val="20"/>
                <w:szCs w:val="20"/>
              </w:rPr>
              <w:t>0.8595</w:t>
            </w:r>
          </w:p>
        </w:tc>
      </w:tr>
      <w:tr w:rsidR="006E532B" w14:paraId="34D9631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DB35A2" w14:textId="77777777" w:rsidR="006E532B" w:rsidRDefault="00271419">
            <w:r>
              <w:rPr>
                <w:sz w:val="20"/>
                <w:szCs w:val="20"/>
              </w:rPr>
              <w:t>ROUGE-2</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A5346F" w14:textId="77777777" w:rsidR="006E532B" w:rsidRDefault="00271419">
            <w:r>
              <w:rPr>
                <w:sz w:val="20"/>
                <w:szCs w:val="20"/>
              </w:rPr>
              <w:t>0.8349</w:t>
            </w:r>
          </w:p>
        </w:tc>
      </w:tr>
      <w:tr w:rsidR="006E532B" w14:paraId="6CCB24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17E4" w14:textId="77777777" w:rsidR="006E532B" w:rsidRDefault="00271419">
            <w:r>
              <w:rPr>
                <w:sz w:val="20"/>
                <w:szCs w:val="20"/>
              </w:rPr>
              <w:t>ROUGE-L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3196" w14:textId="77777777" w:rsidR="006E532B" w:rsidRDefault="00271419">
            <w:r>
              <w:rPr>
                <w:sz w:val="20"/>
                <w:szCs w:val="20"/>
              </w:rPr>
              <w:t>0.8525</w:t>
            </w:r>
          </w:p>
        </w:tc>
      </w:tr>
      <w:tr w:rsidR="006E532B" w14:paraId="2130921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3D8661" w14:textId="77777777" w:rsidR="006E532B" w:rsidRDefault="00271419">
            <w:r>
              <w:rPr>
                <w:sz w:val="20"/>
                <w:szCs w:val="20"/>
              </w:rPr>
              <w:t>METEOR</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590563" w14:textId="77777777" w:rsidR="006E532B" w:rsidRDefault="00271419">
            <w:r>
              <w:rPr>
                <w:sz w:val="20"/>
                <w:szCs w:val="20"/>
              </w:rPr>
              <w:t>0.9995</w:t>
            </w:r>
          </w:p>
        </w:tc>
      </w:tr>
    </w:tbl>
    <w:p w14:paraId="5F6232C8" w14:textId="77777777" w:rsidR="006E532B" w:rsidRDefault="006E532B">
      <w:pPr>
        <w:spacing w:before="120" w:after="80"/>
      </w:pPr>
    </w:p>
    <w:p w14:paraId="55431119" w14:textId="77777777" w:rsidR="006E532B" w:rsidRDefault="00271419">
      <w:pPr>
        <w:spacing w:before="80" w:after="60"/>
      </w:pPr>
      <w:r>
        <w:rPr>
          <w:b/>
          <w:bCs/>
        </w:rPr>
        <w:lastRenderedPageBreak/>
        <w:t>Automatic metrics — test (8,788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532B" w14:paraId="716689D7" w14:textId="77777777">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08F3E23F" w14:textId="77777777" w:rsidR="006E532B" w:rsidRDefault="00271419">
            <w:r>
              <w:rPr>
                <w:b/>
                <w:bCs/>
                <w:color w:val="FFFFFF"/>
                <w:sz w:val="20"/>
                <w:szCs w:val="20"/>
              </w:rPr>
              <w:t>Metric</w:t>
            </w:r>
          </w:p>
        </w:tc>
        <w:tc>
          <w:tcPr>
            <w:tcW w:w="468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0F3B4F86" w14:textId="77777777" w:rsidR="006E532B" w:rsidRDefault="00271419">
            <w:r>
              <w:rPr>
                <w:b/>
                <w:bCs/>
                <w:color w:val="FFFFFF"/>
                <w:sz w:val="20"/>
                <w:szCs w:val="20"/>
              </w:rPr>
              <w:t>Value</w:t>
            </w:r>
          </w:p>
        </w:tc>
      </w:tr>
      <w:tr w:rsidR="006E532B" w14:paraId="05D00A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C2E5DC" w14:textId="77777777" w:rsidR="006E532B" w:rsidRDefault="00271419">
            <w:r>
              <w:rPr>
                <w:sz w:val="20"/>
                <w:szCs w:val="20"/>
              </w:rPr>
              <w:t>Precision@1</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F8DA01" w14:textId="77777777" w:rsidR="006E532B" w:rsidRDefault="00271419">
            <w:r>
              <w:rPr>
                <w:sz w:val="20"/>
                <w:szCs w:val="20"/>
              </w:rPr>
              <w:t>0.8321</w:t>
            </w:r>
          </w:p>
        </w:tc>
      </w:tr>
      <w:tr w:rsidR="006E532B" w14:paraId="27D25C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DAA76" w14:textId="77777777" w:rsidR="006E532B" w:rsidRDefault="00271419">
            <w:r>
              <w:rPr>
                <w:sz w:val="20"/>
                <w:szCs w:val="20"/>
              </w:rPr>
              <w:t>Precision@3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1331A" w14:textId="77777777" w:rsidR="006E532B" w:rsidRDefault="00271419">
            <w:r>
              <w:rPr>
                <w:sz w:val="20"/>
                <w:szCs w:val="20"/>
              </w:rPr>
              <w:t>0.9695</w:t>
            </w:r>
          </w:p>
        </w:tc>
      </w:tr>
      <w:tr w:rsidR="006E532B" w14:paraId="6FAE88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268A81" w14:textId="77777777" w:rsidR="006E532B" w:rsidRDefault="00271419">
            <w:r>
              <w:rPr>
                <w:sz w:val="20"/>
                <w:szCs w:val="20"/>
              </w:rPr>
              <w:t>Sentence-level F1</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9C4922" w14:textId="77777777" w:rsidR="006E532B" w:rsidRDefault="00271419">
            <w:r>
              <w:rPr>
                <w:sz w:val="20"/>
                <w:szCs w:val="20"/>
              </w:rPr>
              <w:t>0.4829</w:t>
            </w:r>
          </w:p>
        </w:tc>
      </w:tr>
      <w:tr w:rsidR="006E532B" w14:paraId="32BEEF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0753" w14:textId="77777777" w:rsidR="006E532B" w:rsidRDefault="00271419">
            <w:r>
              <w:rPr>
                <w:sz w:val="20"/>
                <w:szCs w:val="20"/>
              </w:rPr>
              <w:t>Sentence-level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AA96" w14:textId="77777777" w:rsidR="006E532B" w:rsidRDefault="00271419">
            <w:r>
              <w:rPr>
                <w:sz w:val="20"/>
                <w:szCs w:val="20"/>
              </w:rPr>
              <w:t>0.8794</w:t>
            </w:r>
          </w:p>
        </w:tc>
      </w:tr>
      <w:tr w:rsidR="006E532B" w14:paraId="448239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93030" w14:textId="77777777" w:rsidR="006E532B" w:rsidRDefault="00271419">
            <w:r>
              <w:rPr>
                <w:sz w:val="20"/>
                <w:szCs w:val="20"/>
              </w:rPr>
              <w:t>BLEU (avg sentence)</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EA81CC" w14:textId="77777777" w:rsidR="006E532B" w:rsidRDefault="00271419">
            <w:r>
              <w:rPr>
                <w:sz w:val="20"/>
                <w:szCs w:val="20"/>
              </w:rPr>
              <w:t>0.8374</w:t>
            </w:r>
          </w:p>
        </w:tc>
      </w:tr>
      <w:tr w:rsidR="006E532B" w14:paraId="4565B5C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BF1B" w14:textId="77777777" w:rsidR="006E532B" w:rsidRDefault="00271419">
            <w:r>
              <w:rPr>
                <w:sz w:val="20"/>
                <w:szCs w:val="20"/>
              </w:rPr>
              <w:t>ROUGE-1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55DA2" w14:textId="77777777" w:rsidR="006E532B" w:rsidRDefault="00271419">
            <w:r>
              <w:rPr>
                <w:sz w:val="20"/>
                <w:szCs w:val="20"/>
              </w:rPr>
              <w:t>0.8602</w:t>
            </w:r>
          </w:p>
        </w:tc>
      </w:tr>
      <w:tr w:rsidR="006E532B" w14:paraId="4B0AF78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FAF698" w14:textId="77777777" w:rsidR="006E532B" w:rsidRDefault="00271419">
            <w:r>
              <w:rPr>
                <w:sz w:val="20"/>
                <w:szCs w:val="20"/>
              </w:rPr>
              <w:t>ROUGE-2</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D30F9E" w14:textId="77777777" w:rsidR="006E532B" w:rsidRDefault="00271419">
            <w:r>
              <w:rPr>
                <w:sz w:val="20"/>
                <w:szCs w:val="20"/>
              </w:rPr>
              <w:t>0.8365</w:t>
            </w:r>
          </w:p>
        </w:tc>
      </w:tr>
      <w:tr w:rsidR="006E532B" w14:paraId="066F7F9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74C7C" w14:textId="77777777" w:rsidR="006E532B" w:rsidRDefault="00271419">
            <w:r>
              <w:rPr>
                <w:sz w:val="20"/>
                <w:szCs w:val="20"/>
              </w:rPr>
              <w:t>ROUGE-L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E2BB4" w14:textId="77777777" w:rsidR="006E532B" w:rsidRDefault="00271419">
            <w:r>
              <w:rPr>
                <w:sz w:val="20"/>
                <w:szCs w:val="20"/>
              </w:rPr>
              <w:t>0.8532</w:t>
            </w:r>
          </w:p>
        </w:tc>
      </w:tr>
      <w:tr w:rsidR="006E532B" w14:paraId="3D4952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7DBC15" w14:textId="77777777" w:rsidR="006E532B" w:rsidRDefault="00271419">
            <w:r>
              <w:rPr>
                <w:sz w:val="20"/>
                <w:szCs w:val="20"/>
              </w:rPr>
              <w:t>METEOR</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A56CBD" w14:textId="77777777" w:rsidR="006E532B" w:rsidRDefault="00271419">
            <w:r>
              <w:rPr>
                <w:sz w:val="20"/>
                <w:szCs w:val="20"/>
              </w:rPr>
              <w:t>0.9996</w:t>
            </w:r>
          </w:p>
        </w:tc>
      </w:tr>
      <w:tr w:rsidR="00216F39" w14:paraId="7E7D3E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1071D4" w14:textId="77777777" w:rsidR="00216F39" w:rsidRDefault="00216F39">
            <w:pPr>
              <w:rPr>
                <w:sz w:val="20"/>
                <w:szCs w:val="20"/>
              </w:rPr>
            </w:pP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BADF4" w14:textId="77777777" w:rsidR="00216F39" w:rsidRDefault="00216F39">
            <w:pPr>
              <w:rPr>
                <w:sz w:val="20"/>
                <w:szCs w:val="20"/>
              </w:rPr>
            </w:pPr>
          </w:p>
        </w:tc>
      </w:tr>
    </w:tbl>
    <w:p w14:paraId="1B78C49A" w14:textId="2346B6D9" w:rsidR="006E532B" w:rsidRDefault="00216F39">
      <w:pPr>
        <w:spacing w:before="120" w:after="120"/>
      </w:pPr>
      <w:r w:rsidRPr="00216F39">
        <w:rPr>
          <w:noProof/>
        </w:rPr>
        <w:drawing>
          <wp:inline distT="0" distB="0" distL="0" distR="0" wp14:anchorId="672311C1" wp14:editId="40BEED0F">
            <wp:extent cx="6172200" cy="5143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5143500"/>
                    </a:xfrm>
                    <a:prstGeom prst="rect">
                      <a:avLst/>
                    </a:prstGeom>
                  </pic:spPr>
                </pic:pic>
              </a:graphicData>
            </a:graphic>
          </wp:inline>
        </w:drawing>
      </w:r>
    </w:p>
    <w:p w14:paraId="6AE15B1A" w14:textId="4D74BA3A" w:rsidR="00CA704F" w:rsidRDefault="00CA704F">
      <w:pPr>
        <w:spacing w:before="120" w:after="120"/>
      </w:pPr>
      <w:r>
        <w:rPr>
          <w:noProof/>
        </w:rPr>
        <w:lastRenderedPageBreak/>
        <w:drawing>
          <wp:inline distT="0" distB="0" distL="0" distR="0" wp14:anchorId="6A283997" wp14:editId="3E1BD986">
            <wp:extent cx="6004560" cy="4556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4560" cy="4556760"/>
                    </a:xfrm>
                    <a:prstGeom prst="rect">
                      <a:avLst/>
                    </a:prstGeom>
                    <a:noFill/>
                    <a:ln>
                      <a:noFill/>
                    </a:ln>
                  </pic:spPr>
                </pic:pic>
              </a:graphicData>
            </a:graphic>
          </wp:inline>
        </w:drawing>
      </w:r>
    </w:p>
    <w:p w14:paraId="031B0A69" w14:textId="77777777" w:rsidR="006E532B" w:rsidRDefault="00271419">
      <w:pPr>
        <w:pStyle w:val="Heading1"/>
      </w:pPr>
      <w:r>
        <w:t>7. User Interface Description</w:t>
      </w:r>
    </w:p>
    <w:p w14:paraId="3F6B160B" w14:textId="77777777" w:rsidR="006E532B" w:rsidRDefault="00271419">
      <w:pPr>
        <w:spacing w:before="60" w:after="60"/>
      </w:pPr>
      <w:r>
        <w:rPr>
          <w:b/>
          <w:bCs/>
        </w:rPr>
        <w:t xml:space="preserve">Framework: </w:t>
      </w:r>
      <w:r>
        <w:t>Streamlit — rapid prototyping in Python, native support for plots, session state, and sidebars without separate front-end builds. Suitable for academic demos and reproducible grading.</w:t>
      </w:r>
    </w:p>
    <w:p w14:paraId="0A396ACF" w14:textId="77777777" w:rsidR="006E532B" w:rsidRDefault="00271419">
      <w:pPr>
        <w:spacing w:before="80" w:after="60"/>
      </w:pPr>
      <w:r>
        <w:rPr>
          <w:b/>
          <w:bCs/>
        </w:rPr>
        <w:t>Screens:</w:t>
      </w:r>
    </w:p>
    <w:p w14:paraId="57C34444" w14:textId="3EB384AB" w:rsidR="006E532B" w:rsidRPr="00271419" w:rsidRDefault="00271419">
      <w:pPr>
        <w:pStyle w:val="ListParagraph"/>
        <w:numPr>
          <w:ilvl w:val="0"/>
          <w:numId w:val="2"/>
        </w:numPr>
      </w:pPr>
      <w:r>
        <w:rPr>
          <w:sz w:val="20"/>
          <w:szCs w:val="20"/>
        </w:rPr>
        <w:t>[Figure 13] Article tab — Text area for passage; buttons to load random RACE row or generate quiz; sidebar controls (distractor λ, MCQ source, question generator toggle, LR vs soft LR+SVM verification).</w:t>
      </w:r>
    </w:p>
    <w:p w14:paraId="07F57874" w14:textId="450D87BC" w:rsidR="00271419" w:rsidRDefault="00271419" w:rsidP="00271419">
      <w:r w:rsidRPr="00271419">
        <w:rPr>
          <w:noProof/>
        </w:rPr>
        <w:lastRenderedPageBreak/>
        <w:drawing>
          <wp:inline distT="0" distB="0" distL="0" distR="0" wp14:anchorId="2B93C5C7" wp14:editId="7770FFAD">
            <wp:extent cx="6172200" cy="3113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3113405"/>
                    </a:xfrm>
                    <a:prstGeom prst="rect">
                      <a:avLst/>
                    </a:prstGeom>
                  </pic:spPr>
                </pic:pic>
              </a:graphicData>
            </a:graphic>
          </wp:inline>
        </w:drawing>
      </w:r>
    </w:p>
    <w:p w14:paraId="331D02C0" w14:textId="77777777" w:rsidR="00271419" w:rsidRDefault="00271419" w:rsidP="00271419"/>
    <w:p w14:paraId="791EBFF6" w14:textId="1235BA4C" w:rsidR="006E532B" w:rsidRPr="00271419" w:rsidRDefault="00271419">
      <w:pPr>
        <w:pStyle w:val="ListParagraph"/>
        <w:numPr>
          <w:ilvl w:val="0"/>
          <w:numId w:val="2"/>
        </w:numPr>
      </w:pPr>
      <w:r>
        <w:rPr>
          <w:sz w:val="20"/>
          <w:szCs w:val="20"/>
        </w:rPr>
        <w:t>[Figure 14] Quiz tab — Shows question, mode/source, verifier backend, optional anchor sentence, option radio list, verification score chart, Phase 4 JSON expander if present.</w:t>
      </w:r>
    </w:p>
    <w:p w14:paraId="3238C243" w14:textId="7F4622FC" w:rsidR="00271419" w:rsidRDefault="00271419" w:rsidP="00271419">
      <w:r w:rsidRPr="00271419">
        <w:rPr>
          <w:noProof/>
        </w:rPr>
        <w:drawing>
          <wp:inline distT="0" distB="0" distL="0" distR="0" wp14:anchorId="68E995B4" wp14:editId="31F78215">
            <wp:extent cx="6172200" cy="28867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2886710"/>
                    </a:xfrm>
                    <a:prstGeom prst="rect">
                      <a:avLst/>
                    </a:prstGeom>
                  </pic:spPr>
                </pic:pic>
              </a:graphicData>
            </a:graphic>
          </wp:inline>
        </w:drawing>
      </w:r>
    </w:p>
    <w:p w14:paraId="40B92910" w14:textId="79E58192" w:rsidR="00271419" w:rsidRDefault="00271419" w:rsidP="00271419"/>
    <w:p w14:paraId="74A8A55D" w14:textId="7A63128E" w:rsidR="00271419" w:rsidRDefault="00271419" w:rsidP="00271419">
      <w:r w:rsidRPr="00271419">
        <w:rPr>
          <w:noProof/>
        </w:rPr>
        <w:lastRenderedPageBreak/>
        <w:drawing>
          <wp:inline distT="0" distB="0" distL="0" distR="0" wp14:anchorId="4F47D7E0" wp14:editId="1AAD0344">
            <wp:extent cx="6172200" cy="2938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2938780"/>
                    </a:xfrm>
                    <a:prstGeom prst="rect">
                      <a:avLst/>
                    </a:prstGeom>
                  </pic:spPr>
                </pic:pic>
              </a:graphicData>
            </a:graphic>
          </wp:inline>
        </w:drawing>
      </w:r>
    </w:p>
    <w:p w14:paraId="45CBBD08" w14:textId="77777777" w:rsidR="00271419" w:rsidRDefault="00271419" w:rsidP="00271419"/>
    <w:p w14:paraId="2BB749B6" w14:textId="3E4604E9" w:rsidR="006E532B" w:rsidRPr="00271419" w:rsidRDefault="00271419">
      <w:pPr>
        <w:pStyle w:val="ListParagraph"/>
        <w:numPr>
          <w:ilvl w:val="0"/>
          <w:numId w:val="2"/>
        </w:numPr>
      </w:pPr>
      <w:r>
        <w:rPr>
          <w:sz w:val="20"/>
          <w:szCs w:val="20"/>
        </w:rPr>
        <w:t>[Figure 15] Hints tab — Three expandable hints.</w:t>
      </w:r>
    </w:p>
    <w:p w14:paraId="1F372D3F" w14:textId="77777777" w:rsidR="00271419" w:rsidRPr="00271419" w:rsidRDefault="00271419" w:rsidP="00271419"/>
    <w:p w14:paraId="4104CEAB" w14:textId="205FB530" w:rsidR="00271419" w:rsidRDefault="00271419" w:rsidP="00271419">
      <w:r w:rsidRPr="00271419">
        <w:rPr>
          <w:noProof/>
        </w:rPr>
        <w:drawing>
          <wp:inline distT="0" distB="0" distL="0" distR="0" wp14:anchorId="35B7B81B" wp14:editId="1EFF2BF4">
            <wp:extent cx="6172200" cy="29495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200" cy="2949575"/>
                    </a:xfrm>
                    <a:prstGeom prst="rect">
                      <a:avLst/>
                    </a:prstGeom>
                  </pic:spPr>
                </pic:pic>
              </a:graphicData>
            </a:graphic>
          </wp:inline>
        </w:drawing>
      </w:r>
    </w:p>
    <w:p w14:paraId="12B6C11E" w14:textId="77777777" w:rsidR="00271419" w:rsidRDefault="00271419" w:rsidP="00271419"/>
    <w:p w14:paraId="3193A302" w14:textId="6C844BAE" w:rsidR="006E532B" w:rsidRPr="00271419" w:rsidRDefault="00271419">
      <w:pPr>
        <w:pStyle w:val="ListParagraph"/>
        <w:numPr>
          <w:ilvl w:val="0"/>
          <w:numId w:val="2"/>
        </w:numPr>
      </w:pPr>
      <w:r>
        <w:rPr>
          <w:sz w:val="20"/>
          <w:szCs w:val="20"/>
        </w:rPr>
        <w:t>[Figure 16] Log tab — Session dataframe and CSV export.</w:t>
      </w:r>
    </w:p>
    <w:p w14:paraId="2A5845AD" w14:textId="0F81C0E8" w:rsidR="00271419" w:rsidRDefault="00271419" w:rsidP="00271419">
      <w:r w:rsidRPr="00271419">
        <w:rPr>
          <w:noProof/>
        </w:rPr>
        <w:lastRenderedPageBreak/>
        <w:drawing>
          <wp:inline distT="0" distB="0" distL="0" distR="0" wp14:anchorId="379A1420" wp14:editId="5C7A3114">
            <wp:extent cx="6172200" cy="27311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2731135"/>
                    </a:xfrm>
                    <a:prstGeom prst="rect">
                      <a:avLst/>
                    </a:prstGeom>
                  </pic:spPr>
                </pic:pic>
              </a:graphicData>
            </a:graphic>
          </wp:inline>
        </w:drawing>
      </w:r>
    </w:p>
    <w:p w14:paraId="7FD24A69" w14:textId="77777777" w:rsidR="00862D15" w:rsidRDefault="00862D15" w:rsidP="00271419"/>
    <w:p w14:paraId="2A8B6F84" w14:textId="1BF291D3" w:rsidR="00862D15" w:rsidRPr="00271419" w:rsidRDefault="00862D15" w:rsidP="00862D15">
      <w:pPr>
        <w:pStyle w:val="ListParagraph"/>
        <w:numPr>
          <w:ilvl w:val="0"/>
          <w:numId w:val="2"/>
        </w:numPr>
      </w:pPr>
      <w:r>
        <w:rPr>
          <w:sz w:val="20"/>
          <w:szCs w:val="20"/>
        </w:rPr>
        <w:t>[Figure 17] Analytics Dashboard</w:t>
      </w:r>
    </w:p>
    <w:p w14:paraId="4901B2F1" w14:textId="417D9EF2" w:rsidR="00862D15" w:rsidRDefault="00862D15" w:rsidP="00271419"/>
    <w:p w14:paraId="0B478D0C" w14:textId="77777777" w:rsidR="00862D15" w:rsidRDefault="00862D15" w:rsidP="00271419"/>
    <w:p w14:paraId="236D928F" w14:textId="43D1026D" w:rsidR="00862D15" w:rsidRDefault="00862D15" w:rsidP="00271419">
      <w:r w:rsidRPr="00862D15">
        <w:rPr>
          <w:noProof/>
        </w:rPr>
        <w:drawing>
          <wp:inline distT="0" distB="0" distL="0" distR="0" wp14:anchorId="62D52083" wp14:editId="5110E082">
            <wp:extent cx="6172200" cy="29438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200" cy="2943860"/>
                    </a:xfrm>
                    <a:prstGeom prst="rect">
                      <a:avLst/>
                    </a:prstGeom>
                  </pic:spPr>
                </pic:pic>
              </a:graphicData>
            </a:graphic>
          </wp:inline>
        </w:drawing>
      </w:r>
    </w:p>
    <w:p w14:paraId="4456E0F8" w14:textId="5C35E270" w:rsidR="00862D15" w:rsidRDefault="00862D15" w:rsidP="00271419"/>
    <w:p w14:paraId="1A3CC944" w14:textId="434ABE12" w:rsidR="00862D15" w:rsidRDefault="00862D15" w:rsidP="00271419">
      <w:r w:rsidRPr="00862D15">
        <w:rPr>
          <w:noProof/>
        </w:rPr>
        <w:lastRenderedPageBreak/>
        <w:drawing>
          <wp:inline distT="0" distB="0" distL="0" distR="0" wp14:anchorId="3EEED6F5" wp14:editId="1EE7F265">
            <wp:extent cx="6172200" cy="28625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2200" cy="2862580"/>
                    </a:xfrm>
                    <a:prstGeom prst="rect">
                      <a:avLst/>
                    </a:prstGeom>
                  </pic:spPr>
                </pic:pic>
              </a:graphicData>
            </a:graphic>
          </wp:inline>
        </w:drawing>
      </w:r>
    </w:p>
    <w:p w14:paraId="256A86EA" w14:textId="77777777" w:rsidR="00862D15" w:rsidRDefault="00862D15" w:rsidP="00271419"/>
    <w:p w14:paraId="07E1600B" w14:textId="77777777" w:rsidR="006E532B" w:rsidRDefault="006E532B">
      <w:pPr>
        <w:spacing w:before="80" w:after="120"/>
      </w:pPr>
    </w:p>
    <w:p w14:paraId="6C2E3114" w14:textId="77777777" w:rsidR="006E532B" w:rsidRDefault="00271419">
      <w:pPr>
        <w:pStyle w:val="Heading1"/>
      </w:pPr>
      <w:r>
        <w:t>8. Evaluation and Discussion</w:t>
      </w:r>
    </w:p>
    <w:p w14:paraId="431DB71D" w14:textId="77777777" w:rsidR="006E532B" w:rsidRDefault="00271419">
      <w:pPr>
        <w:spacing w:before="60" w:after="60"/>
      </w:pPr>
      <w:r>
        <w:rPr>
          <w:b/>
          <w:bCs/>
        </w:rPr>
        <w:t>Synthesis:</w:t>
      </w:r>
    </w:p>
    <w:p w14:paraId="6606AE45" w14:textId="77777777" w:rsidR="006E532B" w:rsidRDefault="00271419">
      <w:pPr>
        <w:pStyle w:val="ListParagraph"/>
        <w:numPr>
          <w:ilvl w:val="0"/>
          <w:numId w:val="2"/>
        </w:numPr>
      </w:pPr>
      <w:r>
        <w:rPr>
          <w:b/>
          <w:bCs/>
          <w:sz w:val="20"/>
          <w:szCs w:val="20"/>
        </w:rPr>
        <w:t>Strongest component: Hint extraction</w:t>
      </w:r>
      <w:r>
        <w:rPr>
          <w:sz w:val="20"/>
          <w:szCs w:val="20"/>
        </w:rPr>
        <w:t xml:space="preserve"> — very high Precision@3 (~97%) and solid P@1 (~83%), supported by BLEU/ROUGE alignment with gold sentences. This supports extractive tutoring UX.</w:t>
      </w:r>
    </w:p>
    <w:p w14:paraId="29588BFF" w14:textId="77777777" w:rsidR="006E532B" w:rsidRDefault="00271419">
      <w:pPr>
        <w:pStyle w:val="ListParagraph"/>
        <w:numPr>
          <w:ilvl w:val="0"/>
          <w:numId w:val="2"/>
        </w:numPr>
      </w:pPr>
      <w:r>
        <w:rPr>
          <w:b/>
          <w:bCs/>
          <w:sz w:val="20"/>
          <w:szCs w:val="20"/>
        </w:rPr>
        <w:t>Moderate component: Distractor selection</w:t>
      </w:r>
      <w:r>
        <w:rPr>
          <w:sz w:val="20"/>
          <w:szCs w:val="20"/>
        </w:rPr>
        <w:t xml:space="preserve"> — F1@3 ~0.53–0.54 shows the ranker beats naive frequency baselines but still misses many official distractors; quality is vocabulary-bound and sensitive to candidate extraction.</w:t>
      </w:r>
    </w:p>
    <w:p w14:paraId="44FF83F0" w14:textId="77777777" w:rsidR="006E532B" w:rsidRDefault="00271419">
      <w:pPr>
        <w:pStyle w:val="ListParagraph"/>
        <w:numPr>
          <w:ilvl w:val="0"/>
          <w:numId w:val="2"/>
        </w:numPr>
      </w:pPr>
      <w:r>
        <w:rPr>
          <w:b/>
          <w:bCs/>
          <w:sz w:val="20"/>
          <w:szCs w:val="20"/>
        </w:rPr>
        <w:t>Model A verification:</w:t>
      </w:r>
      <w:r>
        <w:rPr>
          <w:sz w:val="20"/>
          <w:szCs w:val="20"/>
        </w:rPr>
        <w:t xml:space="preserve"> Exact Match ~0.34–0.35 on strong baselines; SVM achieves high candidate accuracy but EM should be reported as the primary quiz metric.</w:t>
      </w:r>
    </w:p>
    <w:p w14:paraId="197560E9" w14:textId="77777777" w:rsidR="006E532B" w:rsidRDefault="00271419">
      <w:pPr>
        <w:spacing w:before="100" w:after="60"/>
      </w:pPr>
      <w:r>
        <w:rPr>
          <w:b/>
          <w:bCs/>
        </w:rPr>
        <w:t>Failure modes:</w:t>
      </w:r>
    </w:p>
    <w:p w14:paraId="47139280" w14:textId="77777777" w:rsidR="006E532B" w:rsidRDefault="00271419">
      <w:pPr>
        <w:pStyle w:val="ListParagraph"/>
        <w:numPr>
          <w:ilvl w:val="0"/>
          <w:numId w:val="2"/>
        </w:numPr>
      </w:pPr>
      <w:r>
        <w:rPr>
          <w:sz w:val="20"/>
          <w:szCs w:val="20"/>
        </w:rPr>
        <w:t>Malformed punctuation in user-pasted passages harms sentence segmentation for question generation until normalization.</w:t>
      </w:r>
    </w:p>
    <w:p w14:paraId="54E819C2" w14:textId="77777777" w:rsidR="006E532B" w:rsidRDefault="00271419">
      <w:pPr>
        <w:pStyle w:val="ListParagraph"/>
        <w:numPr>
          <w:ilvl w:val="0"/>
          <w:numId w:val="2"/>
        </w:numPr>
      </w:pPr>
      <w:r>
        <w:rPr>
          <w:sz w:val="20"/>
          <w:szCs w:val="20"/>
        </w:rPr>
        <w:t>SVM vs LR feature mismatch if training artifacts mix pipelines — UI falls back to LR with an explicit backend flag.</w:t>
      </w:r>
    </w:p>
    <w:p w14:paraId="6730F879" w14:textId="77777777" w:rsidR="006E532B" w:rsidRDefault="00271419">
      <w:pPr>
        <w:pStyle w:val="ListParagraph"/>
        <w:numPr>
          <w:ilvl w:val="0"/>
          <w:numId w:val="2"/>
        </w:numPr>
      </w:pPr>
      <w:r>
        <w:rPr>
          <w:sz w:val="20"/>
          <w:szCs w:val="20"/>
        </w:rPr>
        <w:t>Binary ranker metrics for distractors look poor in isolation — always report Precision@k for ranking tasks.</w:t>
      </w:r>
    </w:p>
    <w:p w14:paraId="5CB9215B" w14:textId="77777777" w:rsidR="006E532B" w:rsidRDefault="006E532B">
      <w:pPr>
        <w:spacing w:before="80" w:after="120"/>
      </w:pPr>
    </w:p>
    <w:p w14:paraId="45419360" w14:textId="77777777" w:rsidR="006E532B" w:rsidRDefault="00271419">
      <w:pPr>
        <w:pStyle w:val="Heading1"/>
      </w:pPr>
      <w:r>
        <w:t>9. Limitations and Future Work</w:t>
      </w:r>
    </w:p>
    <w:p w14:paraId="7FBF9241" w14:textId="77777777" w:rsidR="006E532B" w:rsidRDefault="00271419">
      <w:pPr>
        <w:pStyle w:val="ListParagraph"/>
        <w:numPr>
          <w:ilvl w:val="0"/>
          <w:numId w:val="2"/>
        </w:numPr>
      </w:pPr>
      <w:r>
        <w:rPr>
          <w:b/>
          <w:bCs/>
          <w:sz w:val="20"/>
          <w:szCs w:val="20"/>
        </w:rPr>
        <w:t>One-hot / bag-of-words</w:t>
      </w:r>
      <w:r>
        <w:rPr>
          <w:sz w:val="20"/>
          <w:szCs w:val="20"/>
        </w:rPr>
        <w:t xml:space="preserve"> encoding discards word order and long-range dependencies; future work: fine-tune BERT/RoBERTa or lightweight distillers on RACE verification.</w:t>
      </w:r>
    </w:p>
    <w:p w14:paraId="735AB348" w14:textId="77777777" w:rsidR="006E532B" w:rsidRDefault="00271419">
      <w:pPr>
        <w:pStyle w:val="ListParagraph"/>
        <w:numPr>
          <w:ilvl w:val="0"/>
          <w:numId w:val="2"/>
        </w:numPr>
      </w:pPr>
      <w:r>
        <w:rPr>
          <w:b/>
          <w:bCs/>
          <w:sz w:val="20"/>
          <w:szCs w:val="20"/>
        </w:rPr>
        <w:t>Template- and ranker-based question generation</w:t>
      </w:r>
      <w:r>
        <w:rPr>
          <w:sz w:val="20"/>
          <w:szCs w:val="20"/>
        </w:rPr>
        <w:t xml:space="preserve"> can sound rigid or ungrammatical; future work: seq2seq with copying or controllable generation with factual consistency checks.</w:t>
      </w:r>
    </w:p>
    <w:p w14:paraId="799CD21B" w14:textId="77777777" w:rsidR="006E532B" w:rsidRDefault="00271419">
      <w:pPr>
        <w:pStyle w:val="ListParagraph"/>
        <w:numPr>
          <w:ilvl w:val="0"/>
          <w:numId w:val="2"/>
        </w:numPr>
      </w:pPr>
      <w:r>
        <w:rPr>
          <w:b/>
          <w:bCs/>
          <w:sz w:val="20"/>
          <w:szCs w:val="20"/>
        </w:rPr>
        <w:t>Distractor quality</w:t>
      </w:r>
      <w:r>
        <w:rPr>
          <w:sz w:val="20"/>
          <w:szCs w:val="20"/>
        </w:rPr>
        <w:t xml:space="preserve"> depends on article n-grams; out-of-document plausible wrong answers are not modeled; future work: retrieve from knowledge graphs or use contrastive sentence embeddings.</w:t>
      </w:r>
    </w:p>
    <w:p w14:paraId="103546E1" w14:textId="77777777" w:rsidR="006E532B" w:rsidRDefault="00271419">
      <w:pPr>
        <w:pStyle w:val="ListParagraph"/>
        <w:numPr>
          <w:ilvl w:val="0"/>
          <w:numId w:val="2"/>
        </w:numPr>
      </w:pPr>
      <w:r>
        <w:rPr>
          <w:b/>
          <w:bCs/>
          <w:sz w:val="20"/>
          <w:szCs w:val="20"/>
        </w:rPr>
        <w:lastRenderedPageBreak/>
        <w:t>RACE bias</w:t>
      </w:r>
      <w:r>
        <w:rPr>
          <w:sz w:val="20"/>
          <w:szCs w:val="20"/>
        </w:rPr>
        <w:t xml:space="preserve"> toward Chinese exam English limits transfer; collect or augment with other demographics and genres.</w:t>
      </w:r>
    </w:p>
    <w:p w14:paraId="66ECDCF5" w14:textId="77777777" w:rsidR="006E532B" w:rsidRDefault="00271419">
      <w:pPr>
        <w:pStyle w:val="ListParagraph"/>
        <w:numPr>
          <w:ilvl w:val="0"/>
          <w:numId w:val="2"/>
        </w:numPr>
      </w:pPr>
      <w:r>
        <w:rPr>
          <w:b/>
          <w:bCs/>
          <w:sz w:val="20"/>
          <w:szCs w:val="20"/>
        </w:rPr>
        <w:t>Human evaluation sample size</w:t>
      </w:r>
      <w:r>
        <w:rPr>
          <w:sz w:val="20"/>
          <w:szCs w:val="20"/>
        </w:rPr>
        <w:t xml:space="preserve"> is small; increase raters and items for statistical power.</w:t>
      </w:r>
    </w:p>
    <w:p w14:paraId="27E59E30" w14:textId="77777777" w:rsidR="006E532B" w:rsidRDefault="00271419">
      <w:pPr>
        <w:pStyle w:val="ListParagraph"/>
        <w:numPr>
          <w:ilvl w:val="0"/>
          <w:numId w:val="2"/>
        </w:numPr>
      </w:pPr>
      <w:r>
        <w:rPr>
          <w:b/>
          <w:bCs/>
          <w:sz w:val="20"/>
          <w:szCs w:val="20"/>
        </w:rPr>
        <w:t>Phase 4</w:t>
      </w:r>
      <w:r>
        <w:rPr>
          <w:sz w:val="20"/>
          <w:szCs w:val="20"/>
        </w:rPr>
        <w:t xml:space="preserve"> models are not fully fused into the live verifier in the UI; future work could use cluster IDs or LP pseudo-labels as auxiliary features.</w:t>
      </w:r>
    </w:p>
    <w:p w14:paraId="2EF26298" w14:textId="77777777" w:rsidR="006E532B" w:rsidRDefault="006E532B">
      <w:pPr>
        <w:spacing w:before="80" w:after="120"/>
      </w:pPr>
    </w:p>
    <w:p w14:paraId="23BD1BD1" w14:textId="77777777" w:rsidR="006E532B" w:rsidRDefault="00271419">
      <w:pPr>
        <w:pStyle w:val="Heading1"/>
      </w:pPr>
      <w:r>
        <w:t>10. Conclusion</w:t>
      </w:r>
    </w:p>
    <w:p w14:paraId="28E0D60D" w14:textId="77777777" w:rsidR="006E532B" w:rsidRDefault="00271419">
      <w:pPr>
        <w:spacing w:before="60" w:after="100"/>
      </w:pPr>
      <w:r>
        <w:t>We implemented a full-stack reading comprehension quiz system on RACE: preprocessing and rich features for Model A, extractive distractor ranking and hint ranking for Model B, optional Phase 4 analysis, and a Streamlit demonstrator integrating question generation, verification ensembles, and Model B outputs.</w:t>
      </w:r>
    </w:p>
    <w:p w14:paraId="5480823E" w14:textId="77777777" w:rsidR="006E532B" w:rsidRDefault="00271419">
      <w:pPr>
        <w:spacing w:before="60" w:after="100"/>
      </w:pPr>
      <w:r>
        <w:t>Quantitatively, hints rank best, distractors are mid-range but usable, and answer verification reaches roughly a third of questions exact under traditional ML, with a path to neural encoders for large gains.</w:t>
      </w:r>
    </w:p>
    <w:p w14:paraId="61117656" w14:textId="77777777" w:rsidR="006E532B" w:rsidRDefault="00271419">
      <w:pPr>
        <w:spacing w:before="60" w:after="100"/>
      </w:pPr>
      <w:r>
        <w:t>The project reinforced that metric choice must match the decision problem (EM vs token accuracy vs Precision@k), that extractive methods remain strong for faithful tutoring hints, and that engineering robust text segmentation matters as much as model class for user-facing generation.</w:t>
      </w:r>
    </w:p>
    <w:p w14:paraId="75F5BE12" w14:textId="77777777" w:rsidR="006E532B" w:rsidRDefault="00271419">
      <w:pPr>
        <w:pStyle w:val="Heading1"/>
      </w:pPr>
      <w:r>
        <w:t>11. References</w:t>
      </w:r>
    </w:p>
    <w:p w14:paraId="6F89A9E7" w14:textId="77777777" w:rsidR="006E532B" w:rsidRDefault="00271419">
      <w:pPr>
        <w:spacing w:before="60" w:after="100"/>
      </w:pPr>
      <w:r>
        <w:t>[1] X. Lai et al., "RACE: Large-scale ReAding Comprehension Dataset From Examinations," in Proc. EMNLP, 2017.</w:t>
      </w:r>
    </w:p>
    <w:p w14:paraId="0F47FC61" w14:textId="77777777" w:rsidR="006E532B" w:rsidRDefault="00271419">
      <w:pPr>
        <w:spacing w:before="60" w:after="100"/>
      </w:pPr>
      <w:r>
        <w:t>[2] J. Devlin, M.-W. Chang, K. Lee, and K. Toutanova, "BERT: Pre-training of Deep Bidirectional Transformers for Language Understanding," in Proc. NAACL-HLT, 2019.</w:t>
      </w:r>
    </w:p>
    <w:p w14:paraId="57A9D9A6" w14:textId="77777777" w:rsidR="006E532B" w:rsidRDefault="00271419">
      <w:pPr>
        <w:spacing w:before="60" w:after="100"/>
      </w:pPr>
      <w:r>
        <w:t>[3] X. Du, J. Shao, and C. Cardie, "Learning to Ask: Neural Question Generation for Reading Comprehension," in Proc. ACL, 2017.</w:t>
      </w:r>
    </w:p>
    <w:p w14:paraId="2A0F88ED" w14:textId="77777777" w:rsidR="006E532B" w:rsidRDefault="00271419">
      <w:pPr>
        <w:spacing w:before="60" w:after="100"/>
      </w:pPr>
      <w:r>
        <w:t>[4] Y. Zhao et al., "Paragraph-level Neural Question Generation with Maxout Pointer and Gated Self-attention Networks," in Proc. EMNLP, 2018.</w:t>
      </w:r>
    </w:p>
    <w:p w14:paraId="3104BAD9" w14:textId="77777777" w:rsidR="006E532B" w:rsidRDefault="00271419">
      <w:pPr>
        <w:spacing w:before="60" w:after="100"/>
      </w:pPr>
      <w:r>
        <w:t>[5] [Complete Guo et al. 2016 bibliographic record per your course handout.]</w:t>
      </w:r>
    </w:p>
    <w:p w14:paraId="1D80ED01" w14:textId="77777777" w:rsidR="006E532B" w:rsidRDefault="00271419">
      <w:pPr>
        <w:spacing w:before="60" w:after="100"/>
      </w:pPr>
      <w:r>
        <w:t>[6] F. Pedregosa et al., "Scikit-learn: Machine Learning in Python," JMLR, vol. 12, pp. 2825–2830, 2011.</w:t>
      </w:r>
    </w:p>
    <w:p w14:paraId="7610EE7D" w14:textId="77777777" w:rsidR="006E532B" w:rsidRDefault="00271419">
      <w:pPr>
        <w:spacing w:before="60" w:after="100"/>
      </w:pPr>
      <w:r>
        <w:t>[7] Streamlit Inc., "Streamlit: A faster way to build and share data apps," https://streamlit.io (accessed 2026).</w:t>
      </w:r>
    </w:p>
    <w:p w14:paraId="029A3B48" w14:textId="77777777" w:rsidR="006E532B" w:rsidRDefault="00271419">
      <w:pPr>
        <w:pStyle w:val="Heading1"/>
      </w:pPr>
      <w:r>
        <w:t>Appendix A — File and Artifact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E532B" w14:paraId="43CE5CE7" w14:textId="77777777">
        <w:tc>
          <w:tcPr>
            <w:tcW w:w="312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71E0F505" w14:textId="77777777" w:rsidR="006E532B" w:rsidRDefault="00271419">
            <w:r>
              <w:rPr>
                <w:b/>
                <w:bCs/>
                <w:color w:val="FFFFFF"/>
                <w:sz w:val="20"/>
                <w:szCs w:val="20"/>
              </w:rPr>
              <w:t>Component</w:t>
            </w:r>
          </w:p>
        </w:tc>
        <w:tc>
          <w:tcPr>
            <w:tcW w:w="6240" w:type="dxa"/>
            <w:tcBorders>
              <w:top w:val="single" w:sz="1" w:space="0" w:color="2E4A8A"/>
              <w:left w:val="single" w:sz="1" w:space="0" w:color="2E4A8A"/>
              <w:bottom w:val="single" w:sz="1" w:space="0" w:color="2E4A8A"/>
              <w:right w:val="single" w:sz="1" w:space="0" w:color="2E4A8A"/>
            </w:tcBorders>
            <w:shd w:val="clear" w:color="auto" w:fill="2E4A8A"/>
            <w:tcMar>
              <w:top w:w="80" w:type="dxa"/>
              <w:left w:w="120" w:type="dxa"/>
              <w:bottom w:w="80" w:type="dxa"/>
              <w:right w:w="120" w:type="dxa"/>
            </w:tcMar>
          </w:tcPr>
          <w:p w14:paraId="5E24C60A" w14:textId="77777777" w:rsidR="006E532B" w:rsidRDefault="00271419">
            <w:r>
              <w:rPr>
                <w:b/>
                <w:bCs/>
                <w:color w:val="FFFFFF"/>
                <w:sz w:val="20"/>
                <w:szCs w:val="20"/>
              </w:rPr>
              <w:t>Path</w:t>
            </w:r>
          </w:p>
        </w:tc>
      </w:tr>
      <w:tr w:rsidR="006E532B" w14:paraId="1507C2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CED9A4" w14:textId="77777777" w:rsidR="006E532B" w:rsidRDefault="00271419">
            <w:r>
              <w:rPr>
                <w:sz w:val="20"/>
                <w:szCs w:val="20"/>
              </w:rPr>
              <w:t>Preprocessing config</w:t>
            </w:r>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804C9C" w14:textId="77777777" w:rsidR="006E532B" w:rsidRDefault="00271419">
            <w:r>
              <w:rPr>
                <w:sz w:val="20"/>
                <w:szCs w:val="20"/>
              </w:rPr>
              <w:t>data/processed/preprocessing_config.json</w:t>
            </w:r>
          </w:p>
        </w:tc>
      </w:tr>
      <w:tr w:rsidR="006E532B" w14:paraId="7415FF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EF304" w14:textId="77777777" w:rsidR="006E532B" w:rsidRDefault="00271419">
            <w:r>
              <w:rPr>
                <w:sz w:val="20"/>
                <w:szCs w:val="20"/>
              </w:rPr>
              <w:t>Model A weights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BB44" w14:textId="77777777" w:rsidR="006E532B" w:rsidRDefault="00271419">
            <w:r>
              <w:rPr>
                <w:sz w:val="20"/>
                <w:szCs w:val="20"/>
              </w:rPr>
              <w:t>models/model_a/traditional/*.pkl</w:t>
            </w:r>
          </w:p>
        </w:tc>
      </w:tr>
      <w:tr w:rsidR="006E532B" w14:paraId="71CE42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ED9158" w14:textId="77777777" w:rsidR="006E532B" w:rsidRDefault="00271419">
            <w:r>
              <w:rPr>
                <w:sz w:val="20"/>
                <w:szCs w:val="20"/>
              </w:rPr>
              <w:lastRenderedPageBreak/>
              <w:t>Model B distractor</w:t>
            </w:r>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ED89DA" w14:textId="77777777" w:rsidR="006E532B" w:rsidRDefault="00271419">
            <w:r>
              <w:rPr>
                <w:sz w:val="20"/>
                <w:szCs w:val="20"/>
              </w:rPr>
              <w:t>models/model_b/distractor/distractor_ranker.pkl, distractor_vectorizer.pkl</w:t>
            </w:r>
          </w:p>
        </w:tc>
      </w:tr>
      <w:tr w:rsidR="006E532B" w14:paraId="5D5DF1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8BA02" w14:textId="77777777" w:rsidR="006E532B" w:rsidRDefault="00271419">
            <w:r>
              <w:rPr>
                <w:sz w:val="20"/>
                <w:szCs w:val="20"/>
              </w:rPr>
              <w:t>Model B hints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48C0E" w14:textId="77777777" w:rsidR="006E532B" w:rsidRDefault="00271419">
            <w:r>
              <w:rPr>
                <w:sz w:val="20"/>
                <w:szCs w:val="20"/>
              </w:rPr>
              <w:t>models/model_b/hint_generator/hint_ranker.pkl, hint_vectorizer.pkl</w:t>
            </w:r>
          </w:p>
        </w:tc>
      </w:tr>
      <w:tr w:rsidR="006E532B" w14:paraId="7F3D9B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F9D0AA" w14:textId="77777777" w:rsidR="006E532B" w:rsidRDefault="00271419">
            <w:r>
              <w:rPr>
                <w:sz w:val="20"/>
                <w:szCs w:val="20"/>
              </w:rPr>
              <w:t>UI</w:t>
            </w:r>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C705FD" w14:textId="77777777" w:rsidR="006E532B" w:rsidRDefault="00271419">
            <w:r>
              <w:rPr>
                <w:sz w:val="20"/>
                <w:szCs w:val="20"/>
              </w:rPr>
              <w:t>ui/app.py</w:t>
            </w:r>
          </w:p>
        </w:tc>
      </w:tr>
      <w:tr w:rsidR="006E532B" w14:paraId="1DE734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1D08E" w14:textId="77777777" w:rsidR="006E532B" w:rsidRDefault="00271419">
            <w:r>
              <w:rPr>
                <w:sz w:val="20"/>
                <w:szCs w:val="20"/>
              </w:rPr>
              <w:t>Evaluation scripts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AD697" w14:textId="77777777" w:rsidR="006E532B" w:rsidRDefault="00271419">
            <w:r>
              <w:rPr>
                <w:sz w:val="20"/>
                <w:szCs w:val="20"/>
              </w:rPr>
              <w:t>src/evaluate_distractor.py, src/evaluate_hints.py</w:t>
            </w:r>
          </w:p>
        </w:tc>
      </w:tr>
    </w:tbl>
    <w:p w14:paraId="49CA5E18" w14:textId="77777777" w:rsidR="006E532B" w:rsidRDefault="006E532B">
      <w:pPr>
        <w:spacing w:before="120" w:after="120"/>
      </w:pPr>
    </w:p>
    <w:sectPr w:rsidR="006E532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4794E"/>
    <w:multiLevelType w:val="multilevel"/>
    <w:tmpl w:val="F26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1D68"/>
    <w:multiLevelType w:val="hybridMultilevel"/>
    <w:tmpl w:val="137E1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594974"/>
    <w:multiLevelType w:val="multilevel"/>
    <w:tmpl w:val="7AB6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D0E3B"/>
    <w:multiLevelType w:val="hybridMultilevel"/>
    <w:tmpl w:val="26BA290E"/>
    <w:lvl w:ilvl="0" w:tplc="49ACC01C">
      <w:start w:val="1"/>
      <w:numFmt w:val="bullet"/>
      <w:lvlText w:val="●"/>
      <w:lvlJc w:val="left"/>
      <w:pPr>
        <w:ind w:left="720" w:hanging="360"/>
      </w:pPr>
    </w:lvl>
    <w:lvl w:ilvl="1" w:tplc="A2922878">
      <w:start w:val="1"/>
      <w:numFmt w:val="bullet"/>
      <w:lvlText w:val="○"/>
      <w:lvlJc w:val="left"/>
      <w:pPr>
        <w:ind w:left="1440" w:hanging="360"/>
      </w:pPr>
    </w:lvl>
    <w:lvl w:ilvl="2" w:tplc="CDD4E05C">
      <w:start w:val="1"/>
      <w:numFmt w:val="bullet"/>
      <w:lvlText w:val="■"/>
      <w:lvlJc w:val="left"/>
      <w:pPr>
        <w:ind w:left="2160" w:hanging="360"/>
      </w:pPr>
    </w:lvl>
    <w:lvl w:ilvl="3" w:tplc="DF16FE26">
      <w:start w:val="1"/>
      <w:numFmt w:val="bullet"/>
      <w:lvlText w:val="●"/>
      <w:lvlJc w:val="left"/>
      <w:pPr>
        <w:ind w:left="2880" w:hanging="360"/>
      </w:pPr>
    </w:lvl>
    <w:lvl w:ilvl="4" w:tplc="C48CAC12">
      <w:start w:val="1"/>
      <w:numFmt w:val="bullet"/>
      <w:lvlText w:val="○"/>
      <w:lvlJc w:val="left"/>
      <w:pPr>
        <w:ind w:left="3600" w:hanging="360"/>
      </w:pPr>
    </w:lvl>
    <w:lvl w:ilvl="5" w:tplc="A784FD5C">
      <w:start w:val="1"/>
      <w:numFmt w:val="bullet"/>
      <w:lvlText w:val="■"/>
      <w:lvlJc w:val="left"/>
      <w:pPr>
        <w:ind w:left="4320" w:hanging="360"/>
      </w:pPr>
    </w:lvl>
    <w:lvl w:ilvl="6" w:tplc="74403E62">
      <w:start w:val="1"/>
      <w:numFmt w:val="bullet"/>
      <w:lvlText w:val="●"/>
      <w:lvlJc w:val="left"/>
      <w:pPr>
        <w:ind w:left="5040" w:hanging="360"/>
      </w:pPr>
    </w:lvl>
    <w:lvl w:ilvl="7" w:tplc="AB463B8C">
      <w:start w:val="1"/>
      <w:numFmt w:val="bullet"/>
      <w:lvlText w:val="●"/>
      <w:lvlJc w:val="left"/>
      <w:pPr>
        <w:ind w:left="5760" w:hanging="360"/>
      </w:pPr>
    </w:lvl>
    <w:lvl w:ilvl="8" w:tplc="E8F47982">
      <w:start w:val="1"/>
      <w:numFmt w:val="bullet"/>
      <w:lvlText w:val="●"/>
      <w:lvlJc w:val="left"/>
      <w:pPr>
        <w:ind w:left="6480" w:hanging="360"/>
      </w:pPr>
    </w:lvl>
  </w:abstractNum>
  <w:abstractNum w:abstractNumId="4" w15:restartNumberingAfterBreak="0">
    <w:nsid w:val="7DCF38E8"/>
    <w:multiLevelType w:val="hybridMultilevel"/>
    <w:tmpl w:val="D0B090B4"/>
    <w:lvl w:ilvl="0" w:tplc="D7B84300">
      <w:start w:val="1"/>
      <w:numFmt w:val="bullet"/>
      <w:lvlText w:val="•"/>
      <w:lvlJc w:val="left"/>
      <w:pPr>
        <w:ind w:left="720" w:hanging="360"/>
      </w:pPr>
    </w:lvl>
    <w:lvl w:ilvl="1" w:tplc="B804E7CA">
      <w:start w:val="1"/>
      <w:numFmt w:val="bullet"/>
      <w:lvlText w:val="◦"/>
      <w:lvlJc w:val="left"/>
      <w:pPr>
        <w:ind w:left="1080" w:hanging="360"/>
      </w:pPr>
    </w:lvl>
    <w:lvl w:ilvl="2" w:tplc="EEB08234">
      <w:numFmt w:val="decimal"/>
      <w:lvlText w:val=""/>
      <w:lvlJc w:val="left"/>
    </w:lvl>
    <w:lvl w:ilvl="3" w:tplc="9740D708">
      <w:numFmt w:val="decimal"/>
      <w:lvlText w:val=""/>
      <w:lvlJc w:val="left"/>
    </w:lvl>
    <w:lvl w:ilvl="4" w:tplc="F9B0592C">
      <w:numFmt w:val="decimal"/>
      <w:lvlText w:val=""/>
      <w:lvlJc w:val="left"/>
    </w:lvl>
    <w:lvl w:ilvl="5" w:tplc="7E38CA9A">
      <w:numFmt w:val="decimal"/>
      <w:lvlText w:val=""/>
      <w:lvlJc w:val="left"/>
    </w:lvl>
    <w:lvl w:ilvl="6" w:tplc="1E4E0D20">
      <w:numFmt w:val="decimal"/>
      <w:lvlText w:val=""/>
      <w:lvlJc w:val="left"/>
    </w:lvl>
    <w:lvl w:ilvl="7" w:tplc="CC126CB2">
      <w:numFmt w:val="decimal"/>
      <w:lvlText w:val=""/>
      <w:lvlJc w:val="left"/>
    </w:lvl>
    <w:lvl w:ilvl="8" w:tplc="7044801E">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32B"/>
    <w:rsid w:val="00216F39"/>
    <w:rsid w:val="00271419"/>
    <w:rsid w:val="006E532B"/>
    <w:rsid w:val="00862D15"/>
    <w:rsid w:val="00A213D2"/>
    <w:rsid w:val="00CA7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9AE9"/>
  <w15:docId w15:val="{A748562F-6E51-4A06-91D7-E985E5EC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4A8A"/>
      </w:pBdr>
      <w:spacing w:before="360" w:after="200"/>
      <w:outlineLvl w:val="0"/>
    </w:pPr>
    <w:rPr>
      <w:b/>
      <w:bCs/>
      <w:color w:val="1A2E5A"/>
      <w:sz w:val="36"/>
      <w:szCs w:val="36"/>
    </w:rPr>
  </w:style>
  <w:style w:type="paragraph" w:styleId="Heading2">
    <w:name w:val="heading 2"/>
    <w:uiPriority w:val="9"/>
    <w:unhideWhenUsed/>
    <w:qFormat/>
    <w:pPr>
      <w:spacing w:before="280" w:after="140"/>
      <w:outlineLvl w:val="1"/>
    </w:pPr>
    <w:rPr>
      <w:b/>
      <w:bCs/>
      <w:color w:val="2E4A8A"/>
      <w:sz w:val="28"/>
      <w:szCs w:val="28"/>
    </w:rPr>
  </w:style>
  <w:style w:type="paragraph" w:styleId="Heading3">
    <w:name w:val="heading 3"/>
    <w:uiPriority w:val="9"/>
    <w:semiHidden/>
    <w:unhideWhenUsed/>
    <w:qFormat/>
    <w:pPr>
      <w:spacing w:before="200" w:after="100"/>
      <w:outlineLvl w:val="2"/>
    </w:pPr>
    <w:rPr>
      <w:b/>
      <w:bCs/>
      <w:color w:val="3A5F9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16F3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16F39"/>
    <w:rPr>
      <w:b/>
      <w:bCs/>
    </w:rPr>
  </w:style>
  <w:style w:type="character" w:styleId="Emphasis">
    <w:name w:val="Emphasis"/>
    <w:basedOn w:val="DefaultParagraphFont"/>
    <w:uiPriority w:val="20"/>
    <w:qFormat/>
    <w:rsid w:val="00216F39"/>
    <w:rPr>
      <w:i/>
      <w:iCs/>
    </w:rPr>
  </w:style>
  <w:style w:type="character" w:styleId="HTMLCode">
    <w:name w:val="HTML Code"/>
    <w:basedOn w:val="DefaultParagraphFont"/>
    <w:uiPriority w:val="99"/>
    <w:semiHidden/>
    <w:unhideWhenUsed/>
    <w:rsid w:val="00216F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533555">
      <w:bodyDiv w:val="1"/>
      <w:marLeft w:val="0"/>
      <w:marRight w:val="0"/>
      <w:marTop w:val="0"/>
      <w:marBottom w:val="0"/>
      <w:divBdr>
        <w:top w:val="none" w:sz="0" w:space="0" w:color="auto"/>
        <w:left w:val="none" w:sz="0" w:space="0" w:color="auto"/>
        <w:bottom w:val="none" w:sz="0" w:space="0" w:color="auto"/>
        <w:right w:val="none" w:sz="0" w:space="0" w:color="auto"/>
      </w:divBdr>
      <w:divsChild>
        <w:div w:id="1661888494">
          <w:marLeft w:val="0"/>
          <w:marRight w:val="0"/>
          <w:marTop w:val="0"/>
          <w:marBottom w:val="0"/>
          <w:divBdr>
            <w:top w:val="none" w:sz="0" w:space="0" w:color="auto"/>
            <w:left w:val="none" w:sz="0" w:space="0" w:color="auto"/>
            <w:bottom w:val="none" w:sz="0" w:space="0" w:color="auto"/>
            <w:right w:val="none" w:sz="0" w:space="0" w:color="auto"/>
          </w:divBdr>
          <w:divsChild>
            <w:div w:id="127640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21</Pages>
  <Words>2466</Words>
  <Characters>14058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Khursheed</cp:lastModifiedBy>
  <cp:revision>5</cp:revision>
  <dcterms:created xsi:type="dcterms:W3CDTF">2026-05-10T22:04:00Z</dcterms:created>
  <dcterms:modified xsi:type="dcterms:W3CDTF">2026-05-10T23:35:00Z</dcterms:modified>
</cp:coreProperties>
</file>