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CC82" w14:textId="25CE4248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14:paraId="6EEE62C0" w14:textId="77777777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noProof/>
        </w:rPr>
        <w:drawing>
          <wp:inline distT="0" distB="0" distL="0" distR="0" wp14:anchorId="53E84B6F" wp14:editId="11A2BEB0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638C" w14:textId="3E0B0969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Lab Task</w:t>
      </w: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 1</w:t>
      </w: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2AADF2E" w14:textId="77777777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040C213" w14:textId="77777777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14:paraId="5F622EFD" w14:textId="77777777" w:rsidR="00984A38" w:rsidRPr="00984A38" w:rsidRDefault="00984A38" w:rsidP="00984A38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14:paraId="54B182D1" w14:textId="77777777" w:rsidR="00984A38" w:rsidRPr="00984A38" w:rsidRDefault="00984A38" w:rsidP="00984A38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14:paraId="38F45CC6" w14:textId="604F8198" w:rsidR="00984A38" w:rsidRPr="00984A38" w:rsidRDefault="00984A38" w:rsidP="00984A38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14:paraId="1197F166" w14:textId="77777777" w:rsidR="00984A38" w:rsidRPr="00984A38" w:rsidRDefault="00984A38" w:rsidP="00984A38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14:paraId="0D1484E3" w14:textId="77777777" w:rsidR="00984A38" w:rsidRPr="00984A38" w:rsidRDefault="00984A38" w:rsidP="00984A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14:paraId="673AC018" w14:textId="74955313" w:rsidR="00984A38" w:rsidRPr="00984A38" w:rsidRDefault="00984A38" w:rsidP="00984A38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14:paraId="41F02B9F" w14:textId="1D69866D" w:rsidR="005F463B" w:rsidRDefault="005F463B"/>
    <w:p w14:paraId="46552378" w14:textId="77777777" w:rsidR="00984A38" w:rsidRDefault="00984A38"/>
    <w:p w14:paraId="38E37867" w14:textId="77777777" w:rsidR="00984A38" w:rsidRDefault="00984A38"/>
    <w:p w14:paraId="1CEC4E3F" w14:textId="77777777" w:rsidR="00984A38" w:rsidRDefault="00984A38" w:rsidP="00984A38"/>
    <w:p w14:paraId="0740EF71" w14:textId="6F8A04F0" w:rsidR="00984A38" w:rsidRDefault="00984A38" w:rsidP="00984A3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Answer no: 1</w:t>
      </w:r>
    </w:p>
    <w:p w14:paraId="19608AAA" w14:textId="3B185E4A" w:rsid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4A38">
        <w:rPr>
          <w:rFonts w:ascii="Times New Roman" w:hAnsi="Times New Roman" w:cs="Times New Roman"/>
          <w:sz w:val="28"/>
          <w:szCs w:val="28"/>
        </w:rPr>
        <w:t xml:space="preserve">In Cisco Packet Tracer, </w:t>
      </w:r>
      <w:r>
        <w:rPr>
          <w:rFonts w:ascii="Times New Roman" w:hAnsi="Times New Roman" w:cs="Times New Roman"/>
          <w:sz w:val="28"/>
          <w:szCs w:val="28"/>
        </w:rPr>
        <w:t xml:space="preserve">various types of routers are </w:t>
      </w:r>
      <w:r w:rsidRPr="00984A38">
        <w:rPr>
          <w:rFonts w:ascii="Times New Roman" w:hAnsi="Times New Roman" w:cs="Times New Roman"/>
          <w:sz w:val="28"/>
          <w:szCs w:val="28"/>
        </w:rPr>
        <w:t>available, each designed for specific tasks and environments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62EB4" w14:textId="77777777" w:rsidR="00984A38" w:rsidRPr="00984A38" w:rsidRDefault="00984A38" w:rsidP="00984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1. Cisco 1841 Router</w:t>
      </w:r>
    </w:p>
    <w:p w14:paraId="70DA84F5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Small to medium-sized networks.</w:t>
      </w:r>
    </w:p>
    <w:p w14:paraId="0A2B957B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 w:rsidRPr="00984A38">
        <w:rPr>
          <w:rFonts w:ascii="Times New Roman" w:hAnsi="Times New Roman" w:cs="Times New Roman"/>
          <w:sz w:val="28"/>
          <w:szCs w:val="28"/>
        </w:rPr>
        <w:t xml:space="preserve"> Basic routing, firewall, NAT, VPN, and WAN interfaces.</w:t>
      </w:r>
    </w:p>
    <w:p w14:paraId="45124781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When to Use</w:t>
      </w:r>
      <w:r w:rsidRPr="00984A38">
        <w:rPr>
          <w:rFonts w:ascii="Times New Roman" w:hAnsi="Times New Roman" w:cs="Times New Roman"/>
          <w:sz w:val="28"/>
          <w:szCs w:val="28"/>
        </w:rPr>
        <w:t>: Best for small businesses or home offices where simple routing and security are required.</w:t>
      </w:r>
    </w:p>
    <w:p w14:paraId="694E0610" w14:textId="77777777" w:rsidR="00984A38" w:rsidRPr="00984A38" w:rsidRDefault="00984A38" w:rsidP="00984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2. Cisco 1941 Router</w:t>
      </w:r>
    </w:p>
    <w:p w14:paraId="714B8AB9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Medium-sized networks.</w:t>
      </w:r>
    </w:p>
    <w:p w14:paraId="7A15BF28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 w:rsidRPr="00984A38">
        <w:rPr>
          <w:rFonts w:ascii="Times New Roman" w:hAnsi="Times New Roman" w:cs="Times New Roman"/>
          <w:sz w:val="28"/>
          <w:szCs w:val="28"/>
        </w:rPr>
        <w:t xml:space="preserve"> Enhanced performance, security features like VPN, firewall, and supports more interfaces than the 1841.</w:t>
      </w:r>
    </w:p>
    <w:p w14:paraId="2F536DB9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When to Use</w:t>
      </w:r>
      <w:r w:rsidRPr="00984A38">
        <w:rPr>
          <w:rFonts w:ascii="Times New Roman" w:hAnsi="Times New Roman" w:cs="Times New Roman"/>
          <w:sz w:val="28"/>
          <w:szCs w:val="28"/>
        </w:rPr>
        <w:t>: Ideal for growing businesses that need more connectivity options and moderate security.</w:t>
      </w:r>
    </w:p>
    <w:p w14:paraId="2EA5265A" w14:textId="77777777" w:rsidR="00984A38" w:rsidRPr="00984A38" w:rsidRDefault="00984A38" w:rsidP="00984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3. Cisco 2811 Router</w:t>
      </w:r>
    </w:p>
    <w:p w14:paraId="10BD23DD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Medium to large businesses.</w:t>
      </w:r>
    </w:p>
    <w:p w14:paraId="43158E9B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 w:rsidRPr="00984A38">
        <w:rPr>
          <w:rFonts w:ascii="Times New Roman" w:hAnsi="Times New Roman" w:cs="Times New Roman"/>
          <w:sz w:val="28"/>
          <w:szCs w:val="28"/>
        </w:rPr>
        <w:t xml:space="preserve"> Modular, higher performance, support for advanced security, voice services, and VPNs.</w:t>
      </w:r>
    </w:p>
    <w:p w14:paraId="2D0CA86D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Use when scalability and modularity are needed for businesses with expanding network needs.</w:t>
      </w:r>
    </w:p>
    <w:p w14:paraId="59A62873" w14:textId="77777777" w:rsidR="00984A38" w:rsidRPr="00984A38" w:rsidRDefault="00984A38" w:rsidP="00984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4. Cisco 2911 Router</w:t>
      </w:r>
    </w:p>
    <w:p w14:paraId="566AAF39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Large businesses and enterprises.</w:t>
      </w:r>
    </w:p>
    <w:p w14:paraId="55D109AD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 w:rsidRPr="00984A38">
        <w:rPr>
          <w:rFonts w:ascii="Times New Roman" w:hAnsi="Times New Roman" w:cs="Times New Roman"/>
          <w:sz w:val="28"/>
          <w:szCs w:val="28"/>
        </w:rPr>
        <w:t xml:space="preserve"> More advanced and scalable than the 2811, with high throughput, modular interfaces, and support for advanced services.</w:t>
      </w:r>
    </w:p>
    <w:p w14:paraId="4F6D283C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When you need to handle a larger network with advanced routing, security, and VoIP.</w:t>
      </w:r>
    </w:p>
    <w:p w14:paraId="29AD5F56" w14:textId="77777777" w:rsidR="00984A38" w:rsidRPr="00984A38" w:rsidRDefault="00984A38" w:rsidP="00984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5. Cisco 4321 Router</w:t>
      </w:r>
    </w:p>
    <w:p w14:paraId="7B2F4267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984A38">
        <w:rPr>
          <w:rFonts w:ascii="Times New Roman" w:hAnsi="Times New Roman" w:cs="Times New Roman"/>
          <w:sz w:val="28"/>
          <w:szCs w:val="28"/>
        </w:rPr>
        <w:t xml:space="preserve"> Large enterprises or data centers.</w:t>
      </w:r>
    </w:p>
    <w:p w14:paraId="5F13534A" w14:textId="42EEAE0D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Features:</w:t>
      </w:r>
      <w:r w:rsidRPr="0098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high-performance, scalable, and suitable for large branch offices, and it </w:t>
      </w:r>
      <w:r w:rsidRPr="00984A38">
        <w:rPr>
          <w:rFonts w:ascii="Times New Roman" w:hAnsi="Times New Roman" w:cs="Times New Roman"/>
          <w:sz w:val="28"/>
          <w:szCs w:val="28"/>
        </w:rPr>
        <w:t>integrates routing, security, and WAN.</w:t>
      </w:r>
    </w:p>
    <w:p w14:paraId="5BB97A2A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When to Use Each Router</w:t>
      </w:r>
      <w:r w:rsidRPr="00984A38">
        <w:rPr>
          <w:rFonts w:ascii="Times New Roman" w:hAnsi="Times New Roman" w:cs="Times New Roman"/>
          <w:sz w:val="28"/>
          <w:szCs w:val="28"/>
        </w:rPr>
        <w:t>:</w:t>
      </w:r>
    </w:p>
    <w:p w14:paraId="7590912B" w14:textId="1C07BB19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Cisco 1841/1941:</w:t>
      </w:r>
      <w:r w:rsidRPr="0098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Basic routing and security are sufficient for small to medium networks</w:t>
      </w:r>
      <w:r w:rsidRPr="00984A38">
        <w:rPr>
          <w:rFonts w:ascii="Times New Roman" w:hAnsi="Times New Roman" w:cs="Times New Roman"/>
          <w:sz w:val="28"/>
          <w:szCs w:val="28"/>
        </w:rPr>
        <w:t>.</w:t>
      </w:r>
    </w:p>
    <w:p w14:paraId="461E1EC0" w14:textId="77777777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Cisco 2811/2911:</w:t>
      </w:r>
      <w:r w:rsidRPr="00984A38">
        <w:rPr>
          <w:rFonts w:ascii="Times New Roman" w:hAnsi="Times New Roman" w:cs="Times New Roman"/>
          <w:sz w:val="28"/>
          <w:szCs w:val="28"/>
        </w:rPr>
        <w:t xml:space="preserve"> For medium to large businesses that need more interfaces, higher performance, and additional services like voice and video support.</w:t>
      </w:r>
    </w:p>
    <w:p w14:paraId="2226AD98" w14:textId="0C8E769B" w:rsidR="00984A38" w:rsidRPr="00984A38" w:rsidRDefault="00984A38" w:rsidP="00984A38">
      <w:pPr>
        <w:rPr>
          <w:rFonts w:ascii="Times New Roman" w:hAnsi="Times New Roman" w:cs="Times New Roman"/>
          <w:sz w:val="28"/>
          <w:szCs w:val="28"/>
        </w:rPr>
      </w:pPr>
      <w:r w:rsidRPr="00984A38">
        <w:rPr>
          <w:rFonts w:ascii="Times New Roman" w:hAnsi="Times New Roman" w:cs="Times New Roman"/>
          <w:b/>
          <w:bCs/>
          <w:sz w:val="28"/>
          <w:szCs w:val="28"/>
        </w:rPr>
        <w:t>Cisco 4321:</w:t>
      </w:r>
      <w:r w:rsidRPr="00984A38">
        <w:rPr>
          <w:rFonts w:ascii="Times New Roman" w:hAnsi="Times New Roman" w:cs="Times New Roman"/>
          <w:sz w:val="28"/>
          <w:szCs w:val="28"/>
        </w:rPr>
        <w:t xml:space="preserve"> For large enterprises or data centers requiring high throughput, advanced services, and extensive scalability.</w:t>
      </w:r>
    </w:p>
    <w:p w14:paraId="43FA2C80" w14:textId="09298BD0" w:rsidR="00984A38" w:rsidRDefault="00984A38" w:rsidP="00984A3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Answer no: 2</w:t>
      </w:r>
    </w:p>
    <w:p w14:paraId="577E6735" w14:textId="69F0BD63" w:rsidR="00286539" w:rsidRPr="00286539" w:rsidRDefault="00984A38" w:rsidP="0028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86539" w:rsidRPr="00286539">
        <w:rPr>
          <w:rFonts w:ascii="Times New Roman" w:hAnsi="Times New Roman" w:cs="Times New Roman"/>
          <w:sz w:val="28"/>
          <w:szCs w:val="28"/>
        </w:rPr>
        <w:t xml:space="preserve">In Cisco Packet Tracer, various types of switches are available, each serving different purposes in networking environments. </w:t>
      </w:r>
    </w:p>
    <w:p w14:paraId="68EC9BA4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1. Unmanaged Switches (e.g., 2960)</w:t>
      </w:r>
    </w:p>
    <w:p w14:paraId="581BDBE3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Basic Layer 2 switches used for small to medium networks.</w:t>
      </w:r>
    </w:p>
    <w:p w14:paraId="735016D9" w14:textId="3A4890B2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 xml:space="preserve">Supports basic switching, VLANs, and </w:t>
      </w:r>
      <w:proofErr w:type="spellStart"/>
      <w:r w:rsidRPr="00286539">
        <w:rPr>
          <w:rFonts w:ascii="Times New Roman" w:hAnsi="Times New Roman" w:cs="Times New Roman"/>
          <w:sz w:val="28"/>
          <w:szCs w:val="28"/>
        </w:rPr>
        <w:t>trunking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No Layer 3 (routing) capabilities.</w:t>
      </w:r>
    </w:p>
    <w:p w14:paraId="62898608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Suitable for small networks where only basic Layer 2 switching and VLAN segmentation are needed. This is common in small businesses or branch offices.</w:t>
      </w:r>
    </w:p>
    <w:p w14:paraId="50E7BCD8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2. Managed Switches (e.g., 2960, 3560)</w:t>
      </w:r>
    </w:p>
    <w:p w14:paraId="65447F6F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More advanced Layer 2 or Layer 3 switching features for medium to large networks.</w:t>
      </w:r>
    </w:p>
    <w:p w14:paraId="0FD9C4C8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305EDF02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2960: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Layer 2 switch with VLAN support, STP (Spanning Tree Protocol), and </w:t>
      </w:r>
      <w:proofErr w:type="spellStart"/>
      <w:r w:rsidRPr="00286539">
        <w:rPr>
          <w:rFonts w:ascii="Times New Roman" w:hAnsi="Times New Roman" w:cs="Times New Roman"/>
          <w:sz w:val="28"/>
          <w:szCs w:val="28"/>
        </w:rPr>
        <w:t>trunking</w:t>
      </w:r>
      <w:proofErr w:type="spellEnd"/>
      <w:r w:rsidRPr="00286539">
        <w:rPr>
          <w:rFonts w:ascii="Times New Roman" w:hAnsi="Times New Roman" w:cs="Times New Roman"/>
          <w:sz w:val="28"/>
          <w:szCs w:val="28"/>
        </w:rPr>
        <w:t>.</w:t>
      </w:r>
    </w:p>
    <w:p w14:paraId="429E2BF7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3560: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Layer 3 switch with routing capabilities, along with all Layer 2 features.</w:t>
      </w:r>
    </w:p>
    <w:p w14:paraId="49096D35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</w:p>
    <w:p w14:paraId="09AF793A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2960: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When you need VLAN support and basic network segmentation in a small to medium-sized network.</w:t>
      </w:r>
    </w:p>
    <w:p w14:paraId="2BCA59EC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lastRenderedPageBreak/>
        <w:t>3560: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In a medium to large network where routing between VLANs is required. The 3560 has basic Layer 3 functionality (inter-VLAN routing).</w:t>
      </w:r>
    </w:p>
    <w:p w14:paraId="0CE880E3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3. Layer 3 Switches (e.g., 3560, 3650)</w:t>
      </w:r>
    </w:p>
    <w:p w14:paraId="4EA54940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These switches provide both Layer 2 and Layer 3 functions, making them suitable for routing within a network without needing a dedicated router.</w:t>
      </w:r>
    </w:p>
    <w:p w14:paraId="549AFA25" w14:textId="7D793E95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Can perform routing between VLANs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Includes advanced features like QoS (Quality of Service) and security policies.</w:t>
      </w:r>
    </w:p>
    <w:p w14:paraId="587B47B1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Use in larger networks where you need routing capabilities along with standard switching. This is common in large campus networks or enterprise environments.</w:t>
      </w:r>
    </w:p>
    <w:p w14:paraId="0C7A3183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4. Multilayer Switches (e.g., 3650)</w:t>
      </w:r>
    </w:p>
    <w:p w14:paraId="46CA2AC2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High-performance Layer 2 and Layer 3 switching for enterprise environments.</w:t>
      </w:r>
    </w:p>
    <w:p w14:paraId="01548575" w14:textId="23F5244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Key Features: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Advanced routing capabilities along with switching (OSPF, EIGRP)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Suitable for large networks requiring high throughput and advanced routing.</w:t>
      </w:r>
    </w:p>
    <w:p w14:paraId="22908C62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In large, complex networks where both Layer 2 and Layer 3 services are needed, especially when high performance and scalability are important.</w:t>
      </w:r>
    </w:p>
    <w:p w14:paraId="1E664BE5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 Each Switch:</w:t>
      </w:r>
    </w:p>
    <w:p w14:paraId="557A4953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Cisco 2960: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For simple Layer 2 switching needs with VLAN support, used in small to medium networks.</w:t>
      </w:r>
    </w:p>
    <w:p w14:paraId="4F5BCF07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Cisco 3560</w:t>
      </w:r>
      <w:r w:rsidRPr="00286539">
        <w:rPr>
          <w:rFonts w:ascii="Times New Roman" w:hAnsi="Times New Roman" w:cs="Times New Roman"/>
          <w:sz w:val="28"/>
          <w:szCs w:val="28"/>
        </w:rPr>
        <w:t>: For networks requiring both Layer 2 and Layer 3 functionality, such as routing between VLANs.</w:t>
      </w:r>
    </w:p>
    <w:p w14:paraId="102227D9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Cisco 3650:</w:t>
      </w:r>
      <w:r w:rsidRPr="00286539">
        <w:rPr>
          <w:rFonts w:ascii="Times New Roman" w:hAnsi="Times New Roman" w:cs="Times New Roman"/>
          <w:sz w:val="28"/>
          <w:szCs w:val="28"/>
        </w:rPr>
        <w:t xml:space="preserve"> For enterprise environments needing high-performance Layer 2/3 switching and advanced routing capabilities.</w:t>
      </w:r>
    </w:p>
    <w:p w14:paraId="116EFF20" w14:textId="0E7D84AD" w:rsidR="00984A38" w:rsidRDefault="00984A38" w:rsidP="00286539">
      <w:pPr>
        <w:rPr>
          <w:rFonts w:ascii="Times New Roman" w:hAnsi="Times New Roman" w:cs="Times New Roman"/>
          <w:sz w:val="28"/>
          <w:szCs w:val="28"/>
        </w:rPr>
      </w:pPr>
    </w:p>
    <w:p w14:paraId="38F22C22" w14:textId="77777777" w:rsid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</w:p>
    <w:p w14:paraId="6F40FC97" w14:textId="77777777" w:rsid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</w:p>
    <w:p w14:paraId="178B5A8C" w14:textId="77777777" w:rsid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</w:p>
    <w:p w14:paraId="7DA60B23" w14:textId="5411EB68" w:rsidR="00286539" w:rsidRDefault="00286539" w:rsidP="0028653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6539">
        <w:rPr>
          <w:rFonts w:ascii="Times New Roman" w:hAnsi="Times New Roman" w:cs="Times New Roman"/>
          <w:b/>
          <w:bCs/>
          <w:sz w:val="36"/>
          <w:szCs w:val="36"/>
        </w:rPr>
        <w:lastRenderedPageBreak/>
        <w:t>Answer no: 3</w:t>
      </w:r>
    </w:p>
    <w:p w14:paraId="21C3559E" w14:textId="74A8189E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sz w:val="28"/>
          <w:szCs w:val="28"/>
        </w:rPr>
        <w:t>In Cisco Packet Tracer, there are several types of connection cables used to connect devices. Each cable type serves a different purpose depending on the type of connection between devices.</w:t>
      </w:r>
    </w:p>
    <w:p w14:paraId="0336A3DC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1. Console Cable (Light Blue)</w:t>
      </w:r>
    </w:p>
    <w:p w14:paraId="6238D1E9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Used to configure devices by connecting a computer to the console port of a network device, like a router or switch.</w:t>
      </w:r>
    </w:p>
    <w:p w14:paraId="38D9D12E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</w:t>
      </w:r>
      <w:r w:rsidRPr="00286539">
        <w:rPr>
          <w:rFonts w:ascii="Times New Roman" w:hAnsi="Times New Roman" w:cs="Times New Roman"/>
          <w:sz w:val="28"/>
          <w:szCs w:val="28"/>
        </w:rPr>
        <w:t>: When you need to access and configure a router or switch directly via the Command Line Interface (CLI) from a terminal (like a PC or laptop).</w:t>
      </w:r>
    </w:p>
    <w:p w14:paraId="173AB405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2. Straight-through Cable (Solid Green)</w:t>
      </w:r>
    </w:p>
    <w:p w14:paraId="4218E348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This is an Ethernet cable used to connect different types of devices, such as a computer to a switch or a switch to a router.</w:t>
      </w:r>
    </w:p>
    <w:p w14:paraId="6C5A2A77" w14:textId="2F42F7CB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PC to Switch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Switch to Router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Switch to 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86539">
        <w:rPr>
          <w:rFonts w:ascii="Times New Roman" w:hAnsi="Times New Roman" w:cs="Times New Roman"/>
          <w:sz w:val="28"/>
          <w:szCs w:val="28"/>
        </w:rPr>
        <w:t>This is the most common cable used in network setup to connect devices operating on different OSI layers.</w:t>
      </w:r>
    </w:p>
    <w:p w14:paraId="5A1C1748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3. Crossover Cable (Solid Red)</w:t>
      </w:r>
    </w:p>
    <w:p w14:paraId="02B60F55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Used to connect similar devices, such as two computers, two switches, or two routers directly.</w:t>
      </w:r>
    </w:p>
    <w:p w14:paraId="7CF720FC" w14:textId="3CD8CCC2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 xml:space="preserve">When to </w:t>
      </w:r>
      <w:proofErr w:type="spellStart"/>
      <w:proofErr w:type="gramStart"/>
      <w:r w:rsidRPr="00286539">
        <w:rPr>
          <w:rFonts w:ascii="Times New Roman" w:hAnsi="Times New Roman" w:cs="Times New Roman"/>
          <w:b/>
          <w:bCs/>
          <w:sz w:val="28"/>
          <w:szCs w:val="28"/>
        </w:rPr>
        <w:t>Use:</w:t>
      </w:r>
      <w:r w:rsidRPr="00286539">
        <w:rPr>
          <w:rFonts w:ascii="Times New Roman" w:hAnsi="Times New Roman" w:cs="Times New Roman"/>
          <w:sz w:val="28"/>
          <w:szCs w:val="28"/>
        </w:rPr>
        <w:t>PC</w:t>
      </w:r>
      <w:proofErr w:type="spellEnd"/>
      <w:proofErr w:type="gramEnd"/>
      <w:r w:rsidRPr="00286539">
        <w:rPr>
          <w:rFonts w:ascii="Times New Roman" w:hAnsi="Times New Roman" w:cs="Times New Roman"/>
          <w:sz w:val="28"/>
          <w:szCs w:val="28"/>
        </w:rPr>
        <w:t xml:space="preserve"> to PC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Switch to Switch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86539">
        <w:rPr>
          <w:rFonts w:ascii="Times New Roman" w:hAnsi="Times New Roman" w:cs="Times New Roman"/>
          <w:sz w:val="28"/>
          <w:szCs w:val="28"/>
        </w:rPr>
        <w:t>Router to Router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86539">
        <w:rPr>
          <w:rFonts w:ascii="Times New Roman" w:hAnsi="Times New Roman" w:cs="Times New Roman"/>
          <w:sz w:val="28"/>
          <w:szCs w:val="28"/>
        </w:rPr>
        <w:t>This cable allows data transfer between two devices of the same type.</w:t>
      </w:r>
    </w:p>
    <w:p w14:paraId="2FB96FF5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4. Fiber Optic Cable (Solid Light Blue)</w:t>
      </w:r>
    </w:p>
    <w:p w14:paraId="7808E2CA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Provides high-speed and long-distance connections between network devices, typically used to connect two routers, switches, or for backbone network connections.</w:t>
      </w:r>
    </w:p>
    <w:p w14:paraId="5D360BFB" w14:textId="2E496ECA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High-speed connections over long distances.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For interconnecting switches in a large enterprise network where high throughput is required.</w:t>
      </w:r>
    </w:p>
    <w:p w14:paraId="7D7672DF" w14:textId="77777777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5. Serial DCE (Clock) Cable (Solid Light Purple)</w:t>
      </w:r>
    </w:p>
    <w:p w14:paraId="4421DB49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Used for WAN (Wide Area Network) connections between routers, typically in lab environments.</w:t>
      </w:r>
    </w:p>
    <w:p w14:paraId="5A1F1133" w14:textId="7B5495A2" w:rsidR="00286539" w:rsidRPr="00286539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39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When to Use: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To simulate WAN links between routers.</w:t>
      </w:r>
    </w:p>
    <w:p w14:paraId="74E3BE18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286539">
        <w:rPr>
          <w:rFonts w:ascii="Times New Roman" w:hAnsi="Times New Roman" w:cs="Times New Roman"/>
          <w:sz w:val="28"/>
          <w:szCs w:val="28"/>
        </w:rPr>
        <w:t>One router is designated as the DCE (Data Communications Equipment) and provides the clocking signal, while the other is DTE (Data Terminal Equipment).</w:t>
      </w:r>
    </w:p>
    <w:p w14:paraId="6000A67D" w14:textId="77777777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6. Serial DTE (No Clock) Cable (Solid Light Purple)</w:t>
      </w:r>
    </w:p>
    <w:p w14:paraId="13FFE859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The counterpart to the DCE cable, used in WAN simulation.</w:t>
      </w:r>
    </w:p>
    <w:p w14:paraId="51BBF9A3" w14:textId="3384E6B4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="00A5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When you are connecting routers in a WAN scenario.</w:t>
      </w:r>
      <w:r w:rsidR="00A5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The DTE side does not provide a clock signal, but the DCE side does.</w:t>
      </w:r>
    </w:p>
    <w:p w14:paraId="3364CB0A" w14:textId="77777777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7. Coaxial Cable (Solid Black)</w:t>
      </w:r>
    </w:p>
    <w:p w14:paraId="3CCE1CE5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Primarily used in older network configurations, especially in cable broadband connections.</w:t>
      </w:r>
    </w:p>
    <w:p w14:paraId="4538806D" w14:textId="0C1D1096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="00A5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Rarely used in modern networks but sometimes used in Packet Tracer for simulating certain older network setups like broadband internet.</w:t>
      </w:r>
    </w:p>
    <w:p w14:paraId="23A3B9EE" w14:textId="77777777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8. Phone Line (Solid Purple)</w:t>
      </w:r>
    </w:p>
    <w:p w14:paraId="5B209B41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Used in Packet Tracer to connect telephones or simulate a connection between a phone and a modem/router.</w:t>
      </w:r>
    </w:p>
    <w:p w14:paraId="107B052E" w14:textId="157FD955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="00A5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For voice over IP (VoIP) or analog phone simulations in a network.</w:t>
      </w:r>
    </w:p>
    <w:p w14:paraId="5A8260CB" w14:textId="77777777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9. USB Cable (Black with Red Ends)</w:t>
      </w:r>
    </w:p>
    <w:p w14:paraId="56C83698" w14:textId="77777777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Usage:</w:t>
      </w:r>
      <w:r w:rsidRPr="00286539">
        <w:rPr>
          <w:rFonts w:ascii="Times New Roman" w:hAnsi="Times New Roman" w:cs="Times New Roman"/>
          <w:sz w:val="28"/>
          <w:szCs w:val="28"/>
        </w:rPr>
        <w:t xml:space="preserve"> Connects devices with USB ports (e.g., PCs or laptops) to other network devices for data transfer or configuration purposes.</w:t>
      </w:r>
    </w:p>
    <w:p w14:paraId="7E13B2D3" w14:textId="65F32134" w:rsidR="00286539" w:rsidRPr="00A51D6B" w:rsidRDefault="00286539" w:rsidP="00286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D6B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="00A5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6539">
        <w:rPr>
          <w:rFonts w:ascii="Times New Roman" w:hAnsi="Times New Roman" w:cs="Times New Roman"/>
          <w:sz w:val="28"/>
          <w:szCs w:val="28"/>
        </w:rPr>
        <w:t>Used for direct USB connections between devices or for simulating USB tethering.</w:t>
      </w:r>
    </w:p>
    <w:p w14:paraId="78298CE5" w14:textId="3B4DAA7F" w:rsidR="00286539" w:rsidRPr="00286539" w:rsidRDefault="00286539" w:rsidP="00286539">
      <w:pPr>
        <w:rPr>
          <w:rFonts w:ascii="Times New Roman" w:hAnsi="Times New Roman" w:cs="Times New Roman"/>
          <w:sz w:val="28"/>
          <w:szCs w:val="28"/>
        </w:rPr>
      </w:pPr>
    </w:p>
    <w:sectPr w:rsidR="00286539" w:rsidRPr="00286539" w:rsidSect="00984A3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6EF"/>
    <w:multiLevelType w:val="multilevel"/>
    <w:tmpl w:val="61B2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72590"/>
    <w:multiLevelType w:val="multilevel"/>
    <w:tmpl w:val="99F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F6009"/>
    <w:multiLevelType w:val="multilevel"/>
    <w:tmpl w:val="112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A5202"/>
    <w:multiLevelType w:val="multilevel"/>
    <w:tmpl w:val="B16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3B8B"/>
    <w:multiLevelType w:val="multilevel"/>
    <w:tmpl w:val="196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A4A5A"/>
    <w:multiLevelType w:val="multilevel"/>
    <w:tmpl w:val="34C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534685">
    <w:abstractNumId w:val="0"/>
  </w:num>
  <w:num w:numId="2" w16cid:durableId="10883734">
    <w:abstractNumId w:val="5"/>
  </w:num>
  <w:num w:numId="3" w16cid:durableId="1160580155">
    <w:abstractNumId w:val="1"/>
  </w:num>
  <w:num w:numId="4" w16cid:durableId="1076513254">
    <w:abstractNumId w:val="3"/>
  </w:num>
  <w:num w:numId="5" w16cid:durableId="427895679">
    <w:abstractNumId w:val="2"/>
  </w:num>
  <w:num w:numId="6" w16cid:durableId="200423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03"/>
    <w:rsid w:val="00285F59"/>
    <w:rsid w:val="00286539"/>
    <w:rsid w:val="005F463B"/>
    <w:rsid w:val="006F07E4"/>
    <w:rsid w:val="007F2203"/>
    <w:rsid w:val="00984A38"/>
    <w:rsid w:val="00A51D6B"/>
    <w:rsid w:val="00D450A9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13FC5"/>
  <w15:chartTrackingRefBased/>
  <w15:docId w15:val="{A90E6156-8495-4934-B54B-BA1FD0C3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1103</Words>
  <Characters>5975</Characters>
  <Application>Microsoft Office Word</Application>
  <DocSecurity>0</DocSecurity>
  <Lines>152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Tul Zahra</dc:creator>
  <cp:keywords/>
  <dc:description/>
  <cp:lastModifiedBy>Fatima Tul Zahra</cp:lastModifiedBy>
  <cp:revision>2</cp:revision>
  <dcterms:created xsi:type="dcterms:W3CDTF">2024-09-15T09:36:00Z</dcterms:created>
  <dcterms:modified xsi:type="dcterms:W3CDTF">2024-09-15T09:36:00Z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fd3fe112-1b0e-4a3e-bc9e-1fa2b4bcec67</vt:lpwstr>
  </property>
</Properties>
</file>