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2C571B" w:rsidP="002C571B">
      <w:pPr>
        <w:pStyle w:val="Overskrift1"/>
        <w:jc w:val="center"/>
      </w:pPr>
      <w:r>
        <w:t xml:space="preserve">I4DAB </w:t>
      </w:r>
      <w:proofErr w:type="spellStart"/>
      <w:r>
        <w:t>Handin</w:t>
      </w:r>
      <w:proofErr w:type="spellEnd"/>
      <w:r>
        <w:t xml:space="preserve"> 2.1</w:t>
      </w:r>
    </w:p>
    <w:p w:rsidR="005B6078" w:rsidRDefault="005B6078" w:rsidP="005B6078">
      <w:pPr>
        <w:pStyle w:val="Overskrift1"/>
        <w:jc w:val="center"/>
      </w:pPr>
      <w:r>
        <w:t>Gruppe 19</w:t>
      </w:r>
    </w:p>
    <w:p w:rsidR="005B6078" w:rsidRPr="005B6078" w:rsidRDefault="005B6078" w:rsidP="005B6078">
      <w:pPr>
        <w:pStyle w:val="Overskrift1"/>
        <w:jc w:val="center"/>
      </w:pPr>
      <w:r>
        <w:t>Dato: 06/03-2018</w:t>
      </w:r>
    </w:p>
    <w:p w:rsidR="002C571B" w:rsidRDefault="002C571B" w:rsidP="002C571B"/>
    <w:p w:rsidR="002C571B" w:rsidRDefault="002C571B" w:rsidP="002C571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71B" w:rsidTr="002C571B">
        <w:tc>
          <w:tcPr>
            <w:tcW w:w="4814" w:type="dxa"/>
          </w:tcPr>
          <w:p w:rsidR="002C571B" w:rsidRDefault="002C571B" w:rsidP="002C571B">
            <w:r>
              <w:t>Navn</w:t>
            </w:r>
          </w:p>
        </w:tc>
        <w:tc>
          <w:tcPr>
            <w:tcW w:w="4814" w:type="dxa"/>
          </w:tcPr>
          <w:p w:rsidR="002C571B" w:rsidRDefault="002C571B" w:rsidP="002C571B">
            <w:r>
              <w:t>Studienummer</w:t>
            </w:r>
          </w:p>
        </w:tc>
      </w:tr>
      <w:tr w:rsidR="002C571B" w:rsidTr="002C571B">
        <w:tc>
          <w:tcPr>
            <w:tcW w:w="4814" w:type="dxa"/>
          </w:tcPr>
          <w:p w:rsidR="002C571B" w:rsidRDefault="002C571B" w:rsidP="002C571B">
            <w:r>
              <w:t>Fatima Kodro</w:t>
            </w:r>
          </w:p>
        </w:tc>
        <w:tc>
          <w:tcPr>
            <w:tcW w:w="4814" w:type="dxa"/>
          </w:tcPr>
          <w:p w:rsidR="002C571B" w:rsidRDefault="002C571B" w:rsidP="002C571B">
            <w:r>
              <w:t>201609565</w:t>
            </w:r>
          </w:p>
        </w:tc>
      </w:tr>
      <w:tr w:rsidR="002C571B" w:rsidTr="002C571B">
        <w:tc>
          <w:tcPr>
            <w:tcW w:w="4814" w:type="dxa"/>
          </w:tcPr>
          <w:p w:rsidR="002C571B" w:rsidRDefault="002C571B" w:rsidP="002C571B">
            <w:r>
              <w:t xml:space="preserve">Martin </w:t>
            </w:r>
            <w:r w:rsidR="005A2130">
              <w:t>Haugaard Andersen</w:t>
            </w:r>
          </w:p>
        </w:tc>
        <w:tc>
          <w:tcPr>
            <w:tcW w:w="4814" w:type="dxa"/>
          </w:tcPr>
          <w:p w:rsidR="002C571B" w:rsidRDefault="002C571B" w:rsidP="002C571B">
            <w:r>
              <w:t>2016</w:t>
            </w:r>
            <w:r w:rsidR="005A2130">
              <w:t>05036</w:t>
            </w:r>
          </w:p>
        </w:tc>
      </w:tr>
      <w:tr w:rsidR="002C571B" w:rsidTr="002C571B">
        <w:tc>
          <w:tcPr>
            <w:tcW w:w="4814" w:type="dxa"/>
          </w:tcPr>
          <w:p w:rsidR="002C571B" w:rsidRDefault="002C571B" w:rsidP="002C571B">
            <w:r>
              <w:t>Søren Bech</w:t>
            </w:r>
          </w:p>
        </w:tc>
        <w:tc>
          <w:tcPr>
            <w:tcW w:w="4814" w:type="dxa"/>
          </w:tcPr>
          <w:p w:rsidR="002C571B" w:rsidRDefault="002C571B" w:rsidP="002C571B">
            <w:r>
              <w:t>201604784</w:t>
            </w:r>
          </w:p>
        </w:tc>
      </w:tr>
    </w:tbl>
    <w:p w:rsidR="005A2130" w:rsidRDefault="005A2130" w:rsidP="002C571B"/>
    <w:p w:rsidR="005A2130" w:rsidRDefault="005A2130" w:rsidP="005A2130">
      <w:r>
        <w:br w:type="page"/>
      </w:r>
    </w:p>
    <w:p w:rsidR="006F6222" w:rsidRDefault="00A74BCB" w:rsidP="002C571B">
      <w:pPr>
        <w:rPr>
          <w:noProof/>
        </w:rPr>
      </w:pPr>
      <w:r>
        <w:rPr>
          <w:noProof/>
        </w:rPr>
        <w:lastRenderedPageBreak/>
        <w:t>På figur 1 ses et klassediagram over kartoteket, som består af</w:t>
      </w:r>
      <w:r w:rsidR="00587B60">
        <w:rPr>
          <w:noProof/>
        </w:rPr>
        <w:t xml:space="preserve"> en liste af personer, der hver især har sin egen kontaktinformation, som er den klasse der hedder Contact.</w:t>
      </w:r>
      <w:r w:rsidR="007D75B9">
        <w:rPr>
          <w:noProof/>
        </w:rPr>
        <w:t xml:space="preserve"> Under kontaktinformationen er der en liste af telefoner, samt en liste af alternative adresser, og så er der en hovedadresse.</w:t>
      </w:r>
      <w:r w:rsidR="005B17CE">
        <w:rPr>
          <w:noProof/>
        </w:rPr>
        <w:t xml:space="preserve"> Både MainAddress og AlternativeAddress har information om en adresse som hedder Address. Denne klasse har så </w:t>
      </w:r>
      <w:r w:rsidR="009A6B8F">
        <w:rPr>
          <w:noProof/>
        </w:rPr>
        <w:t>oplysninger om adressen samt hvilken by den er i.</w:t>
      </w:r>
    </w:p>
    <w:p w:rsidR="006F6222" w:rsidRDefault="001B0735" w:rsidP="006F6222">
      <w:pPr>
        <w:keepNext/>
      </w:pPr>
      <w:r>
        <w:rPr>
          <w:noProof/>
        </w:rPr>
        <w:drawing>
          <wp:inline distT="0" distB="0" distL="0" distR="0" wp14:anchorId="0806BD46" wp14:editId="2F47372B">
            <wp:extent cx="5314950" cy="44767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1B" w:rsidRDefault="006F6222" w:rsidP="006F6222">
      <w:pPr>
        <w:pStyle w:val="Billedtekst"/>
      </w:pPr>
      <w:r>
        <w:t xml:space="preserve">Figur </w:t>
      </w:r>
      <w:r w:rsidR="000823EA">
        <w:fldChar w:fldCharType="begin"/>
      </w:r>
      <w:r w:rsidR="000823EA">
        <w:instrText xml:space="preserve"> SEQ Figur \* ARABIC </w:instrText>
      </w:r>
      <w:r w:rsidR="000823EA">
        <w:fldChar w:fldCharType="separate"/>
      </w:r>
      <w:r w:rsidR="00111D85">
        <w:rPr>
          <w:noProof/>
        </w:rPr>
        <w:t>1</w:t>
      </w:r>
      <w:r w:rsidR="000823EA">
        <w:rPr>
          <w:noProof/>
        </w:rPr>
        <w:fldChar w:fldCharType="end"/>
      </w:r>
      <w:r>
        <w:t>: Klassediagram over Kartotek</w:t>
      </w:r>
    </w:p>
    <w:p w:rsidR="00490BF6" w:rsidRDefault="00490BF6" w:rsidP="006F6222">
      <w:pPr>
        <w:keepNext/>
        <w:rPr>
          <w:noProof/>
        </w:rPr>
      </w:pPr>
      <w:r>
        <w:rPr>
          <w:noProof/>
        </w:rPr>
        <w:lastRenderedPageBreak/>
        <w:t>På figur 2 ses et objectdiagram for personen der hedder Bob Martin Jensen. Han har 3 telefoner og 3 adresser</w:t>
      </w:r>
      <w:r w:rsidR="00E47D3F">
        <w:rPr>
          <w:noProof/>
        </w:rPr>
        <w:t>.</w:t>
      </w:r>
    </w:p>
    <w:p w:rsidR="006F6222" w:rsidRDefault="001B0735" w:rsidP="006F6222">
      <w:pPr>
        <w:keepNext/>
      </w:pPr>
      <w:r>
        <w:rPr>
          <w:noProof/>
        </w:rPr>
        <w:drawing>
          <wp:inline distT="0" distB="0" distL="0" distR="0" wp14:anchorId="2401FEAD" wp14:editId="73331501">
            <wp:extent cx="5495925" cy="44386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35" w:rsidRDefault="006F6222" w:rsidP="006F6222">
      <w:pPr>
        <w:pStyle w:val="Billedtekst"/>
      </w:pPr>
      <w:r>
        <w:t xml:space="preserve">Figur </w:t>
      </w:r>
      <w:r w:rsidR="000823EA">
        <w:fldChar w:fldCharType="begin"/>
      </w:r>
      <w:r w:rsidR="000823EA">
        <w:instrText xml:space="preserve"> SEQ Figur \* ARABIC </w:instrText>
      </w:r>
      <w:r w:rsidR="000823EA">
        <w:fldChar w:fldCharType="separate"/>
      </w:r>
      <w:r w:rsidR="00111D85">
        <w:rPr>
          <w:noProof/>
        </w:rPr>
        <w:t>2</w:t>
      </w:r>
      <w:r w:rsidR="000823EA">
        <w:rPr>
          <w:noProof/>
        </w:rPr>
        <w:fldChar w:fldCharType="end"/>
      </w:r>
      <w:r>
        <w:t xml:space="preserve">: </w:t>
      </w:r>
      <w:proofErr w:type="spellStart"/>
      <w:r>
        <w:t>Objectdiagram</w:t>
      </w:r>
      <w:proofErr w:type="spellEnd"/>
      <w:r>
        <w:t xml:space="preserve"> over Kartotek</w:t>
      </w:r>
    </w:p>
    <w:p w:rsidR="00E47D3F" w:rsidRDefault="00E47D3F" w:rsidP="006F6222">
      <w:pPr>
        <w:keepNext/>
        <w:rPr>
          <w:noProof/>
        </w:rPr>
      </w:pPr>
      <w:r>
        <w:rPr>
          <w:noProof/>
        </w:rPr>
        <w:lastRenderedPageBreak/>
        <w:t xml:space="preserve">På figur 3 ses et ERD for Kartoteket, som viser et billede af, </w:t>
      </w:r>
      <w:r w:rsidR="00BC3792">
        <w:rPr>
          <w:noProof/>
        </w:rPr>
        <w:t>hv</w:t>
      </w:r>
      <w:r w:rsidR="00F31B3E">
        <w:rPr>
          <w:noProof/>
        </w:rPr>
        <w:t xml:space="preserve">ordan relationerne er mellem de forskellige entities, og om </w:t>
      </w:r>
      <w:r w:rsidR="005B6078">
        <w:rPr>
          <w:noProof/>
        </w:rPr>
        <w:t>det er en-en, en-mange eller mange-mange relationer.</w:t>
      </w:r>
    </w:p>
    <w:p w:rsidR="006F6222" w:rsidRDefault="001B0735" w:rsidP="006F6222">
      <w:pPr>
        <w:keepNext/>
      </w:pPr>
      <w:r>
        <w:rPr>
          <w:noProof/>
        </w:rPr>
        <w:drawing>
          <wp:inline distT="0" distB="0" distL="0" distR="0" wp14:anchorId="28CF47F8" wp14:editId="0BEA37EA">
            <wp:extent cx="6120130" cy="3077210"/>
            <wp:effectExtent l="0" t="0" r="0" b="889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98" w:rsidRDefault="006F6222" w:rsidP="006F6222">
      <w:pPr>
        <w:pStyle w:val="Billedtekst"/>
      </w:pPr>
      <w:r>
        <w:t xml:space="preserve">Figur </w:t>
      </w:r>
      <w:r w:rsidR="000823EA">
        <w:fldChar w:fldCharType="begin"/>
      </w:r>
      <w:r w:rsidR="000823EA">
        <w:instrText xml:space="preserve"> SEQ Figur \* ARABIC </w:instrText>
      </w:r>
      <w:r w:rsidR="000823EA">
        <w:fldChar w:fldCharType="separate"/>
      </w:r>
      <w:r w:rsidR="00111D85">
        <w:rPr>
          <w:noProof/>
        </w:rPr>
        <w:t>3</w:t>
      </w:r>
      <w:r w:rsidR="000823EA">
        <w:rPr>
          <w:noProof/>
        </w:rPr>
        <w:fldChar w:fldCharType="end"/>
      </w:r>
      <w:r>
        <w:t>: ERD for Kartotek</w:t>
      </w:r>
    </w:p>
    <w:p w:rsidR="00464598" w:rsidRDefault="00464598">
      <w:r>
        <w:br w:type="page"/>
      </w:r>
    </w:p>
    <w:p w:rsidR="00464598" w:rsidRDefault="00464598">
      <w:r>
        <w:lastRenderedPageBreak/>
        <w:t xml:space="preserve">På figur 4 ses et DDD af Kartotek. De to </w:t>
      </w:r>
      <w:proofErr w:type="spellStart"/>
      <w:r>
        <w:t>root</w:t>
      </w:r>
      <w:proofErr w:type="spellEnd"/>
      <w:r>
        <w:t xml:space="preserve"> aggregater er Address og Person. Address har en reference til Contact og City (som er i samme aggregat). Person indeholder en Contact hvori der i Contact befinder sig en </w:t>
      </w:r>
      <w:proofErr w:type="spellStart"/>
      <w:r>
        <w:t>Email</w:t>
      </w:r>
      <w:proofErr w:type="spellEnd"/>
      <w:r>
        <w:t xml:space="preserve"> og Telephone.</w:t>
      </w:r>
      <w:bookmarkStart w:id="0" w:name="_GoBack"/>
      <w:bookmarkEnd w:id="0"/>
    </w:p>
    <w:p w:rsidR="00464598" w:rsidRDefault="00464598" w:rsidP="00464598">
      <w:pPr>
        <w:keepNext/>
      </w:pPr>
      <w:r>
        <w:rPr>
          <w:noProof/>
        </w:rPr>
        <w:drawing>
          <wp:inline distT="0" distB="0" distL="0" distR="0" wp14:anchorId="1E06A528" wp14:editId="21A359CB">
            <wp:extent cx="6120130" cy="368617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35" w:rsidRPr="00464598" w:rsidRDefault="00464598" w:rsidP="00464598">
      <w:pPr>
        <w:pStyle w:val="Billedtekst"/>
      </w:pPr>
      <w:r>
        <w:t xml:space="preserve">Figur </w:t>
      </w:r>
      <w:fldSimple w:instr=" SEQ Figur \* ARABIC ">
        <w:r w:rsidR="00111D85">
          <w:rPr>
            <w:noProof/>
          </w:rPr>
          <w:t>4</w:t>
        </w:r>
      </w:fldSimple>
      <w:r>
        <w:t xml:space="preserve"> Domain Driven Design model</w:t>
      </w:r>
    </w:p>
    <w:sectPr w:rsidR="001B0735" w:rsidRPr="004645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1B"/>
    <w:rsid w:val="00015898"/>
    <w:rsid w:val="000823EA"/>
    <w:rsid w:val="000941DE"/>
    <w:rsid w:val="000B08F2"/>
    <w:rsid w:val="00111D85"/>
    <w:rsid w:val="00180AFC"/>
    <w:rsid w:val="001961A7"/>
    <w:rsid w:val="001B0735"/>
    <w:rsid w:val="002C571B"/>
    <w:rsid w:val="002D32A0"/>
    <w:rsid w:val="002D45C7"/>
    <w:rsid w:val="002E03D5"/>
    <w:rsid w:val="003069D1"/>
    <w:rsid w:val="003B3712"/>
    <w:rsid w:val="00430F42"/>
    <w:rsid w:val="00464598"/>
    <w:rsid w:val="00490BF6"/>
    <w:rsid w:val="004B4305"/>
    <w:rsid w:val="00587B60"/>
    <w:rsid w:val="00593A35"/>
    <w:rsid w:val="005A2130"/>
    <w:rsid w:val="005B17CE"/>
    <w:rsid w:val="005B6078"/>
    <w:rsid w:val="005C7D34"/>
    <w:rsid w:val="006446BE"/>
    <w:rsid w:val="00671067"/>
    <w:rsid w:val="006C4A62"/>
    <w:rsid w:val="006E576D"/>
    <w:rsid w:val="006F6222"/>
    <w:rsid w:val="00703157"/>
    <w:rsid w:val="007842EB"/>
    <w:rsid w:val="007D75B9"/>
    <w:rsid w:val="007F5AD5"/>
    <w:rsid w:val="00876878"/>
    <w:rsid w:val="009150F3"/>
    <w:rsid w:val="009A6B8F"/>
    <w:rsid w:val="009B7C3F"/>
    <w:rsid w:val="009F468C"/>
    <w:rsid w:val="00A61C30"/>
    <w:rsid w:val="00A74BCB"/>
    <w:rsid w:val="00AA17E1"/>
    <w:rsid w:val="00AE3CCB"/>
    <w:rsid w:val="00AF0E58"/>
    <w:rsid w:val="00BB74B8"/>
    <w:rsid w:val="00BC3792"/>
    <w:rsid w:val="00C529B6"/>
    <w:rsid w:val="00C91908"/>
    <w:rsid w:val="00C93EC0"/>
    <w:rsid w:val="00D01014"/>
    <w:rsid w:val="00DB5ED8"/>
    <w:rsid w:val="00E4197F"/>
    <w:rsid w:val="00E47D3F"/>
    <w:rsid w:val="00E97088"/>
    <w:rsid w:val="00F20BC6"/>
    <w:rsid w:val="00F31B3E"/>
    <w:rsid w:val="00F45AE8"/>
    <w:rsid w:val="00F95CBE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71ED"/>
  <w15:chartTrackingRefBased/>
  <w15:docId w15:val="{4C8EB6CB-8449-44CD-9730-270F34BB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C5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5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2C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6F62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Fatima Kodro</cp:lastModifiedBy>
  <cp:revision>5</cp:revision>
  <cp:lastPrinted>2018-03-31T20:06:00Z</cp:lastPrinted>
  <dcterms:created xsi:type="dcterms:W3CDTF">2018-03-06T14:57:00Z</dcterms:created>
  <dcterms:modified xsi:type="dcterms:W3CDTF">2018-03-31T21:11:00Z</dcterms:modified>
</cp:coreProperties>
</file>