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24DC3" w14:textId="0202144D" w:rsidR="002A599A" w:rsidRPr="00E00FFF" w:rsidRDefault="00E00FFF" w:rsidP="00E00FFF">
      <w:pPr>
        <w:spacing w:after="200" w:line="360" w:lineRule="auto"/>
        <w:jc w:val="center"/>
        <w:rPr>
          <w:rFonts w:asciiTheme="majorBidi" w:eastAsia="Calibri" w:hAnsiTheme="majorBidi" w:cstheme="majorBidi"/>
          <w:b/>
          <w:bCs/>
          <w:kern w:val="0"/>
          <w:sz w:val="28"/>
          <w:szCs w:val="28"/>
          <w14:ligatures w14:val="none"/>
        </w:rPr>
      </w:pPr>
      <w:r w:rsidRPr="00E00FFF">
        <w:rPr>
          <w:rFonts w:asciiTheme="majorBidi" w:eastAsia="Calibri" w:hAnsiTheme="majorBidi" w:cstheme="majorBidi"/>
          <w:b/>
          <w:bCs/>
          <w:kern w:val="0"/>
          <w:sz w:val="28"/>
          <w:szCs w:val="28"/>
          <w14:ligatures w14:val="none"/>
        </w:rPr>
        <w:t>Yarmouk University</w:t>
      </w:r>
      <w:r w:rsidR="002A599A" w:rsidRPr="00E00FFF">
        <w:rPr>
          <w:rFonts w:asciiTheme="majorBidi" w:eastAsia="Calibri" w:hAnsiTheme="majorBidi" w:cstheme="majorBidi"/>
          <w:b/>
          <w:bCs/>
          <w:kern w:val="0"/>
          <w:sz w:val="28"/>
          <w:szCs w:val="28"/>
          <w14:ligatures w14:val="none"/>
        </w:rPr>
        <w:br/>
      </w:r>
    </w:p>
    <w:p w14:paraId="774DDF9E" w14:textId="77777777" w:rsidR="002A599A" w:rsidRPr="00E00FFF" w:rsidRDefault="002A599A" w:rsidP="00E00FFF">
      <w:pPr>
        <w:spacing w:after="200" w:line="360" w:lineRule="auto"/>
        <w:jc w:val="center"/>
        <w:rPr>
          <w:rFonts w:asciiTheme="majorBidi" w:eastAsia="Calibri" w:hAnsiTheme="majorBidi" w:cstheme="majorBidi"/>
          <w:kern w:val="0"/>
          <w:sz w:val="28"/>
          <w:szCs w:val="28"/>
          <w14:ligatures w14:val="none"/>
        </w:rPr>
      </w:pPr>
      <w:r w:rsidRPr="00E00FFF">
        <w:rPr>
          <w:rFonts w:asciiTheme="majorBidi" w:eastAsia="Calibri" w:hAnsiTheme="majorBidi" w:cstheme="majorBidi"/>
          <w:noProof/>
          <w:kern w:val="0"/>
          <w:sz w:val="28"/>
          <w:szCs w:val="28"/>
          <w14:ligatures w14:val="none"/>
        </w:rPr>
        <w:drawing>
          <wp:inline distT="0" distB="0" distL="0" distR="0" wp14:anchorId="2BFC1745" wp14:editId="01158FBB">
            <wp:extent cx="1314450" cy="1428750"/>
            <wp:effectExtent l="0" t="0" r="0" b="0"/>
            <wp:docPr id="13" name="image1.png" descr="Y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YU 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4450" cy="1428750"/>
                    </a:xfrm>
                    <a:prstGeom prst="rect">
                      <a:avLst/>
                    </a:prstGeom>
                    <a:noFill/>
                    <a:ln>
                      <a:noFill/>
                    </a:ln>
                  </pic:spPr>
                </pic:pic>
              </a:graphicData>
            </a:graphic>
          </wp:inline>
        </w:drawing>
      </w:r>
    </w:p>
    <w:p w14:paraId="0188AFEE" w14:textId="77777777" w:rsidR="002A599A" w:rsidRPr="00E00FFF" w:rsidRDefault="002A599A" w:rsidP="00E00FFF">
      <w:pPr>
        <w:spacing w:after="200" w:line="360" w:lineRule="auto"/>
        <w:jc w:val="center"/>
        <w:rPr>
          <w:rFonts w:asciiTheme="majorBidi" w:eastAsia="Calibri" w:hAnsiTheme="majorBidi" w:cstheme="majorBidi"/>
          <w:kern w:val="0"/>
          <w:sz w:val="28"/>
          <w:szCs w:val="28"/>
          <w14:ligatures w14:val="none"/>
        </w:rPr>
      </w:pPr>
    </w:p>
    <w:p w14:paraId="73D1F6EE" w14:textId="65F0684A" w:rsidR="002A599A" w:rsidRPr="00E00FFF" w:rsidRDefault="002A599A" w:rsidP="00E00FFF">
      <w:pPr>
        <w:spacing w:after="200" w:line="360" w:lineRule="auto"/>
        <w:jc w:val="center"/>
        <w:rPr>
          <w:rFonts w:asciiTheme="majorBidi" w:eastAsia="Calibri" w:hAnsiTheme="majorBidi" w:cstheme="majorBidi"/>
          <w:b/>
          <w:bCs/>
          <w:kern w:val="0"/>
          <w:sz w:val="28"/>
          <w:szCs w:val="28"/>
          <w14:ligatures w14:val="none"/>
        </w:rPr>
      </w:pPr>
      <w:r w:rsidRPr="00E00FFF">
        <w:rPr>
          <w:rFonts w:asciiTheme="majorBidi" w:eastAsia="Calibri" w:hAnsiTheme="majorBidi" w:cstheme="majorBidi"/>
          <w:b/>
          <w:bCs/>
          <w:kern w:val="0"/>
          <w:sz w:val="28"/>
          <w:szCs w:val="28"/>
          <w14:ligatures w14:val="none"/>
        </w:rPr>
        <w:t>DA450 : DEEP LEARNING AND NEURAL NETWORKS</w:t>
      </w:r>
    </w:p>
    <w:p w14:paraId="7C33B46C" w14:textId="516585BC" w:rsidR="002A599A" w:rsidRPr="00E00FFF" w:rsidRDefault="002A599A" w:rsidP="00E00FFF">
      <w:pPr>
        <w:spacing w:after="200" w:line="360" w:lineRule="auto"/>
        <w:jc w:val="center"/>
        <w:rPr>
          <w:rFonts w:asciiTheme="majorBidi" w:eastAsia="Calibri" w:hAnsiTheme="majorBidi" w:cstheme="majorBidi"/>
          <w:b/>
          <w:bCs/>
          <w:kern w:val="0"/>
          <w:sz w:val="28"/>
          <w:szCs w:val="28"/>
          <w14:ligatures w14:val="none"/>
        </w:rPr>
      </w:pPr>
      <w:r w:rsidRPr="00E00FFF">
        <w:rPr>
          <w:rFonts w:asciiTheme="majorBidi" w:eastAsia="Calibri" w:hAnsiTheme="majorBidi" w:cstheme="majorBidi"/>
          <w:b/>
          <w:bCs/>
          <w:kern w:val="0"/>
          <w:sz w:val="28"/>
          <w:szCs w:val="28"/>
          <w14:ligatures w14:val="none"/>
        </w:rPr>
        <w:t>Violence Classification</w:t>
      </w:r>
    </w:p>
    <w:p w14:paraId="1570F4AB" w14:textId="77777777" w:rsidR="00590369" w:rsidRPr="00E00FFF" w:rsidRDefault="002A599A" w:rsidP="00E00FFF">
      <w:pPr>
        <w:spacing w:after="200" w:line="360" w:lineRule="auto"/>
        <w:jc w:val="center"/>
        <w:rPr>
          <w:rFonts w:asciiTheme="majorBidi" w:eastAsia="Calibri" w:hAnsiTheme="majorBidi" w:cstheme="majorBidi"/>
          <w:b/>
          <w:bCs/>
          <w:kern w:val="0"/>
          <w:sz w:val="28"/>
          <w:szCs w:val="28"/>
          <w14:ligatures w14:val="none"/>
        </w:rPr>
      </w:pPr>
      <w:r w:rsidRPr="00E00FFF">
        <w:rPr>
          <w:rFonts w:asciiTheme="majorBidi" w:eastAsia="Calibri" w:hAnsiTheme="majorBidi" w:cstheme="majorBidi"/>
          <w:b/>
          <w:bCs/>
          <w:kern w:val="0"/>
          <w:sz w:val="28"/>
          <w:szCs w:val="28"/>
          <w14:ligatures w14:val="none"/>
        </w:rPr>
        <w:t xml:space="preserve">Students' name: </w:t>
      </w:r>
    </w:p>
    <w:p w14:paraId="1AD120D8" w14:textId="02590420" w:rsidR="00590369" w:rsidRPr="00E00FFF" w:rsidRDefault="00590369" w:rsidP="00E00FFF">
      <w:pPr>
        <w:pStyle w:val="ListParagraph"/>
        <w:numPr>
          <w:ilvl w:val="0"/>
          <w:numId w:val="6"/>
        </w:numPr>
        <w:bidi/>
        <w:spacing w:after="200" w:line="360" w:lineRule="auto"/>
        <w:rPr>
          <w:rFonts w:asciiTheme="majorBidi" w:eastAsia="Calibri" w:hAnsiTheme="majorBidi" w:cstheme="majorBidi"/>
          <w:b/>
          <w:bCs/>
          <w:kern w:val="0"/>
          <w:sz w:val="28"/>
          <w:szCs w:val="28"/>
          <w14:ligatures w14:val="none"/>
        </w:rPr>
      </w:pPr>
      <w:r w:rsidRPr="00E00FFF">
        <w:rPr>
          <w:rFonts w:asciiTheme="majorBidi" w:eastAsia="Calibri" w:hAnsiTheme="majorBidi" w:cstheme="majorBidi"/>
          <w:b/>
          <w:bCs/>
          <w:kern w:val="0"/>
          <w:sz w:val="28"/>
          <w:szCs w:val="28"/>
          <w:rtl/>
          <w14:ligatures w14:val="none"/>
        </w:rPr>
        <w:t>فاطمه الحجة</w:t>
      </w:r>
    </w:p>
    <w:p w14:paraId="0F7A74A1" w14:textId="128E68A1" w:rsidR="00590369" w:rsidRPr="00E00FFF" w:rsidRDefault="00590369" w:rsidP="00E00FFF">
      <w:pPr>
        <w:pStyle w:val="ListParagraph"/>
        <w:numPr>
          <w:ilvl w:val="0"/>
          <w:numId w:val="6"/>
        </w:numPr>
        <w:bidi/>
        <w:spacing w:after="200" w:line="360" w:lineRule="auto"/>
        <w:rPr>
          <w:rFonts w:asciiTheme="majorBidi" w:eastAsia="Calibri" w:hAnsiTheme="majorBidi" w:cstheme="majorBidi"/>
          <w:b/>
          <w:bCs/>
          <w:kern w:val="0"/>
          <w:sz w:val="28"/>
          <w:szCs w:val="28"/>
          <w14:ligatures w14:val="none"/>
        </w:rPr>
      </w:pPr>
      <w:r w:rsidRPr="00E00FFF">
        <w:rPr>
          <w:rFonts w:asciiTheme="majorBidi" w:eastAsia="Calibri" w:hAnsiTheme="majorBidi" w:cstheme="majorBidi"/>
          <w:b/>
          <w:bCs/>
          <w:kern w:val="0"/>
          <w:sz w:val="28"/>
          <w:szCs w:val="28"/>
          <w:rtl/>
          <w14:ligatures w14:val="none"/>
        </w:rPr>
        <w:t>غادة أبو فضالة</w:t>
      </w:r>
    </w:p>
    <w:p w14:paraId="004851C6" w14:textId="7E76AA87" w:rsidR="00590369" w:rsidRPr="00E00FFF" w:rsidRDefault="00590369" w:rsidP="00E00FFF">
      <w:pPr>
        <w:pStyle w:val="ListParagraph"/>
        <w:numPr>
          <w:ilvl w:val="0"/>
          <w:numId w:val="6"/>
        </w:numPr>
        <w:bidi/>
        <w:spacing w:after="200" w:line="360" w:lineRule="auto"/>
        <w:rPr>
          <w:rFonts w:asciiTheme="majorBidi" w:eastAsia="Calibri" w:hAnsiTheme="majorBidi" w:cstheme="majorBidi"/>
          <w:b/>
          <w:bCs/>
          <w:kern w:val="0"/>
          <w:sz w:val="28"/>
          <w:szCs w:val="28"/>
          <w14:ligatures w14:val="none"/>
        </w:rPr>
      </w:pPr>
      <w:r w:rsidRPr="00E00FFF">
        <w:rPr>
          <w:rFonts w:asciiTheme="majorBidi" w:eastAsia="Calibri" w:hAnsiTheme="majorBidi" w:cstheme="majorBidi"/>
          <w:b/>
          <w:bCs/>
          <w:kern w:val="0"/>
          <w:sz w:val="28"/>
          <w:szCs w:val="28"/>
          <w:rtl/>
          <w14:ligatures w14:val="none"/>
        </w:rPr>
        <w:t>تقى الغزلان</w:t>
      </w:r>
    </w:p>
    <w:p w14:paraId="45AC5C86" w14:textId="310FFA67" w:rsidR="00590369" w:rsidRPr="00E00FFF" w:rsidRDefault="00590369" w:rsidP="00E00FFF">
      <w:pPr>
        <w:pStyle w:val="ListParagraph"/>
        <w:numPr>
          <w:ilvl w:val="0"/>
          <w:numId w:val="6"/>
        </w:numPr>
        <w:bidi/>
        <w:spacing w:after="200" w:line="360" w:lineRule="auto"/>
        <w:rPr>
          <w:rFonts w:asciiTheme="majorBidi" w:eastAsia="Calibri" w:hAnsiTheme="majorBidi" w:cstheme="majorBidi"/>
          <w:b/>
          <w:bCs/>
          <w:kern w:val="0"/>
          <w:sz w:val="28"/>
          <w:szCs w:val="28"/>
          <w14:ligatures w14:val="none"/>
        </w:rPr>
      </w:pPr>
      <w:r w:rsidRPr="00E00FFF">
        <w:rPr>
          <w:rFonts w:asciiTheme="majorBidi" w:eastAsia="Calibri" w:hAnsiTheme="majorBidi" w:cstheme="majorBidi"/>
          <w:b/>
          <w:bCs/>
          <w:kern w:val="0"/>
          <w:sz w:val="28"/>
          <w:szCs w:val="28"/>
          <w:rtl/>
          <w14:ligatures w14:val="none"/>
        </w:rPr>
        <w:t>عبير عليمات</w:t>
      </w:r>
    </w:p>
    <w:p w14:paraId="4B7EFD22" w14:textId="419B1D43" w:rsidR="00590369" w:rsidRPr="00E00FFF" w:rsidRDefault="00590369" w:rsidP="00E00FFF">
      <w:pPr>
        <w:pStyle w:val="ListParagraph"/>
        <w:numPr>
          <w:ilvl w:val="0"/>
          <w:numId w:val="6"/>
        </w:numPr>
        <w:bidi/>
        <w:spacing w:after="200" w:line="360" w:lineRule="auto"/>
        <w:rPr>
          <w:rFonts w:asciiTheme="majorBidi" w:eastAsia="Calibri" w:hAnsiTheme="majorBidi" w:cstheme="majorBidi"/>
          <w:b/>
          <w:bCs/>
          <w:kern w:val="0"/>
          <w:sz w:val="28"/>
          <w:szCs w:val="28"/>
          <w14:ligatures w14:val="none"/>
        </w:rPr>
      </w:pPr>
      <w:r w:rsidRPr="00E00FFF">
        <w:rPr>
          <w:rFonts w:asciiTheme="majorBidi" w:eastAsia="Calibri" w:hAnsiTheme="majorBidi" w:cstheme="majorBidi"/>
          <w:b/>
          <w:bCs/>
          <w:kern w:val="0"/>
          <w:sz w:val="28"/>
          <w:szCs w:val="28"/>
          <w:rtl/>
          <w14:ligatures w14:val="none"/>
        </w:rPr>
        <w:t>مجد العمري</w:t>
      </w:r>
    </w:p>
    <w:p w14:paraId="6290874C" w14:textId="1B761B65" w:rsidR="002A599A" w:rsidRPr="00E00FFF" w:rsidRDefault="002A599A" w:rsidP="00E00FFF">
      <w:pPr>
        <w:spacing w:after="200" w:line="360" w:lineRule="auto"/>
        <w:jc w:val="center"/>
        <w:rPr>
          <w:rFonts w:asciiTheme="majorBidi" w:eastAsia="Calibri" w:hAnsiTheme="majorBidi" w:cstheme="majorBidi"/>
          <w:b/>
          <w:bCs/>
          <w:kern w:val="0"/>
          <w:sz w:val="28"/>
          <w:szCs w:val="28"/>
          <w:rtl/>
          <w14:ligatures w14:val="none"/>
        </w:rPr>
      </w:pPr>
      <w:r w:rsidRPr="00E00FFF">
        <w:rPr>
          <w:rFonts w:asciiTheme="majorBidi" w:eastAsia="Calibri" w:hAnsiTheme="majorBidi" w:cstheme="majorBidi"/>
          <w:b/>
          <w:bCs/>
          <w:kern w:val="0"/>
          <w:sz w:val="28"/>
          <w:szCs w:val="28"/>
          <w14:ligatures w14:val="none"/>
        </w:rPr>
        <w:t xml:space="preserve">Supervisor: Dr. </w:t>
      </w:r>
      <w:proofErr w:type="spellStart"/>
      <w:r w:rsidRPr="00E00FFF">
        <w:rPr>
          <w:rFonts w:asciiTheme="majorBidi" w:eastAsia="Calibri" w:hAnsiTheme="majorBidi" w:cstheme="majorBidi"/>
          <w:b/>
          <w:bCs/>
          <w:kern w:val="0"/>
          <w:sz w:val="28"/>
          <w:szCs w:val="28"/>
          <w14:ligatures w14:val="none"/>
        </w:rPr>
        <w:t>Zeyad</w:t>
      </w:r>
      <w:proofErr w:type="spellEnd"/>
      <w:r w:rsidRPr="00E00FFF">
        <w:rPr>
          <w:rFonts w:asciiTheme="majorBidi" w:eastAsia="Calibri" w:hAnsiTheme="majorBidi" w:cstheme="majorBidi"/>
          <w:b/>
          <w:bCs/>
          <w:kern w:val="0"/>
          <w:sz w:val="28"/>
          <w:szCs w:val="28"/>
          <w14:ligatures w14:val="none"/>
        </w:rPr>
        <w:t xml:space="preserve"> </w:t>
      </w:r>
      <w:proofErr w:type="spellStart"/>
      <w:r w:rsidRPr="00E00FFF">
        <w:rPr>
          <w:rFonts w:asciiTheme="majorBidi" w:eastAsia="Calibri" w:hAnsiTheme="majorBidi" w:cstheme="majorBidi"/>
          <w:b/>
          <w:bCs/>
          <w:kern w:val="0"/>
          <w:sz w:val="28"/>
          <w:szCs w:val="28"/>
          <w14:ligatures w14:val="none"/>
        </w:rPr>
        <w:t>Hailat</w:t>
      </w:r>
      <w:proofErr w:type="spellEnd"/>
    </w:p>
    <w:p w14:paraId="5DA35AE1" w14:textId="77777777" w:rsidR="002A599A" w:rsidRPr="00E00FFF" w:rsidRDefault="002A599A" w:rsidP="00E00FFF">
      <w:pPr>
        <w:spacing w:after="200" w:line="360" w:lineRule="auto"/>
        <w:jc w:val="center"/>
        <w:rPr>
          <w:rFonts w:asciiTheme="majorBidi" w:eastAsia="Calibri" w:hAnsiTheme="majorBidi" w:cstheme="majorBidi"/>
          <w:b/>
          <w:bCs/>
          <w:kern w:val="0"/>
          <w:sz w:val="28"/>
          <w:szCs w:val="28"/>
          <w14:ligatures w14:val="none"/>
        </w:rPr>
      </w:pPr>
    </w:p>
    <w:p w14:paraId="5EE255A2" w14:textId="77777777" w:rsidR="002A599A" w:rsidRPr="00E00FFF" w:rsidRDefault="002A599A" w:rsidP="00E00FFF">
      <w:pPr>
        <w:spacing w:after="200" w:line="360" w:lineRule="auto"/>
        <w:jc w:val="center"/>
        <w:rPr>
          <w:rFonts w:asciiTheme="majorBidi" w:eastAsia="Calibri" w:hAnsiTheme="majorBidi" w:cstheme="majorBidi"/>
          <w:b/>
          <w:bCs/>
          <w:kern w:val="0"/>
          <w:sz w:val="28"/>
          <w:szCs w:val="28"/>
          <w14:ligatures w14:val="none"/>
        </w:rPr>
      </w:pPr>
      <w:r w:rsidRPr="00E00FFF">
        <w:rPr>
          <w:rFonts w:asciiTheme="majorBidi" w:eastAsia="Calibri" w:hAnsiTheme="majorBidi" w:cstheme="majorBidi"/>
          <w:b/>
          <w:bCs/>
          <w:kern w:val="0"/>
          <w:sz w:val="28"/>
          <w:szCs w:val="28"/>
          <w14:ligatures w14:val="none"/>
        </w:rPr>
        <w:t>FIRST TERM 2024</w:t>
      </w:r>
    </w:p>
    <w:p w14:paraId="11B22273" w14:textId="77777777" w:rsidR="002A599A" w:rsidRPr="00E00FFF" w:rsidRDefault="002A599A" w:rsidP="00E00FFF">
      <w:pPr>
        <w:spacing w:line="360" w:lineRule="auto"/>
        <w:jc w:val="center"/>
        <w:rPr>
          <w:rFonts w:asciiTheme="majorBidi" w:hAnsiTheme="majorBidi" w:cstheme="majorBidi"/>
          <w:b/>
          <w:bCs/>
          <w:sz w:val="36"/>
          <w:szCs w:val="36"/>
        </w:rPr>
      </w:pPr>
    </w:p>
    <w:p w14:paraId="1F6EBE19" w14:textId="77777777" w:rsidR="002A599A" w:rsidRPr="00E00FFF" w:rsidRDefault="002A599A" w:rsidP="00E00FFF">
      <w:pPr>
        <w:spacing w:line="360" w:lineRule="auto"/>
        <w:jc w:val="center"/>
        <w:rPr>
          <w:rFonts w:asciiTheme="majorBidi" w:hAnsiTheme="majorBidi" w:cstheme="majorBidi"/>
          <w:b/>
          <w:bCs/>
          <w:sz w:val="36"/>
          <w:szCs w:val="36"/>
        </w:rPr>
      </w:pPr>
    </w:p>
    <w:p w14:paraId="2CB2C569" w14:textId="5A657B50" w:rsidR="002A599A" w:rsidRPr="00E00FFF" w:rsidRDefault="002A599A" w:rsidP="00E00FFF">
      <w:pPr>
        <w:spacing w:line="360" w:lineRule="auto"/>
        <w:rPr>
          <w:rFonts w:asciiTheme="majorBidi" w:hAnsiTheme="majorBidi" w:cstheme="majorBidi"/>
          <w:b/>
          <w:bCs/>
          <w:sz w:val="36"/>
          <w:szCs w:val="36"/>
        </w:rPr>
      </w:pPr>
    </w:p>
    <w:p w14:paraId="2216D384" w14:textId="77777777" w:rsidR="007E43E3" w:rsidRPr="00E00FFF" w:rsidRDefault="007E43E3" w:rsidP="00E00FFF">
      <w:pPr>
        <w:spacing w:line="360" w:lineRule="auto"/>
        <w:rPr>
          <w:rFonts w:asciiTheme="majorBidi" w:hAnsiTheme="majorBidi" w:cstheme="majorBidi"/>
          <w:b/>
          <w:bCs/>
          <w:sz w:val="28"/>
          <w:szCs w:val="28"/>
        </w:rPr>
      </w:pPr>
      <w:r w:rsidRPr="00E00FFF">
        <w:rPr>
          <w:rFonts w:asciiTheme="majorBidi" w:hAnsiTheme="majorBidi" w:cstheme="majorBidi"/>
          <w:b/>
          <w:bCs/>
          <w:sz w:val="28"/>
          <w:szCs w:val="28"/>
        </w:rPr>
        <w:t>Introduction</w:t>
      </w:r>
    </w:p>
    <w:p w14:paraId="60BD323D" w14:textId="77777777" w:rsidR="007E43E3" w:rsidRPr="00E00FFF" w:rsidRDefault="007E43E3" w:rsidP="00E00FFF">
      <w:pPr>
        <w:spacing w:line="360" w:lineRule="auto"/>
        <w:rPr>
          <w:rFonts w:asciiTheme="majorBidi" w:hAnsiTheme="majorBidi" w:cstheme="majorBidi"/>
        </w:rPr>
      </w:pPr>
      <w:r w:rsidRPr="00E00FFF">
        <w:rPr>
          <w:rFonts w:asciiTheme="majorBidi" w:hAnsiTheme="majorBidi" w:cstheme="majorBidi"/>
        </w:rPr>
        <w:t>In recent years, the proliferation of video content across various platforms has raised significant concerns regarding the presence of violent material. Detecting such content efficiently is crucial for ensuring user safety and compliance with community guidelines. This project aims to develop an automated model for detecting violent and non-violent content in videos using a 3D Convolutional Neural Network (CNN).</w:t>
      </w:r>
    </w:p>
    <w:p w14:paraId="553D4359" w14:textId="77777777" w:rsidR="007E43E3" w:rsidRPr="00E00FFF" w:rsidRDefault="007E43E3" w:rsidP="00E00FFF">
      <w:pPr>
        <w:spacing w:line="360" w:lineRule="auto"/>
        <w:rPr>
          <w:rFonts w:asciiTheme="majorBidi" w:hAnsiTheme="majorBidi" w:cstheme="majorBidi"/>
        </w:rPr>
      </w:pPr>
      <w:r w:rsidRPr="00E00FFF">
        <w:rPr>
          <w:rFonts w:asciiTheme="majorBidi" w:hAnsiTheme="majorBidi" w:cstheme="majorBidi"/>
        </w:rPr>
        <w:t>3D CNNs are particularly suited for video analysis as they can capture spatial and temporal features simultaneously, unlike traditional 2D CNNs, which only analyze spatial information. By considering both the spatial dimensions of each video frame and the temporal sequence of frames, the model can learn complex patterns associated with violence.</w:t>
      </w:r>
    </w:p>
    <w:p w14:paraId="2A4D8A78" w14:textId="77777777" w:rsidR="007E43E3" w:rsidRPr="00E00FFF" w:rsidRDefault="007E43E3" w:rsidP="00E00FFF">
      <w:pPr>
        <w:spacing w:line="360" w:lineRule="auto"/>
        <w:rPr>
          <w:rFonts w:asciiTheme="majorBidi" w:hAnsiTheme="majorBidi" w:cstheme="majorBidi"/>
        </w:rPr>
      </w:pPr>
      <w:r w:rsidRPr="00E00FFF">
        <w:rPr>
          <w:rFonts w:asciiTheme="majorBidi" w:hAnsiTheme="majorBidi" w:cstheme="majorBidi"/>
        </w:rPr>
        <w:t xml:space="preserve">The project utilizes </w:t>
      </w:r>
      <w:proofErr w:type="spellStart"/>
      <w:r w:rsidRPr="00E00FFF">
        <w:rPr>
          <w:rFonts w:asciiTheme="majorBidi" w:hAnsiTheme="majorBidi" w:cstheme="majorBidi"/>
        </w:rPr>
        <w:t>TensorFlow</w:t>
      </w:r>
      <w:proofErr w:type="spellEnd"/>
      <w:r w:rsidRPr="00E00FFF">
        <w:rPr>
          <w:rFonts w:asciiTheme="majorBidi" w:hAnsiTheme="majorBidi" w:cstheme="majorBidi"/>
        </w:rPr>
        <w:t xml:space="preserve"> and </w:t>
      </w:r>
      <w:proofErr w:type="spellStart"/>
      <w:r w:rsidRPr="00E00FFF">
        <w:rPr>
          <w:rFonts w:asciiTheme="majorBidi" w:hAnsiTheme="majorBidi" w:cstheme="majorBidi"/>
        </w:rPr>
        <w:t>Keras</w:t>
      </w:r>
      <w:proofErr w:type="spellEnd"/>
      <w:r w:rsidRPr="00E00FFF">
        <w:rPr>
          <w:rFonts w:asciiTheme="majorBidi" w:hAnsiTheme="majorBidi" w:cstheme="majorBidi"/>
        </w:rPr>
        <w:t xml:space="preserve"> as the primary frameworks, which provide robust functionality for building and training deep learning models. Several techniques have been employed throughout the project, including data preprocessing, model training, and evaluation strategies, all aimed at achieving accurate classification of video content.</w:t>
      </w:r>
    </w:p>
    <w:p w14:paraId="7BC5EEF6" w14:textId="77777777" w:rsidR="007E43E3" w:rsidRPr="00E00FFF" w:rsidRDefault="007E43E3" w:rsidP="00E00FFF">
      <w:pPr>
        <w:spacing w:line="360" w:lineRule="auto"/>
        <w:rPr>
          <w:rFonts w:asciiTheme="majorBidi" w:hAnsiTheme="majorBidi" w:cstheme="majorBidi"/>
        </w:rPr>
      </w:pPr>
      <w:r w:rsidRPr="00E00FFF">
        <w:rPr>
          <w:rFonts w:asciiTheme="majorBidi" w:hAnsiTheme="majorBidi" w:cstheme="majorBidi"/>
        </w:rPr>
        <w:t>The overall goal is to create a reliable and efficient system that can assist in automatic content moderation, thereby enhancing the safety and user experience on digital platforms.</w:t>
      </w:r>
    </w:p>
    <w:p w14:paraId="736D5D9B" w14:textId="77777777" w:rsidR="007E43E3" w:rsidRPr="00E00FFF" w:rsidRDefault="007E43E3" w:rsidP="00E00FFF">
      <w:pPr>
        <w:spacing w:line="360" w:lineRule="auto"/>
        <w:rPr>
          <w:rFonts w:asciiTheme="majorBidi" w:hAnsiTheme="majorBidi" w:cstheme="majorBidi"/>
          <w:b/>
          <w:bCs/>
          <w:sz w:val="28"/>
          <w:szCs w:val="28"/>
        </w:rPr>
      </w:pPr>
      <w:r w:rsidRPr="00E00FFF">
        <w:rPr>
          <w:rFonts w:asciiTheme="majorBidi" w:hAnsiTheme="majorBidi" w:cstheme="majorBidi"/>
          <w:b/>
          <w:bCs/>
          <w:sz w:val="28"/>
          <w:szCs w:val="28"/>
        </w:rPr>
        <w:t>Dataset</w:t>
      </w:r>
    </w:p>
    <w:p w14:paraId="45AD0875" w14:textId="2A808DE3" w:rsidR="007E43E3" w:rsidRPr="00E00FFF" w:rsidRDefault="007E43E3" w:rsidP="00E00FFF">
      <w:pPr>
        <w:spacing w:line="360" w:lineRule="auto"/>
        <w:rPr>
          <w:rFonts w:asciiTheme="majorBidi" w:hAnsiTheme="majorBidi" w:cstheme="majorBidi"/>
        </w:rPr>
      </w:pPr>
      <w:r w:rsidRPr="00E00FFF">
        <w:rPr>
          <w:rFonts w:asciiTheme="majorBidi" w:hAnsiTheme="majorBidi" w:cstheme="majorBidi"/>
        </w:rPr>
        <w:t xml:space="preserve">The dataset used for this project consists of video samples categorized into two distinct classes: Violence and Non-Violence (1000 sample for each class). </w:t>
      </w:r>
    </w:p>
    <w:p w14:paraId="1A2A41CE" w14:textId="77777777" w:rsidR="007E43E3" w:rsidRPr="00E00FFF" w:rsidRDefault="007E43E3" w:rsidP="00E00FFF">
      <w:pPr>
        <w:spacing w:line="360" w:lineRule="auto"/>
        <w:rPr>
          <w:rFonts w:asciiTheme="majorBidi" w:hAnsiTheme="majorBidi" w:cstheme="majorBidi"/>
        </w:rPr>
      </w:pPr>
      <w:r w:rsidRPr="00E00FFF">
        <w:rPr>
          <w:rFonts w:asciiTheme="majorBidi" w:hAnsiTheme="majorBidi" w:cstheme="majorBidi"/>
        </w:rPr>
        <w:t>To ensure a robust evaluation of the model's performance, the dataset was divided into three subsets:</w:t>
      </w:r>
    </w:p>
    <w:p w14:paraId="622B3262" w14:textId="254A9D05" w:rsidR="007E43E3" w:rsidRPr="00E00FFF" w:rsidRDefault="007E43E3" w:rsidP="00E00FFF">
      <w:pPr>
        <w:numPr>
          <w:ilvl w:val="0"/>
          <w:numId w:val="1"/>
        </w:numPr>
        <w:spacing w:line="360" w:lineRule="auto"/>
        <w:rPr>
          <w:rFonts w:asciiTheme="majorBidi" w:hAnsiTheme="majorBidi" w:cstheme="majorBidi"/>
        </w:rPr>
      </w:pPr>
      <w:r w:rsidRPr="00E00FFF">
        <w:rPr>
          <w:rFonts w:asciiTheme="majorBidi" w:hAnsiTheme="majorBidi" w:cstheme="majorBidi"/>
          <w:b/>
          <w:bCs/>
        </w:rPr>
        <w:t>Training Set (70%)</w:t>
      </w:r>
    </w:p>
    <w:p w14:paraId="2E38BC6F" w14:textId="7B24BE12" w:rsidR="007E43E3" w:rsidRPr="00E00FFF" w:rsidRDefault="007E43E3" w:rsidP="00E00FFF">
      <w:pPr>
        <w:numPr>
          <w:ilvl w:val="0"/>
          <w:numId w:val="1"/>
        </w:numPr>
        <w:spacing w:line="360" w:lineRule="auto"/>
        <w:rPr>
          <w:rFonts w:asciiTheme="majorBidi" w:hAnsiTheme="majorBidi" w:cstheme="majorBidi"/>
        </w:rPr>
      </w:pPr>
      <w:r w:rsidRPr="00E00FFF">
        <w:rPr>
          <w:rFonts w:asciiTheme="majorBidi" w:hAnsiTheme="majorBidi" w:cstheme="majorBidi"/>
          <w:b/>
          <w:bCs/>
        </w:rPr>
        <w:t>Validation Set (15%)</w:t>
      </w:r>
    </w:p>
    <w:p w14:paraId="27C0329C" w14:textId="1758FC97" w:rsidR="007E43E3" w:rsidRPr="00E00FFF" w:rsidRDefault="007E43E3" w:rsidP="00E00FFF">
      <w:pPr>
        <w:numPr>
          <w:ilvl w:val="0"/>
          <w:numId w:val="1"/>
        </w:numPr>
        <w:spacing w:line="360" w:lineRule="auto"/>
        <w:rPr>
          <w:rFonts w:asciiTheme="majorBidi" w:hAnsiTheme="majorBidi" w:cstheme="majorBidi"/>
        </w:rPr>
      </w:pPr>
      <w:r w:rsidRPr="00E00FFF">
        <w:rPr>
          <w:rFonts w:asciiTheme="majorBidi" w:hAnsiTheme="majorBidi" w:cstheme="majorBidi"/>
          <w:b/>
          <w:bCs/>
        </w:rPr>
        <w:t>Testing Set (15%)</w:t>
      </w:r>
    </w:p>
    <w:p w14:paraId="66ED619B" w14:textId="77777777" w:rsidR="007E43E3" w:rsidRPr="00E00FFF" w:rsidRDefault="007E43E3" w:rsidP="00E00FFF">
      <w:pPr>
        <w:spacing w:line="360" w:lineRule="auto"/>
        <w:rPr>
          <w:rFonts w:asciiTheme="majorBidi" w:hAnsiTheme="majorBidi" w:cstheme="majorBidi"/>
        </w:rPr>
      </w:pPr>
    </w:p>
    <w:p w14:paraId="445FF6BE" w14:textId="02388B86" w:rsidR="007E43E3" w:rsidRPr="00E00FFF" w:rsidRDefault="007E43E3" w:rsidP="00E00FFF">
      <w:pPr>
        <w:spacing w:line="360" w:lineRule="auto"/>
        <w:rPr>
          <w:rFonts w:asciiTheme="majorBidi" w:hAnsiTheme="majorBidi" w:cstheme="majorBidi"/>
          <w:rtl/>
        </w:rPr>
      </w:pPr>
    </w:p>
    <w:p w14:paraId="4E4D56E4" w14:textId="75A18B48" w:rsidR="00590369" w:rsidRDefault="00590369" w:rsidP="00E00FFF">
      <w:pPr>
        <w:spacing w:line="360" w:lineRule="auto"/>
        <w:rPr>
          <w:rFonts w:asciiTheme="majorBidi" w:hAnsiTheme="majorBidi" w:cstheme="majorBidi"/>
        </w:rPr>
      </w:pPr>
    </w:p>
    <w:p w14:paraId="516952A6" w14:textId="77777777" w:rsidR="00E00FFF" w:rsidRPr="00E00FFF" w:rsidRDefault="00E00FFF" w:rsidP="00E00FFF">
      <w:pPr>
        <w:spacing w:line="360" w:lineRule="auto"/>
        <w:rPr>
          <w:rFonts w:asciiTheme="majorBidi" w:hAnsiTheme="majorBidi" w:cstheme="majorBidi"/>
          <w:rtl/>
        </w:rPr>
      </w:pPr>
    </w:p>
    <w:p w14:paraId="32A4E753" w14:textId="77777777" w:rsidR="00590369" w:rsidRPr="00E00FFF" w:rsidRDefault="00590369" w:rsidP="00E00FFF">
      <w:pPr>
        <w:spacing w:line="360" w:lineRule="auto"/>
        <w:rPr>
          <w:rFonts w:asciiTheme="majorBidi" w:hAnsiTheme="majorBidi" w:cstheme="majorBidi"/>
        </w:rPr>
      </w:pPr>
    </w:p>
    <w:p w14:paraId="2B16D9B2" w14:textId="77777777" w:rsidR="007E43E3" w:rsidRPr="00E00FFF" w:rsidRDefault="007E43E3" w:rsidP="00E00FFF">
      <w:pPr>
        <w:spacing w:line="360" w:lineRule="auto"/>
        <w:rPr>
          <w:rFonts w:asciiTheme="majorBidi" w:hAnsiTheme="majorBidi" w:cstheme="majorBidi"/>
        </w:rPr>
      </w:pPr>
    </w:p>
    <w:p w14:paraId="08276C1E" w14:textId="26AA4327" w:rsidR="007E43E3" w:rsidRPr="00E00FFF" w:rsidRDefault="007E43E3" w:rsidP="00E00FFF">
      <w:pPr>
        <w:spacing w:line="360" w:lineRule="auto"/>
        <w:rPr>
          <w:rFonts w:asciiTheme="majorBidi" w:hAnsiTheme="majorBidi" w:cstheme="majorBidi"/>
          <w:b/>
          <w:bCs/>
          <w:sz w:val="28"/>
          <w:szCs w:val="28"/>
        </w:rPr>
      </w:pPr>
      <w:r w:rsidRPr="00E00FFF">
        <w:rPr>
          <w:rFonts w:asciiTheme="majorBidi" w:hAnsiTheme="majorBidi" w:cstheme="majorBidi"/>
          <w:b/>
          <w:bCs/>
          <w:sz w:val="28"/>
          <w:szCs w:val="28"/>
        </w:rPr>
        <w:t>Data Preparation</w:t>
      </w:r>
    </w:p>
    <w:p w14:paraId="47934090" w14:textId="77777777" w:rsidR="007E43E3" w:rsidRPr="00E00FFF" w:rsidRDefault="007E43E3" w:rsidP="00E00FFF">
      <w:pPr>
        <w:spacing w:line="360" w:lineRule="auto"/>
        <w:rPr>
          <w:rFonts w:asciiTheme="majorBidi" w:hAnsiTheme="majorBidi" w:cstheme="majorBidi"/>
          <w:b/>
          <w:bCs/>
          <w:sz w:val="28"/>
          <w:szCs w:val="28"/>
        </w:rPr>
      </w:pPr>
      <w:r w:rsidRPr="00E00FFF">
        <w:rPr>
          <w:rFonts w:asciiTheme="majorBidi" w:hAnsiTheme="majorBidi" w:cstheme="majorBidi"/>
          <w:b/>
          <w:bCs/>
          <w:sz w:val="28"/>
          <w:szCs w:val="28"/>
        </w:rPr>
        <w:t>Video Processing</w:t>
      </w:r>
    </w:p>
    <w:p w14:paraId="7720BEDC" w14:textId="5AAAB4D4" w:rsidR="007E43E3" w:rsidRPr="00E00FFF" w:rsidRDefault="007E43E3" w:rsidP="00E00FFF">
      <w:pPr>
        <w:spacing w:line="360" w:lineRule="auto"/>
        <w:rPr>
          <w:rFonts w:asciiTheme="majorBidi" w:hAnsiTheme="majorBidi" w:cstheme="majorBidi"/>
        </w:rPr>
      </w:pPr>
      <w:r w:rsidRPr="00E00FFF">
        <w:rPr>
          <w:rFonts w:asciiTheme="majorBidi" w:hAnsiTheme="majorBidi" w:cstheme="majorBidi"/>
        </w:rPr>
        <w:t>In this project, frame extraction was performed using a technique known as uniform sampling. This approach ensures that frames are evenly sampled throughout the video, providing a consistent representation of the content without bias towards any particular segment.</w:t>
      </w:r>
    </w:p>
    <w:p w14:paraId="61E80254" w14:textId="1CAE3E23" w:rsidR="00BE5CDE" w:rsidRPr="00E00FFF" w:rsidRDefault="00BE5CDE" w:rsidP="00E00FFF">
      <w:pPr>
        <w:spacing w:line="360" w:lineRule="auto"/>
        <w:rPr>
          <w:rFonts w:asciiTheme="majorBidi" w:hAnsiTheme="majorBidi" w:cstheme="majorBidi"/>
        </w:rPr>
      </w:pPr>
    </w:p>
    <w:p w14:paraId="63929496" w14:textId="095B3076" w:rsidR="00BE5CDE" w:rsidRPr="00E00FFF" w:rsidRDefault="00BE5CDE" w:rsidP="00E00FFF">
      <w:pPr>
        <w:spacing w:line="360" w:lineRule="auto"/>
        <w:rPr>
          <w:rFonts w:asciiTheme="majorBidi" w:hAnsiTheme="majorBidi" w:cstheme="majorBidi"/>
        </w:rPr>
      </w:pPr>
    </w:p>
    <w:p w14:paraId="0A5EDCE9" w14:textId="744D9967" w:rsidR="00BE5CDE" w:rsidRPr="00E00FFF" w:rsidRDefault="00BE5CDE" w:rsidP="00E00FFF">
      <w:pPr>
        <w:spacing w:line="360" w:lineRule="auto"/>
        <w:rPr>
          <w:rFonts w:asciiTheme="majorBidi" w:hAnsiTheme="majorBidi" w:cstheme="majorBidi"/>
        </w:rPr>
      </w:pPr>
    </w:p>
    <w:p w14:paraId="6002FE8D" w14:textId="6DEC440E" w:rsidR="00BE5CDE" w:rsidRPr="00E00FFF" w:rsidRDefault="00BE5CDE" w:rsidP="00E00FFF">
      <w:pPr>
        <w:spacing w:line="360" w:lineRule="auto"/>
        <w:rPr>
          <w:rFonts w:asciiTheme="majorBidi" w:hAnsiTheme="majorBidi" w:cstheme="majorBidi"/>
        </w:rPr>
      </w:pPr>
    </w:p>
    <w:p w14:paraId="1BFBCF50" w14:textId="264CFE37" w:rsidR="00BE5CDE" w:rsidRPr="00E00FFF" w:rsidRDefault="00BE5CDE" w:rsidP="00E00FFF">
      <w:pPr>
        <w:spacing w:line="360" w:lineRule="auto"/>
        <w:rPr>
          <w:rFonts w:asciiTheme="majorBidi" w:hAnsiTheme="majorBidi" w:cstheme="majorBidi"/>
        </w:rPr>
      </w:pPr>
    </w:p>
    <w:p w14:paraId="404F058E" w14:textId="17EE4838" w:rsidR="00BE5CDE" w:rsidRPr="00E00FFF" w:rsidRDefault="00BE5CDE" w:rsidP="00E00FFF">
      <w:pPr>
        <w:spacing w:line="360" w:lineRule="auto"/>
        <w:rPr>
          <w:rFonts w:asciiTheme="majorBidi" w:hAnsiTheme="majorBidi" w:cstheme="majorBidi"/>
        </w:rPr>
      </w:pPr>
    </w:p>
    <w:p w14:paraId="2B5551CE" w14:textId="03300DED" w:rsidR="00BE5CDE" w:rsidRPr="00E00FFF" w:rsidRDefault="00BE5CDE" w:rsidP="00E00FFF">
      <w:pPr>
        <w:spacing w:line="360" w:lineRule="auto"/>
        <w:rPr>
          <w:rFonts w:asciiTheme="majorBidi" w:hAnsiTheme="majorBidi" w:cstheme="majorBidi"/>
        </w:rPr>
      </w:pPr>
    </w:p>
    <w:p w14:paraId="17A4E6B5" w14:textId="2C337443" w:rsidR="00BE5CDE" w:rsidRPr="00E00FFF" w:rsidRDefault="00BE5CDE" w:rsidP="00E00FFF">
      <w:pPr>
        <w:spacing w:line="360" w:lineRule="auto"/>
        <w:rPr>
          <w:rFonts w:asciiTheme="majorBidi" w:hAnsiTheme="majorBidi" w:cstheme="majorBidi"/>
        </w:rPr>
      </w:pPr>
    </w:p>
    <w:p w14:paraId="3E46EE77" w14:textId="77777777" w:rsidR="007E43E3" w:rsidRPr="00E00FFF" w:rsidRDefault="007E43E3" w:rsidP="00E00FFF">
      <w:pPr>
        <w:spacing w:line="360" w:lineRule="auto"/>
        <w:rPr>
          <w:rFonts w:asciiTheme="majorBidi" w:hAnsiTheme="majorBidi" w:cstheme="majorBidi"/>
        </w:rPr>
      </w:pPr>
      <w:r w:rsidRPr="00E00FFF">
        <w:rPr>
          <w:rFonts w:asciiTheme="majorBidi" w:hAnsiTheme="majorBidi" w:cstheme="majorBidi"/>
        </w:rPr>
        <w:t>Each extracted frame underwent several preprocessing steps:</w:t>
      </w:r>
    </w:p>
    <w:p w14:paraId="42371E7A" w14:textId="77777777" w:rsidR="007E43E3" w:rsidRPr="00E00FFF" w:rsidRDefault="007E43E3" w:rsidP="00E00FFF">
      <w:pPr>
        <w:numPr>
          <w:ilvl w:val="0"/>
          <w:numId w:val="2"/>
        </w:numPr>
        <w:spacing w:line="360" w:lineRule="auto"/>
        <w:rPr>
          <w:rFonts w:asciiTheme="majorBidi" w:hAnsiTheme="majorBidi" w:cstheme="majorBidi"/>
        </w:rPr>
      </w:pPr>
      <w:r w:rsidRPr="00E00FFF">
        <w:rPr>
          <w:rFonts w:asciiTheme="majorBidi" w:hAnsiTheme="majorBidi" w:cstheme="majorBidi"/>
          <w:b/>
          <w:bCs/>
        </w:rPr>
        <w:t>Grayscale Conversion:</w:t>
      </w:r>
      <w:r w:rsidRPr="00E00FFF">
        <w:rPr>
          <w:rFonts w:asciiTheme="majorBidi" w:hAnsiTheme="majorBidi" w:cstheme="majorBidi"/>
        </w:rPr>
        <w:t xml:space="preserve"> Each frame was converted to grayscale to reduce computational complexity and focus on structural features rather than color information.</w:t>
      </w:r>
    </w:p>
    <w:p w14:paraId="57990097" w14:textId="77777777" w:rsidR="007E43E3" w:rsidRPr="00E00FFF" w:rsidRDefault="007E43E3" w:rsidP="00E00FFF">
      <w:pPr>
        <w:numPr>
          <w:ilvl w:val="0"/>
          <w:numId w:val="2"/>
        </w:numPr>
        <w:spacing w:line="360" w:lineRule="auto"/>
        <w:rPr>
          <w:rFonts w:asciiTheme="majorBidi" w:hAnsiTheme="majorBidi" w:cstheme="majorBidi"/>
        </w:rPr>
      </w:pPr>
      <w:r w:rsidRPr="00E00FFF">
        <w:rPr>
          <w:rFonts w:asciiTheme="majorBidi" w:hAnsiTheme="majorBidi" w:cstheme="majorBidi"/>
          <w:b/>
          <w:bCs/>
        </w:rPr>
        <w:t>Resizing:</w:t>
      </w:r>
      <w:r w:rsidRPr="00E00FFF">
        <w:rPr>
          <w:rFonts w:asciiTheme="majorBidi" w:hAnsiTheme="majorBidi" w:cstheme="majorBidi"/>
        </w:rPr>
        <w:t xml:space="preserve"> The frames were resized to a standard dimension of 224x224 pixels. This standardization is crucial for ensuring that all input data is compatible with the model's architecture.</w:t>
      </w:r>
    </w:p>
    <w:p w14:paraId="23B88BA1" w14:textId="77777777" w:rsidR="007E43E3" w:rsidRPr="00E00FFF" w:rsidRDefault="007E43E3" w:rsidP="00E00FFF">
      <w:pPr>
        <w:numPr>
          <w:ilvl w:val="0"/>
          <w:numId w:val="2"/>
        </w:numPr>
        <w:spacing w:line="360" w:lineRule="auto"/>
        <w:rPr>
          <w:rFonts w:asciiTheme="majorBidi" w:hAnsiTheme="majorBidi" w:cstheme="majorBidi"/>
        </w:rPr>
      </w:pPr>
      <w:r w:rsidRPr="00E00FFF">
        <w:rPr>
          <w:rFonts w:asciiTheme="majorBidi" w:hAnsiTheme="majorBidi" w:cstheme="majorBidi"/>
          <w:b/>
          <w:bCs/>
        </w:rPr>
        <w:lastRenderedPageBreak/>
        <w:t>Normalization:</w:t>
      </w:r>
      <w:r w:rsidRPr="00E00FFF">
        <w:rPr>
          <w:rFonts w:asciiTheme="majorBidi" w:hAnsiTheme="majorBidi" w:cstheme="majorBidi"/>
        </w:rPr>
        <w:t xml:space="preserve"> The pixel values of each frame were normalized by dividing by 255.0. This scaling transforms the pixel values into a range between 0 and 1, which is beneficial for the training process as it helps in faster convergence.</w:t>
      </w:r>
    </w:p>
    <w:p w14:paraId="79D1731B" w14:textId="00BA71F8" w:rsidR="007E43E3" w:rsidRPr="00E00FFF" w:rsidRDefault="007E43E3" w:rsidP="00E00FFF">
      <w:pPr>
        <w:spacing w:line="360" w:lineRule="auto"/>
        <w:rPr>
          <w:rFonts w:asciiTheme="majorBidi" w:hAnsiTheme="majorBidi" w:cstheme="majorBidi"/>
        </w:rPr>
      </w:pPr>
      <w:r w:rsidRPr="00E00FFF">
        <w:rPr>
          <w:rFonts w:asciiTheme="majorBidi" w:hAnsiTheme="majorBidi" w:cstheme="majorBidi"/>
        </w:rPr>
        <w:t xml:space="preserve">The </w:t>
      </w:r>
      <w:proofErr w:type="spellStart"/>
      <w:r w:rsidRPr="00E00FFF">
        <w:rPr>
          <w:rFonts w:asciiTheme="majorBidi" w:hAnsiTheme="majorBidi" w:cstheme="majorBidi"/>
        </w:rPr>
        <w:t>load_data</w:t>
      </w:r>
      <w:proofErr w:type="spellEnd"/>
      <w:r w:rsidRPr="00E00FFF">
        <w:rPr>
          <w:rFonts w:asciiTheme="majorBidi" w:hAnsiTheme="majorBidi" w:cstheme="majorBidi"/>
        </w:rPr>
        <w:t xml:space="preserve"> function was then utilized to compile all video frames and their associated labels into NumPy arrays. The resulting arrays were subsequently expanded to accommodate the channel dimension, transforming each video into a format suitable for input into the 3D CNN model.</w:t>
      </w:r>
    </w:p>
    <w:p w14:paraId="0BB2F54A" w14:textId="6B78C237" w:rsidR="00BE5CDE" w:rsidRPr="00E00FFF" w:rsidRDefault="00BE5CDE" w:rsidP="00E00FFF">
      <w:pPr>
        <w:spacing w:line="360" w:lineRule="auto"/>
        <w:rPr>
          <w:rFonts w:asciiTheme="majorBidi" w:hAnsiTheme="majorBidi" w:cstheme="majorBidi"/>
        </w:rPr>
      </w:pPr>
    </w:p>
    <w:p w14:paraId="12BFB560" w14:textId="5F9DE9A2" w:rsidR="00BE5CDE" w:rsidRPr="00E00FFF" w:rsidRDefault="00BE5CDE" w:rsidP="00E00FFF">
      <w:pPr>
        <w:spacing w:line="360" w:lineRule="auto"/>
        <w:rPr>
          <w:rFonts w:asciiTheme="majorBidi" w:hAnsiTheme="majorBidi" w:cstheme="majorBidi"/>
        </w:rPr>
      </w:pPr>
    </w:p>
    <w:p w14:paraId="4818C9D0" w14:textId="50949022" w:rsidR="00BE5CDE" w:rsidRDefault="00BE5CDE" w:rsidP="00E00FFF">
      <w:pPr>
        <w:spacing w:line="360" w:lineRule="auto"/>
        <w:rPr>
          <w:rFonts w:asciiTheme="majorBidi" w:hAnsiTheme="majorBidi" w:cstheme="majorBidi"/>
        </w:rPr>
      </w:pPr>
    </w:p>
    <w:p w14:paraId="6E6A3C6B" w14:textId="77777777" w:rsidR="00E00FFF" w:rsidRPr="00E00FFF" w:rsidRDefault="00E00FFF" w:rsidP="00E00FFF">
      <w:pPr>
        <w:spacing w:line="360" w:lineRule="auto"/>
        <w:rPr>
          <w:rFonts w:asciiTheme="majorBidi" w:hAnsiTheme="majorBidi" w:cstheme="majorBidi"/>
        </w:rPr>
      </w:pPr>
    </w:p>
    <w:p w14:paraId="7339C7EB" w14:textId="5F35EECA" w:rsidR="007E43E3" w:rsidRPr="00E00FFF" w:rsidRDefault="007E43E3" w:rsidP="00E00FFF">
      <w:pPr>
        <w:spacing w:line="360" w:lineRule="auto"/>
        <w:rPr>
          <w:rFonts w:asciiTheme="majorBidi" w:hAnsiTheme="majorBidi" w:cstheme="majorBidi"/>
          <w:b/>
          <w:bCs/>
          <w:sz w:val="28"/>
          <w:szCs w:val="28"/>
        </w:rPr>
      </w:pPr>
      <w:r w:rsidRPr="00E00FFF">
        <w:rPr>
          <w:rFonts w:asciiTheme="majorBidi" w:hAnsiTheme="majorBidi" w:cstheme="majorBidi"/>
          <w:b/>
          <w:bCs/>
          <w:sz w:val="28"/>
          <w:szCs w:val="28"/>
        </w:rPr>
        <w:t>Model Architecture</w:t>
      </w:r>
    </w:p>
    <w:p w14:paraId="0AB77EFB" w14:textId="77777777" w:rsidR="007E43E3" w:rsidRPr="00E00FFF" w:rsidRDefault="007E43E3" w:rsidP="00E00FFF">
      <w:pPr>
        <w:spacing w:line="360" w:lineRule="auto"/>
        <w:rPr>
          <w:rFonts w:asciiTheme="majorBidi" w:hAnsiTheme="majorBidi" w:cstheme="majorBidi"/>
        </w:rPr>
      </w:pPr>
      <w:r w:rsidRPr="00E00FFF">
        <w:rPr>
          <w:rFonts w:asciiTheme="majorBidi" w:hAnsiTheme="majorBidi" w:cstheme="majorBidi"/>
        </w:rPr>
        <w:t xml:space="preserve">The core of the project is a 3D Convolutional Neural Network (CNN) constructed using </w:t>
      </w:r>
      <w:proofErr w:type="spellStart"/>
      <w:r w:rsidRPr="00E00FFF">
        <w:rPr>
          <w:rFonts w:asciiTheme="majorBidi" w:hAnsiTheme="majorBidi" w:cstheme="majorBidi"/>
        </w:rPr>
        <w:t>Keras</w:t>
      </w:r>
      <w:proofErr w:type="spellEnd"/>
      <w:r w:rsidRPr="00E00FFF">
        <w:rPr>
          <w:rFonts w:asciiTheme="majorBidi" w:hAnsiTheme="majorBidi" w:cstheme="majorBidi"/>
        </w:rPr>
        <w:t>. This architecture is specifically designed to handle the spatiotemporal nature of video data. The model consists of the following layers:</w:t>
      </w:r>
    </w:p>
    <w:p w14:paraId="3C8F195B" w14:textId="77777777" w:rsidR="007E43E3" w:rsidRPr="00E00FFF" w:rsidRDefault="007E43E3" w:rsidP="00E00FFF">
      <w:pPr>
        <w:numPr>
          <w:ilvl w:val="0"/>
          <w:numId w:val="3"/>
        </w:numPr>
        <w:spacing w:line="360" w:lineRule="auto"/>
        <w:rPr>
          <w:rFonts w:asciiTheme="majorBidi" w:hAnsiTheme="majorBidi" w:cstheme="majorBidi"/>
        </w:rPr>
      </w:pPr>
      <w:r w:rsidRPr="00E00FFF">
        <w:rPr>
          <w:rFonts w:asciiTheme="majorBidi" w:hAnsiTheme="majorBidi" w:cstheme="majorBidi"/>
          <w:b/>
          <w:bCs/>
        </w:rPr>
        <w:t>Convolutional Layers:</w:t>
      </w:r>
      <w:r w:rsidRPr="00E00FFF">
        <w:rPr>
          <w:rFonts w:asciiTheme="majorBidi" w:hAnsiTheme="majorBidi" w:cstheme="majorBidi"/>
        </w:rPr>
        <w:t xml:space="preserve"> The model includes three 3D convolutional layers, each designed to extract spatial and temporal features from the video frames. The first layer employs 64 filters, the second layer uses 128 filters, and the third layer comprises 256 filters. Each convolutional layer is followed by </w:t>
      </w:r>
      <w:proofErr w:type="spellStart"/>
      <w:r w:rsidRPr="00E00FFF">
        <w:rPr>
          <w:rFonts w:asciiTheme="majorBidi" w:hAnsiTheme="majorBidi" w:cstheme="majorBidi"/>
        </w:rPr>
        <w:t>MaxPooling</w:t>
      </w:r>
      <w:proofErr w:type="spellEnd"/>
      <w:r w:rsidRPr="00E00FFF">
        <w:rPr>
          <w:rFonts w:asciiTheme="majorBidi" w:hAnsiTheme="majorBidi" w:cstheme="majorBidi"/>
        </w:rPr>
        <w:t xml:space="preserve"> and </w:t>
      </w:r>
      <w:proofErr w:type="spellStart"/>
      <w:r w:rsidRPr="00E00FFF">
        <w:rPr>
          <w:rFonts w:asciiTheme="majorBidi" w:hAnsiTheme="majorBidi" w:cstheme="majorBidi"/>
        </w:rPr>
        <w:t>BatchNormalization</w:t>
      </w:r>
      <w:proofErr w:type="spellEnd"/>
      <w:r w:rsidRPr="00E00FFF">
        <w:rPr>
          <w:rFonts w:asciiTheme="majorBidi" w:hAnsiTheme="majorBidi" w:cstheme="majorBidi"/>
        </w:rPr>
        <w:t xml:space="preserve"> layers, which help reduce dimensionality, enhance training stability, and mitigate overfitting.</w:t>
      </w:r>
    </w:p>
    <w:p w14:paraId="58CC9E69" w14:textId="77777777" w:rsidR="007E43E3" w:rsidRPr="00E00FFF" w:rsidRDefault="007E43E3" w:rsidP="00E00FFF">
      <w:pPr>
        <w:numPr>
          <w:ilvl w:val="0"/>
          <w:numId w:val="3"/>
        </w:numPr>
        <w:spacing w:line="360" w:lineRule="auto"/>
        <w:rPr>
          <w:rFonts w:asciiTheme="majorBidi" w:hAnsiTheme="majorBidi" w:cstheme="majorBidi"/>
        </w:rPr>
      </w:pPr>
      <w:r w:rsidRPr="00E00FFF">
        <w:rPr>
          <w:rFonts w:asciiTheme="majorBidi" w:hAnsiTheme="majorBidi" w:cstheme="majorBidi"/>
          <w:b/>
          <w:bCs/>
        </w:rPr>
        <w:t>Flatten Layer:</w:t>
      </w:r>
      <w:r w:rsidRPr="00E00FFF">
        <w:rPr>
          <w:rFonts w:asciiTheme="majorBidi" w:hAnsiTheme="majorBidi" w:cstheme="majorBidi"/>
        </w:rPr>
        <w:t xml:space="preserve"> After the final convolutional layer, a Flatten layer is employed to transform the 3D output into a 1D vector. This conversion is necessary for connecting the convolutional portion of the network with the fully connected layers.</w:t>
      </w:r>
    </w:p>
    <w:p w14:paraId="3CE600A1" w14:textId="470E6EE4" w:rsidR="007E43E3" w:rsidRPr="00E00FFF" w:rsidRDefault="007E43E3" w:rsidP="00E00FFF">
      <w:pPr>
        <w:numPr>
          <w:ilvl w:val="0"/>
          <w:numId w:val="3"/>
        </w:numPr>
        <w:spacing w:line="360" w:lineRule="auto"/>
        <w:rPr>
          <w:rFonts w:asciiTheme="majorBidi" w:hAnsiTheme="majorBidi" w:cstheme="majorBidi"/>
        </w:rPr>
      </w:pPr>
      <w:r w:rsidRPr="00E00FFF">
        <w:rPr>
          <w:rFonts w:asciiTheme="majorBidi" w:hAnsiTheme="majorBidi" w:cstheme="majorBidi"/>
          <w:b/>
          <w:bCs/>
        </w:rPr>
        <w:t>Dense Layers:</w:t>
      </w:r>
      <w:r w:rsidRPr="00E00FFF">
        <w:rPr>
          <w:rFonts w:asciiTheme="majorBidi" w:hAnsiTheme="majorBidi" w:cstheme="majorBidi"/>
        </w:rPr>
        <w:t xml:space="preserve"> The model features a fully connected layer with 512 neurons, which allows for the aggregation of features learned in the previous layers. To combat overfitting, a Dropout layer is included before the output layer. The final layer uses a </w:t>
      </w:r>
      <w:r w:rsidRPr="00E00FFF">
        <w:rPr>
          <w:rFonts w:asciiTheme="majorBidi" w:hAnsiTheme="majorBidi" w:cstheme="majorBidi"/>
        </w:rPr>
        <w:lastRenderedPageBreak/>
        <w:t xml:space="preserve">sigmoid activation function to produce a binary </w:t>
      </w:r>
      <w:r w:rsidR="00E831C8" w:rsidRPr="00E00FFF">
        <w:rPr>
          <w:rFonts w:asciiTheme="majorBidi" w:hAnsiTheme="majorBidi" w:cstheme="majorBidi"/>
        </w:rPr>
        <w:t>classification</w:t>
      </w:r>
      <w:r w:rsidRPr="00E00FFF">
        <w:rPr>
          <w:rFonts w:asciiTheme="majorBidi" w:hAnsiTheme="majorBidi" w:cstheme="majorBidi"/>
        </w:rPr>
        <w:t xml:space="preserve"> output, determining whether the content is violent or non-violent.</w:t>
      </w:r>
    </w:p>
    <w:p w14:paraId="2949224C" w14:textId="355DF823" w:rsidR="00E831C8" w:rsidRPr="00E00FFF" w:rsidRDefault="00E831C8" w:rsidP="00E00FFF">
      <w:pPr>
        <w:spacing w:line="360" w:lineRule="auto"/>
        <w:ind w:left="360"/>
        <w:rPr>
          <w:rFonts w:asciiTheme="majorBidi" w:hAnsiTheme="majorBidi" w:cstheme="majorBidi"/>
          <w:b/>
          <w:bCs/>
          <w:sz w:val="28"/>
          <w:szCs w:val="28"/>
        </w:rPr>
      </w:pPr>
      <w:r w:rsidRPr="00E00FFF">
        <w:rPr>
          <w:rFonts w:asciiTheme="majorBidi" w:hAnsiTheme="majorBidi" w:cstheme="majorBidi"/>
          <w:b/>
          <w:bCs/>
          <w:sz w:val="28"/>
          <w:szCs w:val="28"/>
        </w:rPr>
        <w:t>Model’s Architecture:</w:t>
      </w:r>
    </w:p>
    <w:p w14:paraId="73442695" w14:textId="308C19AF" w:rsidR="006B51C7" w:rsidRPr="00E00FFF" w:rsidRDefault="006B51C7" w:rsidP="00E00FFF">
      <w:pPr>
        <w:spacing w:line="360" w:lineRule="auto"/>
        <w:ind w:left="360"/>
        <w:jc w:val="center"/>
        <w:rPr>
          <w:rFonts w:asciiTheme="majorBidi" w:hAnsiTheme="majorBidi" w:cstheme="majorBidi"/>
        </w:rPr>
      </w:pPr>
      <w:r w:rsidRPr="00E00FFF">
        <w:rPr>
          <w:rFonts w:asciiTheme="majorBidi" w:hAnsiTheme="majorBidi" w:cstheme="majorBidi"/>
          <w:noProof/>
        </w:rPr>
        <w:drawing>
          <wp:inline distT="0" distB="0" distL="0" distR="0" wp14:anchorId="09C22E09" wp14:editId="13CAD146">
            <wp:extent cx="5943600" cy="4885690"/>
            <wp:effectExtent l="0" t="0" r="0" b="0"/>
            <wp:docPr id="82990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3124" name=""/>
                    <pic:cNvPicPr/>
                  </pic:nvPicPr>
                  <pic:blipFill>
                    <a:blip r:embed="rId7"/>
                    <a:stretch>
                      <a:fillRect/>
                    </a:stretch>
                  </pic:blipFill>
                  <pic:spPr>
                    <a:xfrm>
                      <a:off x="0" y="0"/>
                      <a:ext cx="5943600" cy="4885690"/>
                    </a:xfrm>
                    <a:prstGeom prst="rect">
                      <a:avLst/>
                    </a:prstGeom>
                  </pic:spPr>
                </pic:pic>
              </a:graphicData>
            </a:graphic>
          </wp:inline>
        </w:drawing>
      </w:r>
    </w:p>
    <w:p w14:paraId="441931E8" w14:textId="77601F29" w:rsidR="00E831C8" w:rsidRPr="00E00FFF" w:rsidRDefault="00E831C8" w:rsidP="00E00FFF">
      <w:pPr>
        <w:spacing w:line="360" w:lineRule="auto"/>
        <w:jc w:val="center"/>
        <w:rPr>
          <w:rFonts w:asciiTheme="majorBidi" w:hAnsiTheme="majorBidi" w:cstheme="majorBidi"/>
        </w:rPr>
      </w:pPr>
      <w:r w:rsidRPr="00E00FFF">
        <w:rPr>
          <w:rFonts w:asciiTheme="majorBidi" w:hAnsiTheme="majorBidi" w:cstheme="majorBidi"/>
          <w:noProof/>
        </w:rPr>
        <w:lastRenderedPageBreak/>
        <w:drawing>
          <wp:inline distT="0" distB="0" distL="0" distR="0" wp14:anchorId="6197AD09" wp14:editId="0A8BB788">
            <wp:extent cx="5943600" cy="2512695"/>
            <wp:effectExtent l="0" t="0" r="0" b="1905"/>
            <wp:docPr id="121135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12695"/>
                    </a:xfrm>
                    <a:prstGeom prst="rect">
                      <a:avLst/>
                    </a:prstGeom>
                    <a:noFill/>
                    <a:ln>
                      <a:noFill/>
                    </a:ln>
                  </pic:spPr>
                </pic:pic>
              </a:graphicData>
            </a:graphic>
          </wp:inline>
        </w:drawing>
      </w:r>
    </w:p>
    <w:p w14:paraId="04142122" w14:textId="34350EB4" w:rsidR="00BE5CDE" w:rsidRPr="00E00FFF" w:rsidRDefault="00E00FFF" w:rsidP="00E00FFF">
      <w:pPr>
        <w:spacing w:line="360" w:lineRule="auto"/>
        <w:rPr>
          <w:rFonts w:asciiTheme="majorBidi" w:hAnsiTheme="majorBidi" w:cstheme="majorBidi"/>
          <w:b/>
          <w:bCs/>
        </w:rPr>
      </w:pPr>
      <w:r w:rsidRPr="00E00FFF">
        <w:rPr>
          <w:rFonts w:asciiTheme="majorBidi" w:hAnsiTheme="majorBidi" w:cstheme="majorBidi"/>
          <w:szCs w:val="22"/>
        </w:rPr>
        <w:t>Reference</w:t>
      </w:r>
      <w:r w:rsidR="00BE5CDE" w:rsidRPr="00E00FFF">
        <w:rPr>
          <w:rFonts w:asciiTheme="majorBidi" w:hAnsiTheme="majorBidi" w:cstheme="majorBidi"/>
          <w:szCs w:val="22"/>
        </w:rPr>
        <w:t xml:space="preserve">: </w:t>
      </w:r>
      <w:proofErr w:type="spellStart"/>
      <w:r w:rsidR="00BE5CDE" w:rsidRPr="00E00FFF">
        <w:rPr>
          <w:rFonts w:asciiTheme="majorBidi" w:hAnsiTheme="majorBidi" w:cstheme="majorBidi"/>
          <w:szCs w:val="22"/>
        </w:rPr>
        <w:t>ResearchGate</w:t>
      </w:r>
      <w:proofErr w:type="spellEnd"/>
      <w:r w:rsidR="00BE5CDE" w:rsidRPr="00E00FFF">
        <w:rPr>
          <w:rFonts w:asciiTheme="majorBidi" w:hAnsiTheme="majorBidi" w:cstheme="majorBidi"/>
          <w:b/>
          <w:bCs/>
          <w:szCs w:val="22"/>
        </w:rPr>
        <w:t xml:space="preserve"> </w:t>
      </w:r>
      <w:r w:rsidR="00BE5CDE" w:rsidRPr="00E00FFF">
        <w:rPr>
          <w:rFonts w:asciiTheme="majorBidi" w:hAnsiTheme="majorBidi" w:cstheme="majorBidi"/>
          <w:b/>
          <w:bCs/>
        </w:rPr>
        <w:t xml:space="preserve">“ </w:t>
      </w:r>
      <w:hyperlink r:id="rId9" w:history="1">
        <w:r w:rsidR="00BE5CDE" w:rsidRPr="00E00FFF">
          <w:rPr>
            <w:rStyle w:val="Hyperlink"/>
            <w:rFonts w:asciiTheme="majorBidi" w:hAnsiTheme="majorBidi" w:cstheme="majorBidi"/>
            <w:sz w:val="22"/>
            <w:szCs w:val="22"/>
          </w:rPr>
          <w:t>3D Convolutional Neural Network Architecture for Classification.  | Download Scientific Diagram</w:t>
        </w:r>
      </w:hyperlink>
      <w:r w:rsidR="00BE5CDE" w:rsidRPr="00E00FFF">
        <w:rPr>
          <w:rFonts w:asciiTheme="majorBidi" w:hAnsiTheme="majorBidi" w:cstheme="majorBidi"/>
          <w:sz w:val="22"/>
          <w:szCs w:val="22"/>
        </w:rPr>
        <w:t>”</w:t>
      </w:r>
    </w:p>
    <w:p w14:paraId="448897D5" w14:textId="77777777" w:rsidR="00BE5CDE" w:rsidRPr="00E00FFF" w:rsidRDefault="00BE5CDE" w:rsidP="00E00FFF">
      <w:pPr>
        <w:spacing w:line="360" w:lineRule="auto"/>
        <w:rPr>
          <w:rFonts w:asciiTheme="majorBidi" w:hAnsiTheme="majorBidi" w:cstheme="majorBidi"/>
          <w:b/>
          <w:bCs/>
          <w:sz w:val="28"/>
          <w:szCs w:val="28"/>
        </w:rPr>
      </w:pPr>
    </w:p>
    <w:p w14:paraId="7102627C" w14:textId="77777777" w:rsidR="00BE5CDE" w:rsidRPr="00E00FFF" w:rsidRDefault="00BE5CDE" w:rsidP="00E00FFF">
      <w:pPr>
        <w:spacing w:line="360" w:lineRule="auto"/>
        <w:rPr>
          <w:rFonts w:asciiTheme="majorBidi" w:hAnsiTheme="majorBidi" w:cstheme="majorBidi"/>
          <w:b/>
          <w:bCs/>
          <w:sz w:val="28"/>
          <w:szCs w:val="28"/>
        </w:rPr>
      </w:pPr>
    </w:p>
    <w:p w14:paraId="5119FA45" w14:textId="4735AB88" w:rsidR="00E831C8" w:rsidRPr="00E00FFF" w:rsidRDefault="00E831C8" w:rsidP="00E00FFF">
      <w:pPr>
        <w:spacing w:line="360" w:lineRule="auto"/>
        <w:rPr>
          <w:rFonts w:asciiTheme="majorBidi" w:hAnsiTheme="majorBidi" w:cstheme="majorBidi"/>
          <w:b/>
          <w:bCs/>
          <w:sz w:val="28"/>
          <w:szCs w:val="28"/>
        </w:rPr>
      </w:pPr>
      <w:r w:rsidRPr="00E00FFF">
        <w:rPr>
          <w:rFonts w:asciiTheme="majorBidi" w:hAnsiTheme="majorBidi" w:cstheme="majorBidi"/>
          <w:b/>
          <w:bCs/>
          <w:sz w:val="28"/>
          <w:szCs w:val="28"/>
        </w:rPr>
        <w:t>Training Process</w:t>
      </w:r>
    </w:p>
    <w:p w14:paraId="6CA306CD" w14:textId="77777777" w:rsidR="00E831C8" w:rsidRPr="00E00FFF" w:rsidRDefault="00E831C8" w:rsidP="00E00FFF">
      <w:pPr>
        <w:spacing w:line="360" w:lineRule="auto"/>
        <w:rPr>
          <w:rFonts w:asciiTheme="majorBidi" w:hAnsiTheme="majorBidi" w:cstheme="majorBidi"/>
        </w:rPr>
      </w:pPr>
      <w:r w:rsidRPr="00E00FFF">
        <w:rPr>
          <w:rFonts w:asciiTheme="majorBidi" w:hAnsiTheme="majorBidi" w:cstheme="majorBidi"/>
        </w:rPr>
        <w:t>The training of the model was a critical phase in the project, utilizing the Adam optimizer due to its efficiency and effectiveness in handling sparse gradients and adapting the learning rate. The binary cross-entropy loss function was employed, which is standard for binary classification tasks, as it quantifies the difference between the predicted probabilities and the actual binary labels.</w:t>
      </w:r>
    </w:p>
    <w:p w14:paraId="4548C93A" w14:textId="3C7B7FC6" w:rsidR="00E831C8" w:rsidRPr="00E00FFF" w:rsidRDefault="00E831C8" w:rsidP="00E00FFF">
      <w:pPr>
        <w:spacing w:line="360" w:lineRule="auto"/>
        <w:rPr>
          <w:rFonts w:asciiTheme="majorBidi" w:hAnsiTheme="majorBidi" w:cstheme="majorBidi"/>
        </w:rPr>
      </w:pPr>
      <w:r w:rsidRPr="00E00FFF">
        <w:rPr>
          <w:rFonts w:asciiTheme="majorBidi" w:hAnsiTheme="majorBidi" w:cstheme="majorBidi"/>
        </w:rPr>
        <w:t>Training involved 15 epochs, during which the model iteratively adjusted its weights based on the training data. After each epoch, the model's performance was evaluated on the validation set, allowing for real-time feedback on its learning progress. This evaluation helped in identifying potential overfitting and in fine-tuning hyperparameters to optimize performance.</w:t>
      </w:r>
    </w:p>
    <w:p w14:paraId="3348486C" w14:textId="6B4F4337" w:rsidR="00E831C8" w:rsidRPr="00E00FFF" w:rsidRDefault="00E831C8" w:rsidP="00E00FFF">
      <w:pPr>
        <w:spacing w:line="360" w:lineRule="auto"/>
        <w:jc w:val="center"/>
        <w:rPr>
          <w:rFonts w:asciiTheme="majorBidi" w:hAnsiTheme="majorBidi" w:cstheme="majorBidi"/>
        </w:rPr>
      </w:pPr>
      <w:r w:rsidRPr="00E00FFF">
        <w:rPr>
          <w:rFonts w:asciiTheme="majorBidi" w:hAnsiTheme="majorBidi" w:cstheme="majorBidi"/>
          <w:noProof/>
        </w:rPr>
        <w:lastRenderedPageBreak/>
        <w:drawing>
          <wp:inline distT="0" distB="0" distL="0" distR="0" wp14:anchorId="16B63C0B" wp14:editId="06C15C77">
            <wp:extent cx="5943600" cy="3268980"/>
            <wp:effectExtent l="0" t="0" r="0" b="7620"/>
            <wp:docPr id="522516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14:paraId="145C9F7F" w14:textId="77777777" w:rsidR="00E831C8" w:rsidRPr="00E00FFF" w:rsidRDefault="00E831C8" w:rsidP="00E00FFF">
      <w:pPr>
        <w:spacing w:line="360" w:lineRule="auto"/>
        <w:rPr>
          <w:rFonts w:asciiTheme="majorBidi" w:hAnsiTheme="majorBidi" w:cstheme="majorBidi"/>
          <w:b/>
          <w:bCs/>
          <w:sz w:val="28"/>
          <w:szCs w:val="28"/>
        </w:rPr>
      </w:pPr>
      <w:r w:rsidRPr="00E00FFF">
        <w:rPr>
          <w:rFonts w:asciiTheme="majorBidi" w:hAnsiTheme="majorBidi" w:cstheme="majorBidi"/>
          <w:b/>
          <w:bCs/>
          <w:sz w:val="28"/>
          <w:szCs w:val="28"/>
        </w:rPr>
        <w:t>Performance Metrics</w:t>
      </w:r>
    </w:p>
    <w:p w14:paraId="405F946B" w14:textId="77777777" w:rsidR="00E831C8" w:rsidRPr="00E00FFF" w:rsidRDefault="00E831C8" w:rsidP="00E00FFF">
      <w:pPr>
        <w:spacing w:line="360" w:lineRule="auto"/>
        <w:rPr>
          <w:rFonts w:asciiTheme="majorBidi" w:hAnsiTheme="majorBidi" w:cstheme="majorBidi"/>
        </w:rPr>
      </w:pPr>
      <w:r w:rsidRPr="00E00FFF">
        <w:rPr>
          <w:rFonts w:asciiTheme="majorBidi" w:hAnsiTheme="majorBidi" w:cstheme="majorBidi"/>
        </w:rPr>
        <w:t>To thoroughly assess the model's performance, several key metrics were calculated:</w:t>
      </w:r>
    </w:p>
    <w:p w14:paraId="702872E5" w14:textId="76E6E34D" w:rsidR="00E831C8" w:rsidRPr="00E00FFF" w:rsidRDefault="00E831C8" w:rsidP="00E00FFF">
      <w:pPr>
        <w:spacing w:line="360" w:lineRule="auto"/>
        <w:jc w:val="center"/>
        <w:rPr>
          <w:rFonts w:asciiTheme="majorBidi" w:hAnsiTheme="majorBidi" w:cstheme="majorBidi"/>
          <w:b/>
          <w:bCs/>
        </w:rPr>
      </w:pPr>
      <w:r w:rsidRPr="00E00FFF">
        <w:rPr>
          <w:rFonts w:asciiTheme="majorBidi" w:hAnsiTheme="majorBidi" w:cstheme="majorBidi"/>
          <w:b/>
          <w:bCs/>
          <w:noProof/>
        </w:rPr>
        <w:drawing>
          <wp:inline distT="0" distB="0" distL="0" distR="0" wp14:anchorId="12AAE801" wp14:editId="7AC56428">
            <wp:extent cx="5708579" cy="2000250"/>
            <wp:effectExtent l="0" t="0" r="6985" b="0"/>
            <wp:docPr id="1718165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65494" name="Picture 1" descr="A screenshot of a computer&#10;&#10;Description automatically generated"/>
                    <pic:cNvPicPr/>
                  </pic:nvPicPr>
                  <pic:blipFill>
                    <a:blip r:embed="rId11"/>
                    <a:stretch>
                      <a:fillRect/>
                    </a:stretch>
                  </pic:blipFill>
                  <pic:spPr>
                    <a:xfrm>
                      <a:off x="0" y="0"/>
                      <a:ext cx="5723809" cy="2005586"/>
                    </a:xfrm>
                    <a:prstGeom prst="rect">
                      <a:avLst/>
                    </a:prstGeom>
                  </pic:spPr>
                </pic:pic>
              </a:graphicData>
            </a:graphic>
          </wp:inline>
        </w:drawing>
      </w:r>
    </w:p>
    <w:p w14:paraId="7F701E02" w14:textId="1A6ED1A1" w:rsidR="00E831C8" w:rsidRPr="00E00FFF" w:rsidRDefault="006B51C7" w:rsidP="00E00FFF">
      <w:pPr>
        <w:spacing w:line="360" w:lineRule="auto"/>
        <w:jc w:val="center"/>
        <w:rPr>
          <w:rFonts w:asciiTheme="majorBidi" w:hAnsiTheme="majorBidi" w:cstheme="majorBidi"/>
          <w:b/>
          <w:bCs/>
        </w:rPr>
      </w:pPr>
      <w:r w:rsidRPr="00E00FFF">
        <w:rPr>
          <w:rFonts w:asciiTheme="majorBidi" w:hAnsiTheme="majorBidi" w:cstheme="majorBidi"/>
          <w:noProof/>
        </w:rPr>
        <w:lastRenderedPageBreak/>
        <w:drawing>
          <wp:inline distT="0" distB="0" distL="0" distR="0" wp14:anchorId="750AD290" wp14:editId="7D53FF1C">
            <wp:extent cx="5937250" cy="5003800"/>
            <wp:effectExtent l="0" t="0" r="6350" b="6350"/>
            <wp:docPr id="747328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5003800"/>
                    </a:xfrm>
                    <a:prstGeom prst="rect">
                      <a:avLst/>
                    </a:prstGeom>
                    <a:noFill/>
                    <a:ln>
                      <a:noFill/>
                    </a:ln>
                  </pic:spPr>
                </pic:pic>
              </a:graphicData>
            </a:graphic>
          </wp:inline>
        </w:drawing>
      </w:r>
    </w:p>
    <w:p w14:paraId="4EB38620" w14:textId="0D863192" w:rsidR="00E831C8" w:rsidRPr="00E00FFF" w:rsidRDefault="00E831C8" w:rsidP="00E00FFF">
      <w:pPr>
        <w:spacing w:line="360" w:lineRule="auto"/>
        <w:rPr>
          <w:rFonts w:asciiTheme="majorBidi" w:hAnsiTheme="majorBidi" w:cstheme="majorBidi"/>
        </w:rPr>
      </w:pPr>
      <w:r w:rsidRPr="00E00FFF">
        <w:rPr>
          <w:rFonts w:asciiTheme="majorBidi" w:hAnsiTheme="majorBidi" w:cstheme="majorBidi"/>
        </w:rPr>
        <w:t>classification results. This matrix provided a clear breakdown of true positives, true negatives, false positives, and false negatives, allowing for a better understanding of the model's classification capabilities.</w:t>
      </w:r>
    </w:p>
    <w:p w14:paraId="3F906B50" w14:textId="77777777" w:rsidR="00BE5CDE" w:rsidRPr="00E00FFF" w:rsidRDefault="00BE5CDE" w:rsidP="00E00FFF">
      <w:pPr>
        <w:spacing w:line="360" w:lineRule="auto"/>
        <w:rPr>
          <w:rFonts w:asciiTheme="majorBidi" w:hAnsiTheme="majorBidi" w:cstheme="majorBidi"/>
          <w:b/>
          <w:bCs/>
        </w:rPr>
      </w:pPr>
    </w:p>
    <w:p w14:paraId="7E0BDFB8" w14:textId="77777777" w:rsidR="00BE5CDE" w:rsidRPr="00E00FFF" w:rsidRDefault="00BE5CDE" w:rsidP="00E00FFF">
      <w:pPr>
        <w:spacing w:line="360" w:lineRule="auto"/>
        <w:rPr>
          <w:rFonts w:asciiTheme="majorBidi" w:hAnsiTheme="majorBidi" w:cstheme="majorBidi"/>
          <w:b/>
          <w:bCs/>
        </w:rPr>
      </w:pPr>
    </w:p>
    <w:p w14:paraId="55D68A45" w14:textId="2271AD23" w:rsidR="006B51C7" w:rsidRPr="00E00FFF" w:rsidRDefault="006B51C7" w:rsidP="00E00FFF">
      <w:pPr>
        <w:spacing w:line="360" w:lineRule="auto"/>
        <w:rPr>
          <w:rFonts w:asciiTheme="majorBidi" w:hAnsiTheme="majorBidi" w:cstheme="majorBidi"/>
          <w:b/>
          <w:bCs/>
          <w:sz w:val="28"/>
          <w:szCs w:val="28"/>
        </w:rPr>
      </w:pPr>
      <w:r w:rsidRPr="00E00FFF">
        <w:rPr>
          <w:rFonts w:asciiTheme="majorBidi" w:hAnsiTheme="majorBidi" w:cstheme="majorBidi"/>
          <w:b/>
          <w:bCs/>
          <w:sz w:val="28"/>
          <w:szCs w:val="28"/>
        </w:rPr>
        <w:t>Ensemble Learning</w:t>
      </w:r>
    </w:p>
    <w:p w14:paraId="22836B8F" w14:textId="77777777" w:rsidR="006B51C7" w:rsidRPr="00E00FFF" w:rsidRDefault="006B51C7" w:rsidP="00E00FFF">
      <w:pPr>
        <w:spacing w:line="360" w:lineRule="auto"/>
        <w:rPr>
          <w:rFonts w:asciiTheme="majorBidi" w:hAnsiTheme="majorBidi" w:cstheme="majorBidi"/>
        </w:rPr>
      </w:pPr>
      <w:r w:rsidRPr="00E00FFF">
        <w:rPr>
          <w:rFonts w:asciiTheme="majorBidi" w:hAnsiTheme="majorBidi" w:cstheme="majorBidi"/>
        </w:rPr>
        <w:t>To further enhance the model's performance, an ensemble approach was utilized. This method involved combining predictions from two different models that were trained on the same dataset. The rationale behind this approach is that by leveraging the strengths of multiple models, the overall classification accuracy can be improved.</w:t>
      </w:r>
    </w:p>
    <w:p w14:paraId="26C21568" w14:textId="50DC027E" w:rsidR="006B51C7" w:rsidRPr="00E00FFF" w:rsidRDefault="00BE5CDE" w:rsidP="00E00FFF">
      <w:pPr>
        <w:spacing w:line="360" w:lineRule="auto"/>
        <w:rPr>
          <w:rFonts w:asciiTheme="majorBidi" w:hAnsiTheme="majorBidi" w:cstheme="majorBidi"/>
        </w:rPr>
      </w:pPr>
      <w:r w:rsidRPr="00E00FFF">
        <w:rPr>
          <w:rFonts w:asciiTheme="majorBidi" w:hAnsiTheme="majorBidi" w:cstheme="majorBidi"/>
        </w:rPr>
        <w:lastRenderedPageBreak/>
        <w:t>Initially, we</w:t>
      </w:r>
      <w:r w:rsidR="006B51C7" w:rsidRPr="00E00FFF">
        <w:rPr>
          <w:rFonts w:asciiTheme="majorBidi" w:hAnsiTheme="majorBidi" w:cstheme="majorBidi"/>
        </w:rPr>
        <w:t xml:space="preserve"> developed a second model that incorporated regularization techniques, which aimed to reduce overfitting. While this model achieved an accuracy of approximately 81%, the first model without regularization demonstrated a higher accuracy of 86%. However, upon examining the confusi</w:t>
      </w:r>
      <w:r w:rsidRPr="00E00FFF">
        <w:rPr>
          <w:rFonts w:asciiTheme="majorBidi" w:hAnsiTheme="majorBidi" w:cstheme="majorBidi"/>
        </w:rPr>
        <w:t xml:space="preserve">on matrices for both models, we </w:t>
      </w:r>
      <w:r w:rsidR="006B51C7" w:rsidRPr="00E00FFF">
        <w:rPr>
          <w:rFonts w:asciiTheme="majorBidi" w:hAnsiTheme="majorBidi" w:cstheme="majorBidi"/>
        </w:rPr>
        <w:t xml:space="preserve">noticed some discrepancies in their classifications. This observation prompted </w:t>
      </w:r>
      <w:r w:rsidRPr="00E00FFF">
        <w:rPr>
          <w:rFonts w:asciiTheme="majorBidi" w:hAnsiTheme="majorBidi" w:cstheme="majorBidi"/>
        </w:rPr>
        <w:t>us</w:t>
      </w:r>
      <w:r w:rsidR="006B51C7" w:rsidRPr="00E00FFF">
        <w:rPr>
          <w:rFonts w:asciiTheme="majorBidi" w:hAnsiTheme="majorBidi" w:cstheme="majorBidi"/>
        </w:rPr>
        <w:t xml:space="preserve"> to explore an ensemble method.</w:t>
      </w:r>
    </w:p>
    <w:p w14:paraId="7EBC030E" w14:textId="77777777" w:rsidR="006B51C7" w:rsidRPr="00E00FFF" w:rsidRDefault="006B51C7" w:rsidP="00E00FFF">
      <w:pPr>
        <w:spacing w:line="360" w:lineRule="auto"/>
        <w:rPr>
          <w:rFonts w:asciiTheme="majorBidi" w:hAnsiTheme="majorBidi" w:cstheme="majorBidi"/>
        </w:rPr>
      </w:pPr>
      <w:r w:rsidRPr="00E00FFF">
        <w:rPr>
          <w:rFonts w:asciiTheme="majorBidi" w:hAnsiTheme="majorBidi" w:cstheme="majorBidi"/>
        </w:rPr>
        <w:t>The ensemble model averaged the predictions of both individual models, taking into account the probability outputs. By applying a threshold of 0.45 to these averaged probabilities, the ensemble approach was able to synergize the strengths of both models. This cooperative learning strategy resulted in a more robust and generalized model, ultimately increasing the accuracy to around 90%. The confusion matrix for the ensemble model indicated effective differentiation between violent and non-violent classes, showcasing high precision and recall rates, which reflects the model's reliability in real-world applications.</w:t>
      </w:r>
    </w:p>
    <w:p w14:paraId="16893831" w14:textId="340DA158" w:rsidR="006B51C7" w:rsidRPr="00E00FFF" w:rsidRDefault="00E831C8" w:rsidP="00E00FFF">
      <w:pPr>
        <w:spacing w:line="360" w:lineRule="auto"/>
        <w:rPr>
          <w:rFonts w:asciiTheme="majorBidi" w:hAnsiTheme="majorBidi" w:cstheme="majorBidi"/>
          <w:b/>
          <w:bCs/>
          <w:sz w:val="28"/>
          <w:szCs w:val="28"/>
        </w:rPr>
      </w:pPr>
      <w:r w:rsidRPr="00E00FFF">
        <w:rPr>
          <w:rFonts w:asciiTheme="majorBidi" w:hAnsiTheme="majorBidi" w:cstheme="majorBidi"/>
          <w:b/>
          <w:bCs/>
          <w:sz w:val="28"/>
          <w:szCs w:val="28"/>
        </w:rPr>
        <w:t>Results</w:t>
      </w:r>
    </w:p>
    <w:p w14:paraId="5D17956C" w14:textId="09A7E1F7" w:rsidR="006B51C7" w:rsidRPr="00E00FFF" w:rsidRDefault="006B51C7" w:rsidP="00E00FFF">
      <w:pPr>
        <w:spacing w:line="360" w:lineRule="auto"/>
        <w:jc w:val="center"/>
        <w:rPr>
          <w:rFonts w:asciiTheme="majorBidi" w:hAnsiTheme="majorBidi" w:cstheme="majorBidi"/>
          <w:b/>
          <w:bCs/>
        </w:rPr>
      </w:pPr>
      <w:r w:rsidRPr="00E00FFF">
        <w:rPr>
          <w:rFonts w:asciiTheme="majorBidi" w:hAnsiTheme="majorBidi" w:cstheme="majorBidi"/>
          <w:noProof/>
        </w:rPr>
        <w:drawing>
          <wp:inline distT="0" distB="0" distL="0" distR="0" wp14:anchorId="6DC19EC3" wp14:editId="33B38952">
            <wp:extent cx="4660900" cy="3594100"/>
            <wp:effectExtent l="0" t="0" r="6350" b="6350"/>
            <wp:docPr id="985231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0900" cy="3594100"/>
                    </a:xfrm>
                    <a:prstGeom prst="rect">
                      <a:avLst/>
                    </a:prstGeom>
                    <a:noFill/>
                    <a:ln>
                      <a:noFill/>
                    </a:ln>
                  </pic:spPr>
                </pic:pic>
              </a:graphicData>
            </a:graphic>
          </wp:inline>
        </w:drawing>
      </w:r>
    </w:p>
    <w:p w14:paraId="400D4004" w14:textId="38153EC4" w:rsidR="006B51C7" w:rsidRPr="00E00FFF" w:rsidRDefault="002A599A" w:rsidP="00E00FFF">
      <w:pPr>
        <w:spacing w:line="360" w:lineRule="auto"/>
        <w:ind w:left="720"/>
        <w:rPr>
          <w:rFonts w:asciiTheme="majorBidi" w:hAnsiTheme="majorBidi" w:cstheme="majorBidi"/>
          <w:b/>
          <w:bCs/>
        </w:rPr>
      </w:pPr>
      <w:r w:rsidRPr="00E00FFF">
        <w:rPr>
          <w:rFonts w:asciiTheme="majorBidi" w:hAnsiTheme="majorBidi" w:cstheme="majorBidi"/>
          <w:b/>
          <w:bCs/>
          <w:noProof/>
        </w:rPr>
        <w:lastRenderedPageBreak/>
        <w:drawing>
          <wp:inline distT="0" distB="0" distL="0" distR="0" wp14:anchorId="2215C4AA" wp14:editId="382670F8">
            <wp:extent cx="4829849" cy="1657581"/>
            <wp:effectExtent l="0" t="0" r="8890" b="0"/>
            <wp:docPr id="33522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9729" name=""/>
                    <pic:cNvPicPr/>
                  </pic:nvPicPr>
                  <pic:blipFill>
                    <a:blip r:embed="rId14"/>
                    <a:stretch>
                      <a:fillRect/>
                    </a:stretch>
                  </pic:blipFill>
                  <pic:spPr>
                    <a:xfrm>
                      <a:off x="0" y="0"/>
                      <a:ext cx="4829849" cy="1657581"/>
                    </a:xfrm>
                    <a:prstGeom prst="rect">
                      <a:avLst/>
                    </a:prstGeom>
                  </pic:spPr>
                </pic:pic>
              </a:graphicData>
            </a:graphic>
          </wp:inline>
        </w:drawing>
      </w:r>
    </w:p>
    <w:p w14:paraId="524D63AF" w14:textId="77777777" w:rsidR="00E831C8" w:rsidRPr="00E00FFF" w:rsidRDefault="00E831C8" w:rsidP="00E00FFF">
      <w:pPr>
        <w:spacing w:line="360" w:lineRule="auto"/>
        <w:rPr>
          <w:rFonts w:asciiTheme="majorBidi" w:hAnsiTheme="majorBidi" w:cstheme="majorBidi"/>
        </w:rPr>
      </w:pPr>
      <w:r w:rsidRPr="00E00FFF">
        <w:rPr>
          <w:rFonts w:asciiTheme="majorBidi" w:hAnsiTheme="majorBidi" w:cstheme="majorBidi"/>
        </w:rPr>
        <w:t>These metrics underscore the model's capability to accurately identify violent content while minimizing false classifications, which is crucial for applications in content moderation.</w:t>
      </w:r>
    </w:p>
    <w:p w14:paraId="7DF602FE" w14:textId="77777777" w:rsidR="00E831C8" w:rsidRPr="00E00FFF" w:rsidRDefault="00E831C8" w:rsidP="00E00FFF">
      <w:pPr>
        <w:spacing w:line="360" w:lineRule="auto"/>
        <w:rPr>
          <w:rFonts w:asciiTheme="majorBidi" w:hAnsiTheme="majorBidi" w:cstheme="majorBidi"/>
          <w:b/>
          <w:bCs/>
          <w:sz w:val="28"/>
          <w:szCs w:val="28"/>
        </w:rPr>
      </w:pPr>
      <w:r w:rsidRPr="00E00FFF">
        <w:rPr>
          <w:rFonts w:asciiTheme="majorBidi" w:hAnsiTheme="majorBidi" w:cstheme="majorBidi"/>
          <w:b/>
          <w:bCs/>
          <w:sz w:val="28"/>
          <w:szCs w:val="28"/>
        </w:rPr>
        <w:t>Conclusion</w:t>
      </w:r>
    </w:p>
    <w:p w14:paraId="61DDC2FB" w14:textId="77777777" w:rsidR="00E831C8" w:rsidRPr="00E00FFF" w:rsidRDefault="00E831C8" w:rsidP="00E00FFF">
      <w:pPr>
        <w:spacing w:line="360" w:lineRule="auto"/>
        <w:rPr>
          <w:rFonts w:asciiTheme="majorBidi" w:hAnsiTheme="majorBidi" w:cstheme="majorBidi"/>
        </w:rPr>
      </w:pPr>
      <w:r w:rsidRPr="00E00FFF">
        <w:rPr>
          <w:rFonts w:asciiTheme="majorBidi" w:hAnsiTheme="majorBidi" w:cstheme="majorBidi"/>
        </w:rPr>
        <w:t>The project successfully established a comprehensive dataset and developed a robust model for recognizing violence in videos. The Real Life Violence Situations Dataset serves as a valuable resource for future research and development in video analysis and violence recognition. The findings highlight the effectiveness of deep learning techniques in this domain, and continued advancements in these methodologies can further enhance the models' capabilities. This work paves the way for real-time applications in surveillance, safety monitoring, and content moderation, ultimately contributing to safer online environments.</w:t>
      </w:r>
    </w:p>
    <w:p w14:paraId="557D0855" w14:textId="77777777" w:rsidR="00E831C8" w:rsidRPr="00E00FFF" w:rsidRDefault="00E831C8" w:rsidP="00E00FFF">
      <w:pPr>
        <w:spacing w:line="360" w:lineRule="auto"/>
        <w:rPr>
          <w:rFonts w:asciiTheme="majorBidi" w:hAnsiTheme="majorBidi" w:cstheme="majorBidi"/>
        </w:rPr>
      </w:pPr>
    </w:p>
    <w:p w14:paraId="6240BE58" w14:textId="2F595C98" w:rsidR="007E43E3" w:rsidRPr="00E00FFF" w:rsidRDefault="007E43E3" w:rsidP="00E00FFF">
      <w:pPr>
        <w:spacing w:line="360" w:lineRule="auto"/>
        <w:rPr>
          <w:rFonts w:asciiTheme="majorBidi" w:hAnsiTheme="majorBidi" w:cstheme="majorBidi"/>
          <w:b/>
          <w:bCs/>
          <w:sz w:val="28"/>
          <w:szCs w:val="28"/>
        </w:rPr>
      </w:pPr>
    </w:p>
    <w:p w14:paraId="463FABAC" w14:textId="77777777" w:rsidR="00BE5CDE" w:rsidRPr="00E00FFF" w:rsidRDefault="00BE5CDE" w:rsidP="00E00FFF">
      <w:pPr>
        <w:spacing w:line="360" w:lineRule="auto"/>
        <w:rPr>
          <w:rFonts w:asciiTheme="majorBidi" w:hAnsiTheme="majorBidi" w:cstheme="majorBidi"/>
        </w:rPr>
      </w:pPr>
    </w:p>
    <w:sectPr w:rsidR="00BE5CDE" w:rsidRPr="00E00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41F59"/>
    <w:multiLevelType w:val="multilevel"/>
    <w:tmpl w:val="80D0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A251A"/>
    <w:multiLevelType w:val="multilevel"/>
    <w:tmpl w:val="3AAEA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671EE"/>
    <w:multiLevelType w:val="hybridMultilevel"/>
    <w:tmpl w:val="1A84C25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2F0C2A0B"/>
    <w:multiLevelType w:val="multilevel"/>
    <w:tmpl w:val="2C5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F3576"/>
    <w:multiLevelType w:val="multilevel"/>
    <w:tmpl w:val="5D56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C172C"/>
    <w:multiLevelType w:val="multilevel"/>
    <w:tmpl w:val="3402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54375">
    <w:abstractNumId w:val="3"/>
  </w:num>
  <w:num w:numId="2" w16cid:durableId="1197309080">
    <w:abstractNumId w:val="1"/>
  </w:num>
  <w:num w:numId="3" w16cid:durableId="922685048">
    <w:abstractNumId w:val="0"/>
  </w:num>
  <w:num w:numId="4" w16cid:durableId="254365741">
    <w:abstractNumId w:val="5"/>
  </w:num>
  <w:num w:numId="5" w16cid:durableId="526061383">
    <w:abstractNumId w:val="4"/>
  </w:num>
  <w:num w:numId="6" w16cid:durableId="790826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3E3"/>
    <w:rsid w:val="001F5DF4"/>
    <w:rsid w:val="002A599A"/>
    <w:rsid w:val="004425D5"/>
    <w:rsid w:val="00590369"/>
    <w:rsid w:val="006B51C7"/>
    <w:rsid w:val="007E43E3"/>
    <w:rsid w:val="00BE5CDE"/>
    <w:rsid w:val="00D32F17"/>
    <w:rsid w:val="00E00FFF"/>
    <w:rsid w:val="00E831C8"/>
    <w:rsid w:val="00F462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6B4E"/>
  <w15:chartTrackingRefBased/>
  <w15:docId w15:val="{73FA1DEF-897C-4A19-BDF0-58EA2D90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3E3"/>
    <w:rPr>
      <w:rFonts w:eastAsiaTheme="majorEastAsia" w:cstheme="majorBidi"/>
      <w:color w:val="272727" w:themeColor="text1" w:themeTint="D8"/>
    </w:rPr>
  </w:style>
  <w:style w:type="paragraph" w:styleId="Title">
    <w:name w:val="Title"/>
    <w:basedOn w:val="Normal"/>
    <w:next w:val="Normal"/>
    <w:link w:val="TitleChar"/>
    <w:uiPriority w:val="10"/>
    <w:qFormat/>
    <w:rsid w:val="007E4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3E3"/>
    <w:pPr>
      <w:spacing w:before="160"/>
      <w:jc w:val="center"/>
    </w:pPr>
    <w:rPr>
      <w:i/>
      <w:iCs/>
      <w:color w:val="404040" w:themeColor="text1" w:themeTint="BF"/>
    </w:rPr>
  </w:style>
  <w:style w:type="character" w:customStyle="1" w:styleId="QuoteChar">
    <w:name w:val="Quote Char"/>
    <w:basedOn w:val="DefaultParagraphFont"/>
    <w:link w:val="Quote"/>
    <w:uiPriority w:val="29"/>
    <w:rsid w:val="007E43E3"/>
    <w:rPr>
      <w:i/>
      <w:iCs/>
      <w:color w:val="404040" w:themeColor="text1" w:themeTint="BF"/>
    </w:rPr>
  </w:style>
  <w:style w:type="paragraph" w:styleId="ListParagraph">
    <w:name w:val="List Paragraph"/>
    <w:basedOn w:val="Normal"/>
    <w:uiPriority w:val="34"/>
    <w:qFormat/>
    <w:rsid w:val="007E43E3"/>
    <w:pPr>
      <w:ind w:left="720"/>
      <w:contextualSpacing/>
    </w:pPr>
  </w:style>
  <w:style w:type="character" w:styleId="IntenseEmphasis">
    <w:name w:val="Intense Emphasis"/>
    <w:basedOn w:val="DefaultParagraphFont"/>
    <w:uiPriority w:val="21"/>
    <w:qFormat/>
    <w:rsid w:val="007E43E3"/>
    <w:rPr>
      <w:i/>
      <w:iCs/>
      <w:color w:val="0F4761" w:themeColor="accent1" w:themeShade="BF"/>
    </w:rPr>
  </w:style>
  <w:style w:type="paragraph" w:styleId="IntenseQuote">
    <w:name w:val="Intense Quote"/>
    <w:basedOn w:val="Normal"/>
    <w:next w:val="Normal"/>
    <w:link w:val="IntenseQuoteChar"/>
    <w:uiPriority w:val="30"/>
    <w:qFormat/>
    <w:rsid w:val="007E4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3E3"/>
    <w:rPr>
      <w:i/>
      <w:iCs/>
      <w:color w:val="0F4761" w:themeColor="accent1" w:themeShade="BF"/>
    </w:rPr>
  </w:style>
  <w:style w:type="character" w:styleId="IntenseReference">
    <w:name w:val="Intense Reference"/>
    <w:basedOn w:val="DefaultParagraphFont"/>
    <w:uiPriority w:val="32"/>
    <w:qFormat/>
    <w:rsid w:val="007E43E3"/>
    <w:rPr>
      <w:b/>
      <w:bCs/>
      <w:smallCaps/>
      <w:color w:val="0F4761" w:themeColor="accent1" w:themeShade="BF"/>
      <w:spacing w:val="5"/>
    </w:rPr>
  </w:style>
  <w:style w:type="character" w:styleId="Hyperlink">
    <w:name w:val="Hyperlink"/>
    <w:basedOn w:val="DefaultParagraphFont"/>
    <w:uiPriority w:val="99"/>
    <w:semiHidden/>
    <w:unhideWhenUsed/>
    <w:rsid w:val="00BE5C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6415">
      <w:bodyDiv w:val="1"/>
      <w:marLeft w:val="0"/>
      <w:marRight w:val="0"/>
      <w:marTop w:val="0"/>
      <w:marBottom w:val="0"/>
      <w:divBdr>
        <w:top w:val="none" w:sz="0" w:space="0" w:color="auto"/>
        <w:left w:val="none" w:sz="0" w:space="0" w:color="auto"/>
        <w:bottom w:val="none" w:sz="0" w:space="0" w:color="auto"/>
        <w:right w:val="none" w:sz="0" w:space="0" w:color="auto"/>
      </w:divBdr>
    </w:div>
    <w:div w:id="175458858">
      <w:bodyDiv w:val="1"/>
      <w:marLeft w:val="0"/>
      <w:marRight w:val="0"/>
      <w:marTop w:val="0"/>
      <w:marBottom w:val="0"/>
      <w:divBdr>
        <w:top w:val="none" w:sz="0" w:space="0" w:color="auto"/>
        <w:left w:val="none" w:sz="0" w:space="0" w:color="auto"/>
        <w:bottom w:val="none" w:sz="0" w:space="0" w:color="auto"/>
        <w:right w:val="none" w:sz="0" w:space="0" w:color="auto"/>
      </w:divBdr>
    </w:div>
    <w:div w:id="439840899">
      <w:bodyDiv w:val="1"/>
      <w:marLeft w:val="0"/>
      <w:marRight w:val="0"/>
      <w:marTop w:val="0"/>
      <w:marBottom w:val="0"/>
      <w:divBdr>
        <w:top w:val="none" w:sz="0" w:space="0" w:color="auto"/>
        <w:left w:val="none" w:sz="0" w:space="0" w:color="auto"/>
        <w:bottom w:val="none" w:sz="0" w:space="0" w:color="auto"/>
        <w:right w:val="none" w:sz="0" w:space="0" w:color="auto"/>
      </w:divBdr>
    </w:div>
    <w:div w:id="1279021271">
      <w:bodyDiv w:val="1"/>
      <w:marLeft w:val="0"/>
      <w:marRight w:val="0"/>
      <w:marTop w:val="0"/>
      <w:marBottom w:val="0"/>
      <w:divBdr>
        <w:top w:val="none" w:sz="0" w:space="0" w:color="auto"/>
        <w:left w:val="none" w:sz="0" w:space="0" w:color="auto"/>
        <w:bottom w:val="none" w:sz="0" w:space="0" w:color="auto"/>
        <w:right w:val="none" w:sz="0" w:space="0" w:color="auto"/>
      </w:divBdr>
    </w:div>
    <w:div w:id="1470125326">
      <w:bodyDiv w:val="1"/>
      <w:marLeft w:val="0"/>
      <w:marRight w:val="0"/>
      <w:marTop w:val="0"/>
      <w:marBottom w:val="0"/>
      <w:divBdr>
        <w:top w:val="none" w:sz="0" w:space="0" w:color="auto"/>
        <w:left w:val="none" w:sz="0" w:space="0" w:color="auto"/>
        <w:bottom w:val="none" w:sz="0" w:space="0" w:color="auto"/>
        <w:right w:val="none" w:sz="0" w:space="0" w:color="auto"/>
      </w:divBdr>
    </w:div>
    <w:div w:id="1663582480">
      <w:bodyDiv w:val="1"/>
      <w:marLeft w:val="0"/>
      <w:marRight w:val="0"/>
      <w:marTop w:val="0"/>
      <w:marBottom w:val="0"/>
      <w:divBdr>
        <w:top w:val="none" w:sz="0" w:space="0" w:color="auto"/>
        <w:left w:val="none" w:sz="0" w:space="0" w:color="auto"/>
        <w:bottom w:val="none" w:sz="0" w:space="0" w:color="auto"/>
        <w:right w:val="none" w:sz="0" w:space="0" w:color="auto"/>
      </w:divBdr>
    </w:div>
    <w:div w:id="1896698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7.png"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image" Target="media/image6.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5.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4.png" /><Relationship Id="rId4" Type="http://schemas.openxmlformats.org/officeDocument/2006/relationships/settings" Target="settings.xml" /><Relationship Id="rId9" Type="http://schemas.openxmlformats.org/officeDocument/2006/relationships/hyperlink" Target="https://www.researchgate.net/figure/D-Convolutional-Neural-Network-Architecture-for-Classification_fig2_324744613" TargetMode="External"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0A67-CFA6-4115-A882-9DCDDD1819C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Alhajjeh</dc:creator>
  <cp:keywords/>
  <dc:description/>
  <cp:lastModifiedBy>Fatima Alhajjeh</cp:lastModifiedBy>
  <cp:revision>3</cp:revision>
  <dcterms:created xsi:type="dcterms:W3CDTF">2025-01-03T15:03:00Z</dcterms:created>
  <dcterms:modified xsi:type="dcterms:W3CDTF">2026-10-26T21:57:00Z</dcterms:modified>
</cp:coreProperties>
</file>