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Computing</w:t>
      </w:r>
    </w:p>
    <w:p w:rsidR="00000000" w:rsidDel="00000000" w:rsidP="00000000" w:rsidRDefault="00000000" w:rsidRPr="00000000" w14:paraId="00000006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Digital Image Processing</w:t>
      </w:r>
    </w:p>
    <w:p w:rsidR="00000000" w:rsidDel="00000000" w:rsidP="00000000" w:rsidRDefault="00000000" w:rsidRPr="00000000" w14:paraId="00000007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Class: BSCS-9ABC</w:t>
      </w:r>
    </w:p>
    <w:p w:rsidR="00000000" w:rsidDel="00000000" w:rsidP="00000000" w:rsidRDefault="00000000" w:rsidRPr="00000000" w14:paraId="00000008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11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Submitted By: Fatima Seemab 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CMS ID: 291310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BSCS 9B</w:t>
      </w:r>
    </w:p>
    <w:p w:rsidR="00000000" w:rsidDel="00000000" w:rsidP="00000000" w:rsidRDefault="00000000" w:rsidRPr="00000000" w14:paraId="00000010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0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0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8"/>
          <w:szCs w:val="3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widowControl w:val="0"/>
        <w:spacing w:line="20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 nothing(x):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 cap = cv2.VideoCapture(0);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cv2.namedWindow("Tracking")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cv2.createTrackbar("LH", "Tracking", 0, 255, nothing)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cv2.createTrackbar("LS", "Tracking", 0, 255, nothing)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cv2.createTrackbar("LV", "Tracking", 0, 255, nothing)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cv2.createTrackbar("UH", "Tracking", 255, 255, nothing)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cv2.createTrackbar("US", "Tracking", 255, 255, nothing)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cv2.createTrackbar("UV", "Tracking", 255, 255, nothing)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frame = cv2.imread('smarties.jpg')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hsv = cv2.cvtColor(frame, cv2.COLOR_BGR2HSV)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l_h = cv2.getTrackbarPos("LH", "Tracking")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l_s = cv2.getTrackbarPos("LS", "Tracking")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l_v = cv2.getTrackbarPos("LV", "Tracking")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u_h = cv2.getTrackbarPos("UH", "Tracking")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u_s = cv2.getTrackbarPos("US", "Tracking")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u_v = cv2.getTrackbarPos("UV", "Tracking")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l_b = np.array([l_h, l_s, l_v])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u_b = np.array([u_h, u_s, u_v])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mask = cv2.inRange(hsv, l_b, u_b)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res = cv2.bitwise_and(hsv, hsv, mask=mask)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cv2.imshow("frame", hsv)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cv2.imshow("mask", mask)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cv2.imshow("res", res)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key = cv2.waitKey(1)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if key == 27: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 cap.release()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cv2.destroyAllWindows()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2060"/>
                <w:sz w:val="38"/>
                <w:szCs w:val="3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0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OUTPUTS:</w:t>
      </w:r>
    </w:p>
    <w:p w:rsidR="00000000" w:rsidDel="00000000" w:rsidP="00000000" w:rsidRDefault="00000000" w:rsidRPr="00000000" w14:paraId="00000045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  <w:drawing>
                <wp:inline distB="114300" distT="114300" distL="114300" distR="114300">
                  <wp:extent cx="2562225" cy="1790700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  <w:drawing>
                <wp:inline distB="114300" distT="114300" distL="114300" distR="114300">
                  <wp:extent cx="2571750" cy="1800225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  <w:drawing>
                <wp:inline distB="114300" distT="114300" distL="114300" distR="114300">
                  <wp:extent cx="5810250" cy="12827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8"/>
          <w:szCs w:val="38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8"/>
          <w:szCs w:val="3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4B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#importing the packages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skimage.morphology import disk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nothing(x):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pass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#morphological opertaions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closing(img,kernel):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dilation=cv2.dilate(img,kernel,iterations=1)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closing=cv2.erode(dilation,kernel,iterations=1)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closing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opening(img,kernel):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erosion=cv2.erode(img,kernel,iterations=1)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opening=cv2.dilate(erosion,kernel,iterations=1)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opening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Open the camera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 = cv2.VideoCapture(0)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Create a window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cv2.namedWindow('image')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create trackbars for color change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cv2.createTrackbar('lowH','image',0,179,nothing)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cv2.createTrackbar('highH','image',179,179,nothing)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cv2.createTrackbar('lowS','image',0,255,nothing)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cv2.createTrackbar('highS','image',255,255,nothing)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cv2.createTrackbar('lowV','image',0,255,nothing)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cv2.createTrackbar('highV','image',255,255,nothing)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while(True):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ret, frame = cap.read()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 get current positions of the trackbars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ilowH = cv2.getTrackbarPos('lowH', 'image')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ihighH = cv2.getTrackbarPos('highH', 'image')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ilowS = cv2.getTrackbarPos('lowS', 'image')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ihighS = cv2.getTrackbarPos('highS', 'image')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ilowV = cv2.getTrackbarPos('lowV', 'image')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ihighV = cv2.getTrackbarPos('highV', 'image')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 convert color to hsv because it is easy to track colors in this color model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hsv = cv2.cvtColor(frame, cv2.COLOR_BGR2HSV)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lower_hsv = np.array([ilowH, ilowS, ilowV])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higher_hsv = np.array([ihighH, ihighS, ihighV])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 Apply the cv2.inrange method to create a mask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mask = cv2.inRange(hsv, lower_hsv, higher_hsv)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 Apply the mask on the image to extract the original color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frame = cv2.bitwise_and(frame, frame, mask=mask)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cv2.imshow('image', frame)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 Press q to exit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cv2.waitKey(1) &amp; 0xFF == ord('q'):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cv2.imwrite('image_captured.png', frame)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cap.release()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cv2.destroyAllWindows()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noise_removal=closing(frame,disk(2.5))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cv2.imwrite('noise_removal.png', noise_removal)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checks whether the image is RGB or grayscale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if(len(noise_removal.shape)&gt;2):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print("RGB")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print("gray")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#converting to white and black image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noise_removal_gray = cv2.cvtColor(noise_removal, cv2.COLOR_BGR2GRAY)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ret,thresh=cv2.threshold(noise_removal_gray,127,255,0)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#For findingg the contours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contours,hierarchy = cv2.findContours(thresh, cv2.RETR_TREE, cv2.CHAIN_APPROX_NONE)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print("Number of Contours="+str(len(contours)))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#For iterating over all the contours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c in contours: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#to create the bounding boxes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rect = cv2.boundingRect(c)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rect[2] &lt; 100 or rect[3] &lt; 100: continue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print(cv2.contourArea(c))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x, y, w, h = rect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#to create the rectangle bounding boxes 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cv2.rectangle(noise_removal, (x, y), (x + w, y + h), (255, 255, 0), 2)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cv2.putText(noise_removal, 'Mobile Detected', (x + w + 10, y + h), 0, 0.3, (255, 255, 0))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 for finding the center of contours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 = cv2.moments(c)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cX = int(M["m10"] / M["m00"])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cY = int(M["m01"] / M["m00"])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 for placing the circle at the center of contours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cv2.circle(noise_removal, (cX, cY), 5, (255, 0,0), -1)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#For drawing over all the contours      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cv2.drawContours(noise_removal,contours,-1,(0,255,0),3)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cv2.imwrite('contours.png', noise_removal)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850.0" w:type="dxa"/>
        <w:jc w:val="left"/>
        <w:tblInd w:w="-1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3690"/>
        <w:gridCol w:w="4080"/>
        <w:tblGridChange w:id="0">
          <w:tblGrid>
            <w:gridCol w:w="4080"/>
            <w:gridCol w:w="369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  <w:rtl w:val="0"/>
              </w:rPr>
              <w:t xml:space="preserve">Image Captured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  <w:rtl w:val="0"/>
              </w:rPr>
              <w:t xml:space="preserve">After Noise Removal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  <w:rtl w:val="0"/>
              </w:rPr>
              <w:t xml:space="preserve">Bounding boxes and contours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2357554" cy="175660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554" cy="17566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2343860" cy="174708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860" cy="1747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  <w:u w:val="single"/>
              </w:rPr>
              <w:drawing>
                <wp:inline distB="114300" distT="114300" distL="114300" distR="114300">
                  <wp:extent cx="2436646" cy="1804234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646" cy="18042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166688</wp:posOffset>
          </wp:positionH>
          <wp:positionV relativeFrom="paragraph">
            <wp:posOffset>-323849</wp:posOffset>
          </wp:positionV>
          <wp:extent cx="5613400" cy="781050"/>
          <wp:effectExtent b="0" l="0" r="0" t="0"/>
          <wp:wrapSquare wrapText="bothSides" distB="0" distT="0" distL="114300" distR="114300"/>
          <wp:docPr descr="Graphical user interface, text&#10;&#10;Description automatically generated" id="6" name="image6.png"/>
          <a:graphic>
            <a:graphicData uri="http://schemas.openxmlformats.org/drawingml/2006/picture">
              <pic:pic>
                <pic:nvPicPr>
                  <pic:cNvPr descr="Graphical user interface, text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3400" cy="7810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