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4EC679F4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9C1324">
        <w:rPr>
          <w:rFonts w:ascii="Times New Roman" w:hAnsi="Times New Roman" w:cs="Times New Roman"/>
        </w:rPr>
        <w:t>9AB</w:t>
      </w:r>
      <w:r w:rsidR="00CC16E7">
        <w:rPr>
          <w:rFonts w:ascii="Times New Roman" w:hAnsi="Times New Roman" w:cs="Times New Roman"/>
        </w:rPr>
        <w:t>C</w:t>
      </w:r>
    </w:p>
    <w:p w14:paraId="4FFD7E2F" w14:textId="639A2AFD" w:rsidR="00580520" w:rsidRPr="00FB288C" w:rsidRDefault="00937A44" w:rsidP="003F38C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E3657E">
        <w:rPr>
          <w:rFonts w:ascii="Times New Roman" w:hAnsi="Times New Roman" w:cs="Times New Roman"/>
          <w:noProof/>
        </w:rPr>
        <w:t>3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3F38CF">
        <w:rPr>
          <w:rFonts w:ascii="Times New Roman" w:hAnsi="Times New Roman" w:cs="Times New Roman"/>
          <w:noProof/>
        </w:rPr>
        <w:t>Bisection Method Using Function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164E4E10" w14:textId="66FE3C09" w:rsidR="00FC220F" w:rsidRDefault="00FC220F" w:rsidP="009C132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9C1324">
        <w:rPr>
          <w:rFonts w:ascii="Times New Roman" w:hAnsi="Times New Roman" w:cs="Times New Roman"/>
        </w:rPr>
        <w:t>Feb</w:t>
      </w:r>
      <w:r w:rsidR="006928CC" w:rsidRPr="00FB288C">
        <w:rPr>
          <w:rFonts w:ascii="Times New Roman" w:hAnsi="Times New Roman" w:cs="Times New Roman"/>
        </w:rPr>
        <w:t xml:space="preserve"> </w:t>
      </w:r>
      <w:r w:rsidR="00A31464">
        <w:rPr>
          <w:rFonts w:ascii="Times New Roman" w:hAnsi="Times New Roman" w:cs="Times New Roman"/>
        </w:rPr>
        <w:t>18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044322">
        <w:rPr>
          <w:rFonts w:ascii="Times New Roman" w:hAnsi="Times New Roman" w:cs="Times New Roman"/>
        </w:rPr>
        <w:t>22</w:t>
      </w:r>
    </w:p>
    <w:p w14:paraId="66ED8EF2" w14:textId="0235CCE2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CC16E7">
        <w:rPr>
          <w:rFonts w:ascii="Times New Roman" w:hAnsi="Times New Roman" w:cs="Times New Roman"/>
          <w:noProof/>
        </w:rPr>
        <w:t>Anum Asif</w:t>
      </w: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ED0FCE" w:rsidRPr="00ED0FCE" w14:paraId="2AB8FC65" w14:textId="77777777" w:rsidTr="00ED0FCE">
        <w:tc>
          <w:tcPr>
            <w:tcW w:w="9576" w:type="dxa"/>
            <w:shd w:val="clear" w:color="auto" w:fill="DAEEF3" w:themeFill="accent5" w:themeFillTint="33"/>
          </w:tcPr>
          <w:p w14:paraId="4D4EBCFE" w14:textId="77777777" w:rsidR="00ED0FCE" w:rsidRPr="00ED0FCE" w:rsidRDefault="00ED0FCE" w:rsidP="00ED0FCE">
            <w:pPr>
              <w:jc w:val="center"/>
              <w:rPr>
                <w:rFonts w:ascii="Times New Roman" w:hAnsi="Times New Roman"/>
                <w:b/>
                <w:color w:val="1F497D" w:themeColor="text2"/>
                <w:sz w:val="32"/>
                <w:szCs w:val="32"/>
              </w:rPr>
            </w:pPr>
            <w:r w:rsidRPr="00ED0FCE">
              <w:rPr>
                <w:rFonts w:ascii="Times New Roman" w:hAnsi="Times New Roman"/>
                <w:b/>
                <w:color w:val="1F497D" w:themeColor="text2"/>
                <w:sz w:val="32"/>
                <w:szCs w:val="32"/>
              </w:rPr>
              <w:t>Fatima Seemab</w:t>
            </w:r>
          </w:p>
          <w:p w14:paraId="540170DC" w14:textId="77777777" w:rsidR="00ED0FCE" w:rsidRPr="00ED0FCE" w:rsidRDefault="00ED0FCE" w:rsidP="00ED0FCE">
            <w:pPr>
              <w:jc w:val="center"/>
              <w:rPr>
                <w:rFonts w:ascii="Times New Roman" w:hAnsi="Times New Roman"/>
                <w:b/>
                <w:color w:val="1F497D" w:themeColor="text2"/>
                <w:sz w:val="32"/>
                <w:szCs w:val="32"/>
              </w:rPr>
            </w:pPr>
            <w:r w:rsidRPr="00ED0FCE">
              <w:rPr>
                <w:rFonts w:ascii="Times New Roman" w:hAnsi="Times New Roman"/>
                <w:b/>
                <w:color w:val="1F497D" w:themeColor="text2"/>
                <w:sz w:val="32"/>
                <w:szCs w:val="32"/>
              </w:rPr>
              <w:t>291310</w:t>
            </w:r>
          </w:p>
          <w:p w14:paraId="79F79917" w14:textId="14006213" w:rsidR="00ED0FCE" w:rsidRPr="00ED0FCE" w:rsidRDefault="00ED0FCE" w:rsidP="00ED0FCE">
            <w:pPr>
              <w:jc w:val="center"/>
              <w:rPr>
                <w:rFonts w:ascii="Times New Roman" w:hAnsi="Times New Roman"/>
                <w:b/>
                <w:color w:val="1F497D" w:themeColor="text2"/>
                <w:sz w:val="32"/>
                <w:szCs w:val="32"/>
              </w:rPr>
            </w:pPr>
            <w:r w:rsidRPr="00ED0FCE">
              <w:rPr>
                <w:rFonts w:ascii="Times New Roman" w:hAnsi="Times New Roman"/>
                <w:b/>
                <w:color w:val="1F497D" w:themeColor="text2"/>
                <w:sz w:val="32"/>
                <w:szCs w:val="32"/>
              </w:rPr>
              <w:t>BSCS 9B</w:t>
            </w:r>
          </w:p>
        </w:tc>
      </w:tr>
    </w:tbl>
    <w:p w14:paraId="35DC1335" w14:textId="77777777" w:rsidR="00D32076" w:rsidRPr="00ED0FCE" w:rsidRDefault="00D32076" w:rsidP="00ED0FCE">
      <w:pPr>
        <w:jc w:val="center"/>
        <w:rPr>
          <w:rFonts w:ascii="Times New Roman" w:hAnsi="Times New Roman"/>
          <w:b/>
          <w:color w:val="4F81BD" w:themeColor="accent1"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38523C1A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2C701689" w14:textId="77777777" w:rsidR="00E3657E" w:rsidRPr="006928CC" w:rsidRDefault="00E3657E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75E47821" w:rsidR="00BE40C6" w:rsidRDefault="00920D01" w:rsidP="00727947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727947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E3657E">
        <w:rPr>
          <w:rFonts w:ascii="Times New Roman" w:hAnsi="Times New Roman"/>
          <w:sz w:val="24"/>
          <w:szCs w:val="24"/>
          <w:u w:val="single"/>
        </w:rPr>
        <w:t>3</w:t>
      </w:r>
      <w:r w:rsidRPr="00727947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727947" w:rsidRPr="00727947">
        <w:rPr>
          <w:rFonts w:ascii="Times New Roman" w:hAnsi="Times New Roman" w:cs="Times New Roman"/>
          <w:noProof/>
          <w:sz w:val="24"/>
          <w:szCs w:val="24"/>
          <w:u w:val="single"/>
        </w:rPr>
        <w:t>Bisection Method Using Function</w:t>
      </w:r>
    </w:p>
    <w:p w14:paraId="1DDED560" w14:textId="77777777" w:rsidR="00DD77E0" w:rsidRPr="00DD77E0" w:rsidRDefault="00DD77E0" w:rsidP="00DD77E0"/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65D42E7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>MATLAB, which stands for MATrix LABoratory,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6029F872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42DA9D78" w14:textId="52BF9618" w:rsidR="007F0AF7" w:rsidRDefault="007531BB" w:rsidP="00727947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727947" w:rsidRPr="00727947">
        <w:rPr>
          <w:rFonts w:ascii="Times New Roman" w:hAnsi="Times New Roman"/>
          <w:noProof/>
          <w:sz w:val="24"/>
          <w:szCs w:val="24"/>
        </w:rPr>
        <w:t>Bisection Method</w:t>
      </w:r>
    </w:p>
    <w:p w14:paraId="1AEDE938" w14:textId="77777777" w:rsidR="00727947" w:rsidRPr="00870E5C" w:rsidRDefault="00727947" w:rsidP="00727947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32EE708C" w14:textId="5DFB33FE" w:rsidR="009F3BF8" w:rsidRDefault="009F3BF8" w:rsidP="009F3BF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09066DD2" wp14:editId="56AFBCE5">
            <wp:extent cx="504825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43EF" w14:textId="77777777" w:rsidR="008D3F96" w:rsidRDefault="008D3F96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763EE606" w14:textId="3A2F0363" w:rsidR="00765CD8" w:rsidRPr="008D3F96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b/>
          <w:bCs/>
          <w:sz w:val="24"/>
          <w:szCs w:val="24"/>
        </w:rPr>
        <w:t>Take Input</w:t>
      </w:r>
    </w:p>
    <w:p w14:paraId="1ADAA6EA" w14:textId="136E5A29" w:rsidR="00765CD8" w:rsidRPr="00765CD8" w:rsidRDefault="00765CD8" w:rsidP="00765CD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65CD8">
        <w:rPr>
          <w:rFonts w:asciiTheme="majorBidi" w:eastAsiaTheme="minorHAnsi" w:hAnsiTheme="majorBidi" w:cstheme="majorBidi"/>
          <w:sz w:val="24"/>
          <w:szCs w:val="24"/>
        </w:rPr>
        <w:t>a=input('Enter func</w:t>
      </w:r>
      <w:r>
        <w:rPr>
          <w:rFonts w:asciiTheme="majorBidi" w:eastAsiaTheme="minorHAnsi" w:hAnsiTheme="majorBidi" w:cstheme="majorBidi"/>
          <w:sz w:val="24"/>
          <w:szCs w:val="24"/>
        </w:rPr>
        <w:t>tion’</w:t>
      </w:r>
      <w:r w:rsidRPr="00765CD8">
        <w:rPr>
          <w:rFonts w:asciiTheme="majorBidi" w:eastAsiaTheme="minorHAnsi" w:hAnsiTheme="majorBidi" w:cstheme="majorBidi"/>
          <w:sz w:val="24"/>
          <w:szCs w:val="24"/>
        </w:rPr>
        <w:t>);</w:t>
      </w:r>
    </w:p>
    <w:p w14:paraId="660B5AE8" w14:textId="6F0E0DBE" w:rsidR="00765CD8" w:rsidRPr="00765CD8" w:rsidRDefault="00765CD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65CD8">
        <w:rPr>
          <w:rFonts w:asciiTheme="majorBidi" w:eastAsiaTheme="minorHAnsi" w:hAnsiTheme="majorBidi" w:cstheme="majorBidi"/>
          <w:sz w:val="24"/>
          <w:szCs w:val="24"/>
        </w:rPr>
        <w:t>f=inline(a);</w:t>
      </w:r>
    </w:p>
    <w:p w14:paraId="66A4B9EB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xl=input('Enter lower guess:') ;</w:t>
      </w:r>
    </w:p>
    <w:p w14:paraId="1B78DCFE" w14:textId="06C2B24D" w:rsidR="00765CD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xu=input('Enter upper guess:');</w:t>
      </w:r>
    </w:p>
    <w:p w14:paraId="5C944E23" w14:textId="6E366D3A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tol=inp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ut('Enter tolerance(recommended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0.001):');</w:t>
      </w:r>
    </w:p>
    <w:p w14:paraId="390937FE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1B5D0BC" w14:textId="7E9E5761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b/>
          <w:bCs/>
          <w:sz w:val="24"/>
          <w:szCs w:val="24"/>
        </w:rPr>
        <w:t>Checking First Condition</w:t>
      </w:r>
    </w:p>
    <w:p w14:paraId="51FD7004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t>while true</w:t>
      </w:r>
    </w:p>
    <w:p w14:paraId="02BF33C8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t xml:space="preserve">    if f(xu)*f(xl) &lt;0</w:t>
      </w:r>
    </w:p>
    <w:p w14:paraId="7C322977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lastRenderedPageBreak/>
        <w:t xml:space="preserve">        break;</w:t>
      </w:r>
    </w:p>
    <w:p w14:paraId="2B6DA1B6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t xml:space="preserve">    else</w:t>
      </w:r>
    </w:p>
    <w:p w14:paraId="27E187AE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t xml:space="preserve">        fprintf('Wrong Guess! Enter new guess\n');</w:t>
      </w:r>
    </w:p>
    <w:p w14:paraId="121ED968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t xml:space="preserve">        xl = input('Enter Lower Guess:');</w:t>
      </w:r>
    </w:p>
    <w:p w14:paraId="4487314A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t xml:space="preserve">        xu = input('Enter Upper Guess:');</w:t>
      </w:r>
    </w:p>
    <w:p w14:paraId="117ABACE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t xml:space="preserve">    end</w:t>
      </w:r>
    </w:p>
    <w:p w14:paraId="2C5D18ED" w14:textId="77777777" w:rsidR="007F50A8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  <w:r w:rsidRPr="00D26C10">
        <w:rPr>
          <w:rFonts w:ascii="Times New Roman" w:hAnsi="Times New Roman"/>
          <w:sz w:val="24"/>
          <w:szCs w:val="24"/>
        </w:rPr>
        <w:t>end</w:t>
      </w:r>
    </w:p>
    <w:p w14:paraId="0A91F665" w14:textId="77777777" w:rsidR="007F50A8" w:rsidRPr="00D26C10" w:rsidRDefault="007F50A8" w:rsidP="007F50A8">
      <w:pPr>
        <w:spacing w:after="0"/>
        <w:rPr>
          <w:rFonts w:ascii="Times New Roman" w:hAnsi="Times New Roman"/>
          <w:sz w:val="24"/>
          <w:szCs w:val="24"/>
        </w:rPr>
      </w:pPr>
    </w:p>
    <w:p w14:paraId="6CDB872E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i=2:1000</w:t>
      </w:r>
    </w:p>
    <w:p w14:paraId="5311AE46" w14:textId="77777777" w:rsidR="007F5398" w:rsidRDefault="007F5398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535026CF" w14:textId="5FB51B49" w:rsidR="000E765A" w:rsidRDefault="007F5398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%write </w:t>
      </w:r>
      <w:r w:rsidR="00237E8B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missing part of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code by following and understanding the flow chart</w:t>
      </w:r>
    </w:p>
    <w:p w14:paraId="6B442125" w14:textId="77777777" w:rsidR="007F5398" w:rsidRDefault="007F5398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44EDC7F0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xnew(1)=0;</w:t>
      </w:r>
    </w:p>
    <w:p w14:paraId="711C1BE0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xnew(i)=xr;</w:t>
      </w:r>
    </w:p>
    <w:p w14:paraId="5E664A79" w14:textId="6C0C0D6D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 w:rsidR="007F50A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abs</w:t>
      </w:r>
      <w:r w:rsidR="007F50A8">
        <w:rPr>
          <w:rFonts w:ascii="Times New Roman" w:hAnsi="Times New Roman"/>
          <w:sz w:val="24"/>
          <w:szCs w:val="24"/>
        </w:rPr>
        <w:t>(xnew(i)-xnew(i-1)/xnew(i))&lt;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tol,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1543E597" w14:textId="77777777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8CB9F54" w14:textId="7A0DBB60" w:rsidR="000E765A" w:rsidRDefault="000E765A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str = [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'The required root of the equation is: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num2str(xr),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</w:p>
    <w:p w14:paraId="7BDA566B" w14:textId="374C4132" w:rsidR="006425AD" w:rsidRDefault="006425AD" w:rsidP="000E765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36DF5D5" w14:textId="390AC7EF" w:rsidR="006425AD" w:rsidRDefault="00ED0FCE" w:rsidP="000E7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  <w:r w:rsidRPr="00ED0FCE">
        <w:rPr>
          <w:rFonts w:ascii="Times New Roman" w:eastAsiaTheme="minorHAnsi" w:hAnsi="Times New Roman"/>
          <w:b/>
          <w:sz w:val="28"/>
          <w:szCs w:val="28"/>
        </w:rPr>
        <w:t>CODE:</w:t>
      </w:r>
    </w:p>
    <w:p w14:paraId="6DA4E819" w14:textId="77777777" w:rsidR="00ED0FCE" w:rsidRPr="00ED0FCE" w:rsidRDefault="00ED0FCE" w:rsidP="000E7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5AD" w14:paraId="61A226D5" w14:textId="77777777" w:rsidTr="006425AD">
        <w:tc>
          <w:tcPr>
            <w:tcW w:w="9576" w:type="dxa"/>
          </w:tcPr>
          <w:p w14:paraId="6AE3FB4B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[xr] = bisection()</w:t>
            </w:r>
          </w:p>
          <w:p w14:paraId="472C57C5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a=input(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'Enter function'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's'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);</w:t>
            </w:r>
          </w:p>
          <w:p w14:paraId="0B2FED39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f=inline(a);</w:t>
            </w:r>
          </w:p>
          <w:p w14:paraId="48AC5037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xl=input(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'Enter lower guess:'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) ;</w:t>
            </w:r>
          </w:p>
          <w:p w14:paraId="158E23C7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xu=input(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'Enter upper guess:'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);</w:t>
            </w:r>
          </w:p>
          <w:p w14:paraId="08FF3BF3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tol=input(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'Enter tolerance(recommended 0.001):'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);</w:t>
            </w:r>
          </w:p>
          <w:p w14:paraId="42AB84A9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while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true</w:t>
            </w:r>
          </w:p>
          <w:p w14:paraId="490D27C1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f(xu)*f(xl) &lt;0</w:t>
            </w:r>
          </w:p>
          <w:p w14:paraId="18BAE138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break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;</w:t>
            </w:r>
          </w:p>
          <w:p w14:paraId="545EED78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else</w:t>
            </w:r>
          </w:p>
          <w:p w14:paraId="58C90369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  fprintf(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'Wrong Guess! Enter new guess\n'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);</w:t>
            </w:r>
          </w:p>
          <w:p w14:paraId="3294C5C9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    xl = input(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'Enter Lower Guess:'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);</w:t>
            </w:r>
          </w:p>
          <w:p w14:paraId="1074866A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    xu = input(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'Enter Upper Guess:'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);</w:t>
            </w:r>
          </w:p>
          <w:p w14:paraId="6155548A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end</w:t>
            </w:r>
          </w:p>
          <w:p w14:paraId="21992FA4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end</w:t>
            </w:r>
          </w:p>
          <w:p w14:paraId="0CC56393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 xml:space="preserve"> </w:t>
            </w:r>
          </w:p>
          <w:p w14:paraId="0B89AC56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i=2:1000</w:t>
            </w:r>
          </w:p>
          <w:p w14:paraId="3BA51FFB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PK"/>
              </w:rPr>
              <w:t>%write missing part of code by following and understanding the flow chart</w:t>
            </w:r>
          </w:p>
          <w:p w14:paraId="48C8B7A0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xr = (xu+xl)/2</w:t>
            </w:r>
          </w:p>
          <w:p w14:paraId="57394DFD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f(xu)*f(xr) &lt;0</w:t>
            </w:r>
          </w:p>
          <w:p w14:paraId="4C71CD15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    xl = xr</w:t>
            </w:r>
          </w:p>
          <w:p w14:paraId="44D5873B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else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</w:t>
            </w:r>
          </w:p>
          <w:p w14:paraId="4EB1ABCA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    xu = xr</w:t>
            </w:r>
          </w:p>
          <w:p w14:paraId="1118378E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end</w:t>
            </w:r>
          </w:p>
          <w:p w14:paraId="69180DE3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 xml:space="preserve"> </w:t>
            </w:r>
          </w:p>
          <w:p w14:paraId="5AD9AC5B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PK"/>
              </w:rPr>
              <w:t>% xnew(1)=0;</w:t>
            </w:r>
          </w:p>
          <w:p w14:paraId="6BB618AA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xnew(i)=xr;</w:t>
            </w:r>
          </w:p>
          <w:p w14:paraId="43DD2A64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lastRenderedPageBreak/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abs(xnew(i)-xnew(i-1)/xnew(i))&lt;tol,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break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,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end</w:t>
            </w:r>
          </w:p>
          <w:p w14:paraId="16B02941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end</w:t>
            </w:r>
          </w:p>
          <w:p w14:paraId="7F2B5DCE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    str = [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'The required root of the equation is: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 xml:space="preserve">, num2str(xr),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PK"/>
              </w:rPr>
              <w:t>''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PK"/>
              </w:rPr>
              <w:t>]</w:t>
            </w:r>
          </w:p>
          <w:p w14:paraId="3DBA94B5" w14:textId="77777777" w:rsidR="00ED0FCE" w:rsidRDefault="00ED0FCE" w:rsidP="00ED0FC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PK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PK"/>
              </w:rPr>
              <w:t>end</w:t>
            </w:r>
          </w:p>
          <w:p w14:paraId="31FA1270" w14:textId="77777777" w:rsidR="006425AD" w:rsidRDefault="006425AD" w:rsidP="009F3BF8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</w:p>
        </w:tc>
      </w:tr>
    </w:tbl>
    <w:p w14:paraId="7BE48E8C" w14:textId="77777777" w:rsidR="00ED0FCE" w:rsidRDefault="00ED0FCE" w:rsidP="009F3B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</w:p>
    <w:p w14:paraId="3338BFAF" w14:textId="67D7EB6E" w:rsidR="009F3BF8" w:rsidRDefault="00ED0FCE" w:rsidP="009F3B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  <w:r w:rsidRPr="00ED0FCE">
        <w:rPr>
          <w:rFonts w:ascii="Times New Roman" w:eastAsiaTheme="minorHAnsi" w:hAnsi="Times New Roman"/>
          <w:b/>
          <w:sz w:val="28"/>
          <w:szCs w:val="28"/>
        </w:rPr>
        <w:t>OUTPUT:</w:t>
      </w:r>
    </w:p>
    <w:p w14:paraId="616FC79B" w14:textId="77777777" w:rsidR="00ED0FCE" w:rsidRPr="00ED0FCE" w:rsidRDefault="00ED0FCE" w:rsidP="009F3BF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8"/>
          <w:szCs w:val="28"/>
        </w:rPr>
      </w:pP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FCE" w14:paraId="3DD180F0" w14:textId="77777777" w:rsidTr="00ED0FCE">
        <w:tc>
          <w:tcPr>
            <w:tcW w:w="9576" w:type="dxa"/>
          </w:tcPr>
          <w:p w14:paraId="258015D0" w14:textId="51598BB1" w:rsidR="00ED0FCE" w:rsidRDefault="00ED0FCE" w:rsidP="00ED0FCE">
            <w:pPr>
              <w:autoSpaceDE w:val="0"/>
              <w:autoSpaceDN w:val="0"/>
              <w:adjustRightInd w:val="0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7350E68E" wp14:editId="01A9CCF3">
                  <wp:extent cx="4886325" cy="1343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4DADC" w14:textId="77777777" w:rsidR="00ED0FCE" w:rsidRDefault="00ED0FCE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E75E2F1" w14:textId="77777777" w:rsidR="006425AD" w:rsidRDefault="006425AD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31E79C9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7243A8BE" w14:textId="152B1F47" w:rsidR="0059645D" w:rsidRPr="0059645D" w:rsidRDefault="0059645D" w:rsidP="0059645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The</w:t>
      </w:r>
      <w:r w:rsidRPr="0059645D">
        <w:rPr>
          <w:rStyle w:val="apple-converted-space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bisection method</w:t>
      </w:r>
      <w:r w:rsidRPr="0059645D">
        <w:rPr>
          <w:rStyle w:val="apple-converted-space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 mathematics is a root-finding</w:t>
      </w:r>
      <w:r w:rsidRPr="0059645D">
        <w:rPr>
          <w:rStyle w:val="apple-converted-space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</w:t>
      </w:r>
      <w:r w:rsidR="00E536B9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that repeatedly bisects an interval and then selects a subinterval in which a root must lie for further processing. It is a very simple and robust</w:t>
      </w:r>
      <w:r w:rsidRPr="0059645D">
        <w:rPr>
          <w:rStyle w:val="apple-converted-space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59645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method, but it is also relatively slow.</w:t>
      </w:r>
    </w:p>
    <w:p w14:paraId="28AD6BA6" w14:textId="77777777" w:rsidR="0059645D" w:rsidRDefault="0059645D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0EF22F4" w14:textId="6FB65A84" w:rsidR="00AE1003" w:rsidRDefault="009F3BF8" w:rsidP="0059645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59645D">
        <w:rPr>
          <w:rFonts w:asciiTheme="majorBidi" w:eastAsiaTheme="minorHAnsi" w:hAnsiTheme="majorBidi" w:cstheme="majorBidi"/>
          <w:sz w:val="24"/>
          <w:szCs w:val="24"/>
        </w:rPr>
        <w:t>Implement the bisection method using functions.</w:t>
      </w:r>
      <w:r w:rsidR="0059645D">
        <w:rPr>
          <w:rFonts w:asciiTheme="majorBidi" w:eastAsiaTheme="minorHAnsi" w:hAnsiTheme="majorBidi" w:cstheme="majorBidi"/>
          <w:sz w:val="24"/>
          <w:szCs w:val="24"/>
        </w:rPr>
        <w:t xml:space="preserve"> </w:t>
      </w:r>
    </w:p>
    <w:p w14:paraId="265D98A9" w14:textId="77777777" w:rsidR="0059645D" w:rsidRPr="0059645D" w:rsidRDefault="0059645D" w:rsidP="005964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single word file with matlab code and screen shot of Output.</w:t>
      </w:r>
    </w:p>
    <w:sectPr w:rsidR="0083792D" w:rsidRPr="005E78F7" w:rsidSect="00055EC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52ADD" w14:textId="77777777" w:rsidR="004F54B8" w:rsidRDefault="004F54B8" w:rsidP="00CC0F50">
      <w:pPr>
        <w:spacing w:after="0" w:line="240" w:lineRule="auto"/>
      </w:pPr>
      <w:r>
        <w:separator/>
      </w:r>
    </w:p>
  </w:endnote>
  <w:endnote w:type="continuationSeparator" w:id="0">
    <w:p w14:paraId="791A391F" w14:textId="77777777" w:rsidR="004F54B8" w:rsidRDefault="004F54B8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EA1A6" w14:textId="2D713894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ED0FCE" w:rsidRPr="00ED0FCE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8A2D2" w14:textId="77777777" w:rsidR="004F54B8" w:rsidRDefault="004F54B8" w:rsidP="00CC0F50">
      <w:pPr>
        <w:spacing w:after="0" w:line="240" w:lineRule="auto"/>
      </w:pPr>
      <w:r>
        <w:separator/>
      </w:r>
    </w:p>
  </w:footnote>
  <w:footnote w:type="continuationSeparator" w:id="0">
    <w:p w14:paraId="415A9012" w14:textId="77777777" w:rsidR="004F54B8" w:rsidRDefault="004F54B8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4322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65A"/>
    <w:rsid w:val="000E7CF1"/>
    <w:rsid w:val="000F0FD4"/>
    <w:rsid w:val="000F1222"/>
    <w:rsid w:val="000F30D7"/>
    <w:rsid w:val="000F348E"/>
    <w:rsid w:val="000F532F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37E8B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93442"/>
    <w:rsid w:val="004A264B"/>
    <w:rsid w:val="004A5D41"/>
    <w:rsid w:val="004A699F"/>
    <w:rsid w:val="004A69C6"/>
    <w:rsid w:val="004B4935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4B8"/>
    <w:rsid w:val="004F56B0"/>
    <w:rsid w:val="00500966"/>
    <w:rsid w:val="0050207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25AD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5CD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333F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7F50A8"/>
    <w:rsid w:val="007F5398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3F96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7788C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1324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1464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4BBA"/>
    <w:rsid w:val="00A75631"/>
    <w:rsid w:val="00A77C16"/>
    <w:rsid w:val="00A8715A"/>
    <w:rsid w:val="00A9565D"/>
    <w:rsid w:val="00AA19B2"/>
    <w:rsid w:val="00AA2279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16E7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6FF2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D77E0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57E"/>
    <w:rsid w:val="00E36B21"/>
    <w:rsid w:val="00E41D6C"/>
    <w:rsid w:val="00E441C0"/>
    <w:rsid w:val="00E44F1E"/>
    <w:rsid w:val="00E534E1"/>
    <w:rsid w:val="00E536B9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0FCE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F4757CF-3473-4482-915C-107292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C339B-A4A2-47A3-ACBD-9A771D59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Fatima Seemab</cp:lastModifiedBy>
  <cp:revision>2</cp:revision>
  <cp:lastPrinted>2013-02-03T12:47:00Z</cp:lastPrinted>
  <dcterms:created xsi:type="dcterms:W3CDTF">2022-02-18T06:00:00Z</dcterms:created>
  <dcterms:modified xsi:type="dcterms:W3CDTF">2022-02-18T06:00:00Z</dcterms:modified>
</cp:coreProperties>
</file>