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44DFC3" w14:textId="77777777" w:rsidR="00952F7D" w:rsidRPr="00297B43" w:rsidRDefault="005526B1" w:rsidP="00A602AF">
      <w:pPr>
        <w:pStyle w:val="GraphicAnchor"/>
        <w:rPr>
          <w:rFonts w:ascii="Cambria" w:hAnsi="Cambria"/>
        </w:rPr>
      </w:pPr>
      <w:r w:rsidRPr="00297B43">
        <w:rPr>
          <w:rFonts w:ascii="Cambria" w:hAnsi="Cambria"/>
          <w:noProof/>
          <w:lang w:val="en-GB" w:eastAsia="en-GB"/>
        </w:rPr>
        <w:drawing>
          <wp:anchor distT="0" distB="0" distL="114300" distR="114300" simplePos="0" relativeHeight="251665407" behindDoc="1" locked="0" layoutInCell="1" allowOverlap="1" wp14:anchorId="583B6A6D" wp14:editId="7A6EC8A9">
            <wp:simplePos x="0" y="0"/>
            <wp:positionH relativeFrom="margin">
              <wp:posOffset>-466090</wp:posOffset>
            </wp:positionH>
            <wp:positionV relativeFrom="margin">
              <wp:posOffset>0</wp:posOffset>
            </wp:positionV>
            <wp:extent cx="6846570" cy="9132570"/>
            <wp:effectExtent l="0" t="0" r="0" b="0"/>
            <wp:wrapNone/>
            <wp:docPr id="4" name="Picture 4">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46570" cy="9132570"/>
                    </a:xfrm>
                    <a:prstGeom prst="rect">
                      <a:avLst/>
                    </a:prstGeom>
                  </pic:spPr>
                </pic:pic>
              </a:graphicData>
            </a:graphic>
            <wp14:sizeRelH relativeFrom="page">
              <wp14:pctWidth>0</wp14:pctWidth>
            </wp14:sizeRelH>
            <wp14:sizeRelV relativeFrom="page">
              <wp14:pctHeight>0</wp14:pctHeight>
            </wp14:sizeRelV>
          </wp:anchor>
        </w:drawing>
      </w:r>
      <w:r w:rsidRPr="00297B43">
        <w:rPr>
          <w:rFonts w:ascii="Cambria" w:hAnsi="Cambria"/>
          <w:noProof/>
          <w:lang w:val="en-GB" w:eastAsia="en-GB"/>
        </w:rPr>
        <mc:AlternateContent>
          <mc:Choice Requires="wps">
            <w:drawing>
              <wp:anchor distT="0" distB="0" distL="114300" distR="114300" simplePos="0" relativeHeight="251673600" behindDoc="1" locked="0" layoutInCell="1" allowOverlap="1" wp14:anchorId="0714FF46" wp14:editId="4B91C7EB">
                <wp:simplePos x="0" y="0"/>
                <wp:positionH relativeFrom="column">
                  <wp:posOffset>-466090</wp:posOffset>
                </wp:positionH>
                <wp:positionV relativeFrom="paragraph">
                  <wp:posOffset>2509520</wp:posOffset>
                </wp:positionV>
                <wp:extent cx="5735320" cy="6426200"/>
                <wp:effectExtent l="0" t="0" r="0" b="0"/>
                <wp:wrapNone/>
                <wp:docPr id="2" name="Shape">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735320" cy="64262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14168"/>
                              </a:lnTo>
                              <a:lnTo>
                                <a:pt x="21600" y="21600"/>
                              </a:lnTo>
                              <a:lnTo>
                                <a:pt x="0" y="21600"/>
                              </a:lnTo>
                              <a:close/>
                            </a:path>
                          </a:pathLst>
                        </a:custGeom>
                        <a:solidFill>
                          <a:schemeClr val="accent1"/>
                        </a:solidFill>
                        <a:ln w="12700">
                          <a:miter lim="400000"/>
                        </a:ln>
                      </wps:spPr>
                      <wps:bodyPr lIns="38100" tIns="38100" rIns="38100" bIns="38100" anchor="ctr"/>
                    </wps:wsp>
                  </a:graphicData>
                </a:graphic>
              </wp:anchor>
            </w:drawing>
          </mc:Choice>
          <mc:Fallback>
            <w:pict>
              <v:shape w14:anchorId="38DA306D" id="Shape" o:spid="_x0000_s1026" style="position:absolute;margin-left:-36.7pt;margin-top:197.6pt;width:451.6pt;height:506pt;z-index:-251642880;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" path="m,l21600,14168r,7432l,21600,,xe" fillcolor="#e2b80f [3204]" stroked="f" strokeweight="1pt">
                <v:stroke miterlimit="4" joinstyle="miter"/>
                <v:path arrowok="t" o:extrusionok="f" o:connecttype="custom" o:connectlocs="2867660,3213100;2867660,3213100;2867660,3213100;2867660,3213100" o:connectangles="0,90,180,270"/>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4675"/>
        <w:gridCol w:w="4675"/>
      </w:tblGrid>
      <w:tr w:rsidR="00A602AF" w:rsidRPr="00297B43" w14:paraId="52F96D0D" w14:textId="77777777" w:rsidTr="00A07DCE">
        <w:trPr>
          <w:trHeight w:val="2341"/>
        </w:trPr>
        <w:tc>
          <w:tcPr>
            <w:tcW w:w="9350" w:type="dxa"/>
            <w:gridSpan w:val="2"/>
            <w:vAlign w:val="center"/>
          </w:tcPr>
          <w:p w14:paraId="2A492411" w14:textId="0274E49E" w:rsidR="00A602AF" w:rsidRPr="00297B43" w:rsidRDefault="007E5E47" w:rsidP="004A0996">
            <w:pPr>
              <w:pStyle w:val="Heading1"/>
              <w:rPr>
                <w:rFonts w:ascii="Cambria" w:hAnsi="Cambria"/>
              </w:rPr>
            </w:pPr>
            <w:r w:rsidRPr="00297B43">
              <w:rPr>
                <w:rFonts w:ascii="Cambria" w:hAnsi="Cambria"/>
              </w:rPr>
              <w:t>ECE59500</w:t>
            </w:r>
          </w:p>
        </w:tc>
      </w:tr>
      <w:tr w:rsidR="00A602AF" w:rsidRPr="00297B43" w14:paraId="63198A99" w14:textId="77777777" w:rsidTr="00A07DCE">
        <w:trPr>
          <w:trHeight w:val="8895"/>
        </w:trPr>
        <w:tc>
          <w:tcPr>
            <w:tcW w:w="4675" w:type="dxa"/>
            <w:vAlign w:val="center"/>
          </w:tcPr>
          <w:p w14:paraId="45D97380" w14:textId="77777777" w:rsidR="00A602AF" w:rsidRPr="00297B43" w:rsidRDefault="00A602AF" w:rsidP="00A602AF">
            <w:pPr>
              <w:rPr>
                <w:rFonts w:ascii="Cambria" w:hAnsi="Cambria"/>
              </w:rPr>
            </w:pPr>
          </w:p>
        </w:tc>
        <w:tc>
          <w:tcPr>
            <w:tcW w:w="4675" w:type="dxa"/>
          </w:tcPr>
          <w:p w14:paraId="4230BEEE" w14:textId="77777777" w:rsidR="00A602AF" w:rsidRPr="00297B43" w:rsidRDefault="00A602AF">
            <w:pPr>
              <w:rPr>
                <w:rFonts w:ascii="Cambria" w:hAnsi="Cambria"/>
              </w:rPr>
            </w:pPr>
          </w:p>
        </w:tc>
      </w:tr>
      <w:tr w:rsidR="00A602AF" w:rsidRPr="00297B43" w14:paraId="606157EA" w14:textId="77777777" w:rsidTr="00A07DCE">
        <w:trPr>
          <w:trHeight w:val="2718"/>
        </w:trPr>
        <w:tc>
          <w:tcPr>
            <w:tcW w:w="4675" w:type="dxa"/>
          </w:tcPr>
          <w:p w14:paraId="65E6FD20" w14:textId="77777777" w:rsidR="00A602AF" w:rsidRPr="00297B43" w:rsidRDefault="004A0996" w:rsidP="00A123DD">
            <w:pPr>
              <w:pStyle w:val="Heading2"/>
              <w:rPr>
                <w:rFonts w:ascii="Cambria" w:hAnsi="Cambria"/>
              </w:rPr>
            </w:pPr>
            <w:r w:rsidRPr="00297B43">
              <w:rPr>
                <w:rFonts w:ascii="Cambria" w:hAnsi="Cambria"/>
              </w:rPr>
              <w:t>Assignment 5</w:t>
            </w:r>
          </w:p>
        </w:tc>
        <w:tc>
          <w:tcPr>
            <w:tcW w:w="4675" w:type="dxa"/>
          </w:tcPr>
          <w:p w14:paraId="6989A3E4" w14:textId="77777777" w:rsidR="00A602AF" w:rsidRPr="00297B43" w:rsidRDefault="00A602AF">
            <w:pPr>
              <w:rPr>
                <w:rFonts w:ascii="Cambria" w:hAnsi="Cambria"/>
              </w:rPr>
            </w:pPr>
          </w:p>
        </w:tc>
      </w:tr>
    </w:tbl>
    <w:p w14:paraId="1176900A" w14:textId="77777777" w:rsidR="00A602AF" w:rsidRPr="00297B43" w:rsidRDefault="00A602AF">
      <w:pPr>
        <w:rPr>
          <w:rFonts w:ascii="Cambria" w:hAnsi="Cambria"/>
        </w:rPr>
      </w:pPr>
    </w:p>
    <w:p w14:paraId="0C8095EB" w14:textId="77777777" w:rsidR="009B2968" w:rsidRPr="00297B43" w:rsidRDefault="009B2968">
      <w:pPr>
        <w:rPr>
          <w:rFonts w:ascii="Cambria" w:hAnsi="Cambria"/>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2690"/>
        <w:gridCol w:w="1559"/>
        <w:gridCol w:w="1558"/>
        <w:gridCol w:w="3117"/>
      </w:tblGrid>
      <w:tr w:rsidR="009B2968" w:rsidRPr="00297B43" w14:paraId="1B32C62D" w14:textId="77777777" w:rsidTr="00C77A40">
        <w:trPr>
          <w:trHeight w:val="780"/>
        </w:trPr>
        <w:tc>
          <w:tcPr>
            <w:tcW w:w="2690" w:type="dxa"/>
          </w:tcPr>
          <w:p w14:paraId="3C041A62" w14:textId="77777777" w:rsidR="009B2968" w:rsidRPr="00297B43" w:rsidRDefault="009B2968">
            <w:pPr>
              <w:rPr>
                <w:rFonts w:ascii="Cambria" w:hAnsi="Cambria"/>
              </w:rPr>
            </w:pPr>
          </w:p>
        </w:tc>
        <w:tc>
          <w:tcPr>
            <w:tcW w:w="3117" w:type="dxa"/>
            <w:gridSpan w:val="2"/>
          </w:tcPr>
          <w:p w14:paraId="0474FC6B" w14:textId="77777777" w:rsidR="009B2968" w:rsidRPr="00297B43" w:rsidRDefault="009B2968">
            <w:pPr>
              <w:rPr>
                <w:rFonts w:ascii="Cambria" w:hAnsi="Cambria"/>
              </w:rPr>
            </w:pPr>
          </w:p>
        </w:tc>
        <w:tc>
          <w:tcPr>
            <w:tcW w:w="3117" w:type="dxa"/>
          </w:tcPr>
          <w:p w14:paraId="17044E0B" w14:textId="77777777" w:rsidR="009B2968" w:rsidRPr="00297B43" w:rsidRDefault="009B2968">
            <w:pPr>
              <w:rPr>
                <w:rFonts w:ascii="Cambria" w:hAnsi="Cambria"/>
              </w:rPr>
            </w:pPr>
          </w:p>
        </w:tc>
      </w:tr>
      <w:tr w:rsidR="009B2968" w:rsidRPr="00297B43" w14:paraId="69CAFCBF" w14:textId="77777777" w:rsidTr="00C77A40">
        <w:trPr>
          <w:trHeight w:val="1576"/>
        </w:trPr>
        <w:tc>
          <w:tcPr>
            <w:tcW w:w="8924" w:type="dxa"/>
            <w:gridSpan w:val="4"/>
          </w:tcPr>
          <w:p w14:paraId="21E7F81D" w14:textId="4B1CED83" w:rsidR="0036402D" w:rsidRPr="00297B43" w:rsidRDefault="00191D5D" w:rsidP="00191D5D">
            <w:pPr>
              <w:pStyle w:val="Heading3"/>
              <w:rPr>
                <w:rFonts w:ascii="Cambria" w:hAnsi="Cambria" w:cs="Arial"/>
              </w:rPr>
            </w:pPr>
            <w:r w:rsidRPr="00297B43">
              <w:rPr>
                <w:rFonts w:ascii="Cambria" w:hAnsi="Cambria" w:cs="Arial"/>
              </w:rPr>
              <w:t>Part I: Query Processing and Optimization</w:t>
            </w:r>
          </w:p>
          <w:p w14:paraId="2FD0A597" w14:textId="6E8201EB" w:rsidR="009F1C54" w:rsidRPr="00297B43" w:rsidRDefault="009F1C54" w:rsidP="009F1C54">
            <w:pPr>
              <w:rPr>
                <w:rFonts w:ascii="Cambria" w:hAnsi="Cambria"/>
              </w:rPr>
            </w:pPr>
          </w:p>
          <w:p w14:paraId="0C908F2F" w14:textId="77777777" w:rsidR="009F1C54" w:rsidRPr="00297B43" w:rsidRDefault="009F1C54" w:rsidP="009F1C54">
            <w:pPr>
              <w:rPr>
                <w:rFonts w:ascii="Cambria" w:hAnsi="Cambria"/>
              </w:rPr>
            </w:pPr>
          </w:p>
          <w:p w14:paraId="1B34ED01" w14:textId="722CEB3A" w:rsidR="00C94E3F" w:rsidRPr="00297B43" w:rsidRDefault="00CD07DF" w:rsidP="00C94E3F">
            <w:pPr>
              <w:rPr>
                <w:rFonts w:ascii="Cambria" w:hAnsi="Cambria" w:cs="Times New Roman"/>
                <w:b/>
                <w:sz w:val="28"/>
                <w:szCs w:val="28"/>
              </w:rPr>
            </w:pPr>
            <w:r w:rsidRPr="00297B43">
              <w:rPr>
                <w:rFonts w:ascii="Cambria" w:hAnsi="Cambria" w:cs="Arial"/>
                <w:b/>
                <w:sz w:val="28"/>
                <w:szCs w:val="28"/>
              </w:rPr>
              <w:t xml:space="preserve">1: </w:t>
            </w:r>
            <w:r w:rsidRPr="00297B43">
              <w:rPr>
                <w:rFonts w:ascii="Cambria" w:hAnsi="Cambria" w:cs="Times New Roman"/>
                <w:b/>
                <w:sz w:val="28"/>
                <w:szCs w:val="28"/>
              </w:rPr>
              <w:t xml:space="preserve">Block Size and Access Time Calculation: </w:t>
            </w:r>
          </w:p>
          <w:p w14:paraId="67E9FBE8" w14:textId="2BF2D1D5" w:rsidR="00C94E3F" w:rsidRPr="00297B43" w:rsidRDefault="00C94E3F" w:rsidP="00532105">
            <w:pPr>
              <w:pStyle w:val="ListParagraph"/>
              <w:numPr>
                <w:ilvl w:val="0"/>
                <w:numId w:val="1"/>
              </w:numPr>
              <w:rPr>
                <w:rFonts w:ascii="Cambria" w:hAnsi="Cambria" w:cs="Times New Roman"/>
                <w:b/>
                <w:u w:val="single"/>
              </w:rPr>
            </w:pPr>
            <w:r w:rsidRPr="00297B43">
              <w:rPr>
                <w:rFonts w:ascii="Cambria" w:hAnsi="Cambria" w:cs="Times New Roman"/>
                <w:b/>
                <w:u w:val="single"/>
              </w:rPr>
              <w:t xml:space="preserve">BOOK Relation </w:t>
            </w:r>
          </w:p>
          <w:p w14:paraId="1D68A4A9" w14:textId="54E308F0" w:rsidR="00303909" w:rsidRPr="00297B43" w:rsidRDefault="00303909" w:rsidP="00C94E3F">
            <w:pPr>
              <w:rPr>
                <w:rFonts w:ascii="Cambria" w:eastAsiaTheme="minorEastAsia" w:hAnsi="Cambria" w:cs="Times New Roman"/>
              </w:rPr>
            </w:pPr>
            <w:r w:rsidRPr="00297B43">
              <w:rPr>
                <w:rFonts w:ascii="Cambria" w:hAnsi="Cambria" w:cs="Times New Roman"/>
              </w:rPr>
              <w:t xml:space="preserve">Size on disk </w:t>
            </w:r>
            <m:oMath>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35000*500 bytes</m:t>
                  </m:r>
                </m:num>
                <m:den>
                  <m:r>
                    <m:rPr>
                      <m:sty m:val="p"/>
                    </m:rPr>
                    <w:rPr>
                      <w:rFonts w:ascii="Cambria Math" w:hAnsi="Cambria Math" w:cs="Times New Roman"/>
                    </w:rPr>
                    <m:t>1024 bytes/block</m:t>
                  </m:r>
                </m:den>
              </m:f>
            </m:oMath>
            <w:r w:rsidR="00AA3B7E" w:rsidRPr="00297B43">
              <w:rPr>
                <w:rFonts w:ascii="Cambria" w:eastAsiaTheme="minorEastAsia" w:hAnsi="Cambria" w:cs="Times New Roman"/>
              </w:rPr>
              <w:t xml:space="preserve"> = 172 blocks</w:t>
            </w:r>
          </w:p>
          <w:p w14:paraId="3571C266" w14:textId="1917ADAD" w:rsidR="00303909" w:rsidRPr="00297B43" w:rsidRDefault="00303909" w:rsidP="00303909">
            <w:pPr>
              <w:rPr>
                <w:rFonts w:ascii="Cambria" w:hAnsi="Cambria" w:cs="Times New Roman"/>
              </w:rPr>
            </w:pPr>
            <w:r w:rsidRPr="00297B43">
              <w:rPr>
                <w:rFonts w:ascii="Cambria" w:hAnsi="Cambria" w:cs="Times New Roman"/>
              </w:rPr>
              <w:t xml:space="preserve">Access time for linear scan </w:t>
            </w:r>
            <m:oMath>
              <m:r>
                <m:rPr>
                  <m:sty m:val="p"/>
                </m:rPr>
                <w:rPr>
                  <w:rFonts w:ascii="Cambria Math" w:hAnsi="Cambria Math" w:cs="Times New Roman"/>
                </w:rPr>
                <m:t>=</m:t>
              </m:r>
              <m:r>
                <w:rPr>
                  <w:rFonts w:ascii="Cambria Math" w:hAnsi="Cambria Math" w:cs="Times New Roman"/>
                </w:rPr>
                <m:t>172</m:t>
              </m:r>
            </m:oMath>
            <w:r w:rsidRPr="00297B43">
              <w:rPr>
                <w:rFonts w:ascii="Cambria" w:eastAsiaTheme="minorEastAsia" w:hAnsi="Cambria" w:cs="Times New Roman"/>
              </w:rPr>
              <w:t xml:space="preserve"> * 5 * </w:t>
            </w:r>
            <m:oMath>
              <m:sSup>
                <m:sSupPr>
                  <m:ctrlPr>
                    <w:rPr>
                      <w:rFonts w:ascii="Cambria Math" w:eastAsiaTheme="minorEastAsia" w:hAnsi="Cambria Math" w:cs="Times New Roman"/>
                    </w:rPr>
                  </m:ctrlPr>
                </m:sSupPr>
                <m:e>
                  <m:r>
                    <w:rPr>
                      <w:rFonts w:ascii="Cambria Math" w:eastAsiaTheme="minorEastAsia" w:hAnsi="Cambria Math" w:cs="Times New Roman"/>
                    </w:rPr>
                    <m:t>10</m:t>
                  </m:r>
                </m:e>
                <m:sup>
                  <m:r>
                    <w:rPr>
                      <w:rFonts w:ascii="Cambria Math" w:eastAsiaTheme="minorEastAsia" w:hAnsi="Cambria Math" w:cs="Times New Roman"/>
                    </w:rPr>
                    <m:t>-5</m:t>
                  </m:r>
                </m:sup>
              </m:sSup>
              <m:r>
                <w:rPr>
                  <w:rFonts w:ascii="Cambria Math" w:eastAsiaTheme="minorEastAsia" w:hAnsi="Cambria Math" w:cs="Times New Roman"/>
                </w:rPr>
                <m:t xml:space="preserve"> seconds</m:t>
              </m:r>
            </m:oMath>
            <w:r w:rsidR="00AA3B7E" w:rsidRPr="00297B43">
              <w:rPr>
                <w:rFonts w:ascii="Cambria" w:eastAsiaTheme="minorEastAsia" w:hAnsi="Cambria" w:cs="Times New Roman"/>
              </w:rPr>
              <w:t xml:space="preserve"> = 8.8 ×</w:t>
            </w:r>
            <w:r w:rsidR="00B05149" w:rsidRPr="00297B43">
              <w:rPr>
                <w:rFonts w:ascii="Cambria" w:eastAsiaTheme="minorEastAsia" w:hAnsi="Cambria" w:cs="Times New Roman"/>
              </w:rPr>
              <w:t xml:space="preserve"> </w:t>
            </w:r>
            <m:oMath>
              <m:sSup>
                <m:sSupPr>
                  <m:ctrlPr>
                    <w:rPr>
                      <w:rFonts w:ascii="Cambria Math" w:eastAsiaTheme="minorEastAsia" w:hAnsi="Cambria Math" w:cs="Times New Roman"/>
                    </w:rPr>
                  </m:ctrlPr>
                </m:sSupPr>
                <m:e>
                  <m:r>
                    <w:rPr>
                      <w:rFonts w:ascii="Cambria Math" w:eastAsiaTheme="minorEastAsia" w:hAnsi="Cambria Math" w:cs="Times New Roman"/>
                    </w:rPr>
                    <m:t>10</m:t>
                  </m:r>
                </m:e>
                <m:sup>
                  <m:r>
                    <w:rPr>
                      <w:rFonts w:ascii="Cambria Math" w:eastAsiaTheme="minorEastAsia" w:hAnsi="Cambria Math" w:cs="Times New Roman"/>
                    </w:rPr>
                    <m:t>-3</m:t>
                  </m:r>
                </m:sup>
              </m:sSup>
              <m:r>
                <w:rPr>
                  <w:rFonts w:ascii="Cambria Math" w:eastAsiaTheme="minorEastAsia" w:hAnsi="Cambria Math" w:cs="Times New Roman"/>
                </w:rPr>
                <m:t xml:space="preserve"> seconds</m:t>
              </m:r>
            </m:oMath>
          </w:p>
          <w:p w14:paraId="704BAAAE" w14:textId="77777777" w:rsidR="00303909" w:rsidRPr="00297B43" w:rsidRDefault="00303909" w:rsidP="00C94E3F">
            <w:pPr>
              <w:rPr>
                <w:rFonts w:ascii="Cambria" w:hAnsi="Cambria" w:cs="Times New Roman"/>
              </w:rPr>
            </w:pPr>
          </w:p>
          <w:p w14:paraId="66AB98D1" w14:textId="53F87348" w:rsidR="00C94E3F" w:rsidRPr="00297B43" w:rsidRDefault="00C94E3F" w:rsidP="00532105">
            <w:pPr>
              <w:pStyle w:val="ListParagraph"/>
              <w:numPr>
                <w:ilvl w:val="0"/>
                <w:numId w:val="1"/>
              </w:numPr>
              <w:rPr>
                <w:rFonts w:ascii="Cambria" w:hAnsi="Cambria" w:cs="Times New Roman"/>
                <w:b/>
                <w:u w:val="single"/>
              </w:rPr>
            </w:pPr>
            <w:r w:rsidRPr="00297B43">
              <w:rPr>
                <w:rFonts w:ascii="Cambria" w:hAnsi="Cambria" w:cs="Times New Roman"/>
                <w:b/>
                <w:u w:val="single"/>
              </w:rPr>
              <w:t xml:space="preserve">CUSTOMER Relation </w:t>
            </w:r>
          </w:p>
          <w:p w14:paraId="68F31E0F" w14:textId="25FB8B55" w:rsidR="002D7BC0" w:rsidRPr="00297B43" w:rsidRDefault="002D7BC0" w:rsidP="002D7BC0">
            <w:pPr>
              <w:rPr>
                <w:rFonts w:ascii="Cambria" w:eastAsiaTheme="minorEastAsia" w:hAnsi="Cambria" w:cs="Times New Roman"/>
              </w:rPr>
            </w:pPr>
            <w:r w:rsidRPr="00297B43">
              <w:rPr>
                <w:rFonts w:ascii="Cambria" w:hAnsi="Cambria" w:cs="Times New Roman"/>
              </w:rPr>
              <w:t xml:space="preserve">Size on disk </w:t>
            </w:r>
            <m:oMath>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100,000*400 bytes</m:t>
                  </m:r>
                </m:num>
                <m:den>
                  <m:r>
                    <m:rPr>
                      <m:sty m:val="p"/>
                    </m:rPr>
                    <w:rPr>
                      <w:rFonts w:ascii="Cambria Math" w:hAnsi="Cambria Math" w:cs="Times New Roman"/>
                    </w:rPr>
                    <m:t>1024 bytes/block</m:t>
                  </m:r>
                </m:den>
              </m:f>
            </m:oMath>
            <w:r w:rsidRPr="00297B43">
              <w:rPr>
                <w:rFonts w:ascii="Cambria" w:eastAsiaTheme="minorEastAsia" w:hAnsi="Cambria" w:cs="Times New Roman"/>
              </w:rPr>
              <w:t xml:space="preserve"> = </w:t>
            </w:r>
            <w:r w:rsidR="006E26B2" w:rsidRPr="00297B43">
              <w:rPr>
                <w:rFonts w:ascii="Cambria" w:eastAsiaTheme="minorEastAsia" w:hAnsi="Cambria" w:cs="Times New Roman"/>
              </w:rPr>
              <w:t>391</w:t>
            </w:r>
            <w:r w:rsidRPr="00297B43">
              <w:rPr>
                <w:rFonts w:ascii="Cambria" w:eastAsiaTheme="minorEastAsia" w:hAnsi="Cambria" w:cs="Times New Roman"/>
              </w:rPr>
              <w:t xml:space="preserve"> blocks</w:t>
            </w:r>
          </w:p>
          <w:p w14:paraId="51D50355" w14:textId="2C7A380C" w:rsidR="002D7BC0" w:rsidRPr="00297B43" w:rsidRDefault="002D7BC0" w:rsidP="002D7BC0">
            <w:pPr>
              <w:rPr>
                <w:rFonts w:ascii="Cambria" w:hAnsi="Cambria" w:cs="Times New Roman"/>
              </w:rPr>
            </w:pPr>
            <w:r w:rsidRPr="00297B43">
              <w:rPr>
                <w:rFonts w:ascii="Cambria" w:hAnsi="Cambria" w:cs="Times New Roman"/>
              </w:rPr>
              <w:t xml:space="preserve">Access time for linear scan </w:t>
            </w:r>
            <m:oMath>
              <m:r>
                <m:rPr>
                  <m:sty m:val="p"/>
                </m:rPr>
                <w:rPr>
                  <w:rFonts w:ascii="Cambria Math" w:hAnsi="Cambria Math" w:cs="Times New Roman"/>
                </w:rPr>
                <m:t>=</m:t>
              </m:r>
              <m:r>
                <w:rPr>
                  <w:rFonts w:ascii="Cambria Math" w:hAnsi="Cambria Math" w:cs="Times New Roman"/>
                </w:rPr>
                <m:t>391</m:t>
              </m:r>
            </m:oMath>
            <w:r w:rsidRPr="00297B43">
              <w:rPr>
                <w:rFonts w:ascii="Cambria" w:eastAsiaTheme="minorEastAsia" w:hAnsi="Cambria" w:cs="Times New Roman"/>
              </w:rPr>
              <w:t xml:space="preserve">* 5 * </w:t>
            </w:r>
            <m:oMath>
              <m:sSup>
                <m:sSupPr>
                  <m:ctrlPr>
                    <w:rPr>
                      <w:rFonts w:ascii="Cambria Math" w:eastAsiaTheme="minorEastAsia" w:hAnsi="Cambria Math" w:cs="Times New Roman"/>
                    </w:rPr>
                  </m:ctrlPr>
                </m:sSupPr>
                <m:e>
                  <m:r>
                    <w:rPr>
                      <w:rFonts w:ascii="Cambria Math" w:eastAsiaTheme="minorEastAsia" w:hAnsi="Cambria Math" w:cs="Times New Roman"/>
                    </w:rPr>
                    <m:t>10</m:t>
                  </m:r>
                </m:e>
                <m:sup>
                  <m:r>
                    <w:rPr>
                      <w:rFonts w:ascii="Cambria Math" w:eastAsiaTheme="minorEastAsia" w:hAnsi="Cambria Math" w:cs="Times New Roman"/>
                    </w:rPr>
                    <m:t>-5</m:t>
                  </m:r>
                </m:sup>
              </m:sSup>
              <m:r>
                <w:rPr>
                  <w:rFonts w:ascii="Cambria Math" w:eastAsiaTheme="minorEastAsia" w:hAnsi="Cambria Math" w:cs="Times New Roman"/>
                </w:rPr>
                <m:t xml:space="preserve"> seconds</m:t>
              </m:r>
            </m:oMath>
            <w:r w:rsidRPr="00297B43">
              <w:rPr>
                <w:rFonts w:ascii="Cambria" w:eastAsiaTheme="minorEastAsia" w:hAnsi="Cambria" w:cs="Times New Roman"/>
              </w:rPr>
              <w:t xml:space="preserve"> = </w:t>
            </w:r>
            <w:r w:rsidR="008211F1" w:rsidRPr="00297B43">
              <w:rPr>
                <w:rFonts w:ascii="Cambria" w:eastAsiaTheme="minorEastAsia" w:hAnsi="Cambria" w:cs="Times New Roman"/>
              </w:rPr>
              <w:t>1.955</w:t>
            </w:r>
            <w:r w:rsidR="001C42D5" w:rsidRPr="00297B43">
              <w:rPr>
                <w:rFonts w:ascii="Cambria" w:eastAsiaTheme="minorEastAsia" w:hAnsi="Cambria" w:cs="Times New Roman"/>
              </w:rPr>
              <w:t xml:space="preserve"> </w:t>
            </w:r>
            <w:r w:rsidRPr="00297B43">
              <w:rPr>
                <w:rFonts w:ascii="Cambria" w:eastAsiaTheme="minorEastAsia" w:hAnsi="Cambria" w:cs="Times New Roman"/>
              </w:rPr>
              <w:t xml:space="preserve">× </w:t>
            </w:r>
            <m:oMath>
              <m:sSup>
                <m:sSupPr>
                  <m:ctrlPr>
                    <w:rPr>
                      <w:rFonts w:ascii="Cambria Math" w:eastAsiaTheme="minorEastAsia" w:hAnsi="Cambria Math" w:cs="Times New Roman"/>
                    </w:rPr>
                  </m:ctrlPr>
                </m:sSupPr>
                <m:e>
                  <m:r>
                    <w:rPr>
                      <w:rFonts w:ascii="Cambria Math" w:eastAsiaTheme="minorEastAsia" w:hAnsi="Cambria Math" w:cs="Times New Roman"/>
                    </w:rPr>
                    <m:t>10</m:t>
                  </m:r>
                </m:e>
                <m:sup>
                  <m:r>
                    <w:rPr>
                      <w:rFonts w:ascii="Cambria Math" w:eastAsiaTheme="minorEastAsia" w:hAnsi="Cambria Math" w:cs="Times New Roman"/>
                    </w:rPr>
                    <m:t>-2</m:t>
                  </m:r>
                </m:sup>
              </m:sSup>
              <m:r>
                <w:rPr>
                  <w:rFonts w:ascii="Cambria Math" w:eastAsiaTheme="minorEastAsia" w:hAnsi="Cambria Math" w:cs="Times New Roman"/>
                </w:rPr>
                <m:t xml:space="preserve"> seconds</m:t>
              </m:r>
            </m:oMath>
          </w:p>
          <w:p w14:paraId="7D6B69F1" w14:textId="77777777" w:rsidR="002D7BC0" w:rsidRPr="00297B43" w:rsidRDefault="002D7BC0" w:rsidP="00C94E3F">
            <w:pPr>
              <w:rPr>
                <w:rFonts w:ascii="Cambria" w:hAnsi="Cambria" w:cs="Times New Roman"/>
              </w:rPr>
            </w:pPr>
          </w:p>
          <w:p w14:paraId="099E3FEC" w14:textId="48D97C68" w:rsidR="00C94E3F" w:rsidRPr="00297B43" w:rsidRDefault="00C94E3F" w:rsidP="00532105">
            <w:pPr>
              <w:pStyle w:val="ListParagraph"/>
              <w:numPr>
                <w:ilvl w:val="0"/>
                <w:numId w:val="1"/>
              </w:numPr>
              <w:rPr>
                <w:rFonts w:ascii="Cambria" w:hAnsi="Cambria" w:cs="Times New Roman"/>
                <w:b/>
                <w:u w:val="single"/>
              </w:rPr>
            </w:pPr>
            <w:r w:rsidRPr="00297B43">
              <w:rPr>
                <w:rFonts w:ascii="Cambria" w:hAnsi="Cambria" w:cs="Times New Roman"/>
                <w:b/>
                <w:u w:val="single"/>
              </w:rPr>
              <w:t xml:space="preserve">Sale Relation </w:t>
            </w:r>
          </w:p>
          <w:p w14:paraId="61517C59" w14:textId="7C7A38E2" w:rsidR="002D7BC0" w:rsidRPr="00297B43" w:rsidRDefault="002D7BC0" w:rsidP="002D7BC0">
            <w:pPr>
              <w:rPr>
                <w:rFonts w:ascii="Cambria" w:eastAsiaTheme="minorEastAsia" w:hAnsi="Cambria" w:cs="Times New Roman"/>
              </w:rPr>
            </w:pPr>
            <w:r w:rsidRPr="00297B43">
              <w:rPr>
                <w:rFonts w:ascii="Cambria" w:hAnsi="Cambria" w:cs="Times New Roman"/>
              </w:rPr>
              <w:t xml:space="preserve">Size on disk </w:t>
            </w:r>
            <m:oMath>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250,000*200 bytes</m:t>
                  </m:r>
                </m:num>
                <m:den>
                  <m:r>
                    <m:rPr>
                      <m:sty m:val="p"/>
                    </m:rPr>
                    <w:rPr>
                      <w:rFonts w:ascii="Cambria Math" w:hAnsi="Cambria Math" w:cs="Times New Roman"/>
                    </w:rPr>
                    <m:t>1024 bytes/block</m:t>
                  </m:r>
                </m:den>
              </m:f>
            </m:oMath>
            <w:r w:rsidRPr="00297B43">
              <w:rPr>
                <w:rFonts w:ascii="Cambria" w:eastAsiaTheme="minorEastAsia" w:hAnsi="Cambria" w:cs="Times New Roman"/>
              </w:rPr>
              <w:t xml:space="preserve"> = </w:t>
            </w:r>
            <w:r w:rsidR="005505DE" w:rsidRPr="00297B43">
              <w:rPr>
                <w:rFonts w:ascii="Cambria" w:eastAsiaTheme="minorEastAsia" w:hAnsi="Cambria" w:cs="Times New Roman"/>
              </w:rPr>
              <w:t>489</w:t>
            </w:r>
            <w:r w:rsidRPr="00297B43">
              <w:rPr>
                <w:rFonts w:ascii="Cambria" w:eastAsiaTheme="minorEastAsia" w:hAnsi="Cambria" w:cs="Times New Roman"/>
              </w:rPr>
              <w:t xml:space="preserve"> blocks</w:t>
            </w:r>
          </w:p>
          <w:p w14:paraId="0E1C5D38" w14:textId="592AE00A" w:rsidR="002D7BC0" w:rsidRPr="00297B43" w:rsidRDefault="002D7BC0" w:rsidP="002D7BC0">
            <w:pPr>
              <w:rPr>
                <w:rFonts w:ascii="Cambria" w:hAnsi="Cambria" w:cs="Times New Roman"/>
              </w:rPr>
            </w:pPr>
            <w:r w:rsidRPr="00297B43">
              <w:rPr>
                <w:rFonts w:ascii="Cambria" w:hAnsi="Cambria" w:cs="Times New Roman"/>
              </w:rPr>
              <w:t xml:space="preserve">Access time for linear scan </w:t>
            </w:r>
            <m:oMath>
              <m:r>
                <m:rPr>
                  <m:sty m:val="p"/>
                </m:rPr>
                <w:rPr>
                  <w:rFonts w:ascii="Cambria Math" w:hAnsi="Cambria Math" w:cs="Times New Roman"/>
                </w:rPr>
                <m:t>=</m:t>
              </m:r>
              <m:r>
                <w:rPr>
                  <w:rFonts w:ascii="Cambria Math" w:hAnsi="Cambria Math" w:cs="Times New Roman"/>
                </w:rPr>
                <m:t>489</m:t>
              </m:r>
            </m:oMath>
            <w:r w:rsidRPr="00297B43">
              <w:rPr>
                <w:rFonts w:ascii="Cambria" w:eastAsiaTheme="minorEastAsia" w:hAnsi="Cambria" w:cs="Times New Roman"/>
              </w:rPr>
              <w:t xml:space="preserve"> * 5 * </w:t>
            </w:r>
            <m:oMath>
              <m:sSup>
                <m:sSupPr>
                  <m:ctrlPr>
                    <w:rPr>
                      <w:rFonts w:ascii="Cambria Math" w:eastAsiaTheme="minorEastAsia" w:hAnsi="Cambria Math" w:cs="Times New Roman"/>
                    </w:rPr>
                  </m:ctrlPr>
                </m:sSupPr>
                <m:e>
                  <m:r>
                    <w:rPr>
                      <w:rFonts w:ascii="Cambria Math" w:eastAsiaTheme="minorEastAsia" w:hAnsi="Cambria Math" w:cs="Times New Roman"/>
                    </w:rPr>
                    <m:t>10</m:t>
                  </m:r>
                </m:e>
                <m:sup>
                  <m:r>
                    <w:rPr>
                      <w:rFonts w:ascii="Cambria Math" w:eastAsiaTheme="minorEastAsia" w:hAnsi="Cambria Math" w:cs="Times New Roman"/>
                    </w:rPr>
                    <m:t>-5</m:t>
                  </m:r>
                </m:sup>
              </m:sSup>
              <m:r>
                <w:rPr>
                  <w:rFonts w:ascii="Cambria Math" w:eastAsiaTheme="minorEastAsia" w:hAnsi="Cambria Math" w:cs="Times New Roman"/>
                </w:rPr>
                <m:t xml:space="preserve"> seconds</m:t>
              </m:r>
            </m:oMath>
            <w:r w:rsidRPr="00297B43">
              <w:rPr>
                <w:rFonts w:ascii="Cambria" w:eastAsiaTheme="minorEastAsia" w:hAnsi="Cambria" w:cs="Times New Roman"/>
              </w:rPr>
              <w:t xml:space="preserve"> = </w:t>
            </w:r>
            <w:r w:rsidR="001C42D5" w:rsidRPr="00297B43">
              <w:rPr>
                <w:rFonts w:ascii="Cambria" w:eastAsiaTheme="minorEastAsia" w:hAnsi="Cambria" w:cs="Times New Roman"/>
              </w:rPr>
              <w:t xml:space="preserve">2.445 </w:t>
            </w:r>
            <w:r w:rsidRPr="00297B43">
              <w:rPr>
                <w:rFonts w:ascii="Cambria" w:eastAsiaTheme="minorEastAsia" w:hAnsi="Cambria" w:cs="Times New Roman"/>
              </w:rPr>
              <w:t xml:space="preserve">× </w:t>
            </w:r>
            <m:oMath>
              <m:sSup>
                <m:sSupPr>
                  <m:ctrlPr>
                    <w:rPr>
                      <w:rFonts w:ascii="Cambria Math" w:eastAsiaTheme="minorEastAsia" w:hAnsi="Cambria Math" w:cs="Times New Roman"/>
                    </w:rPr>
                  </m:ctrlPr>
                </m:sSupPr>
                <m:e>
                  <m:r>
                    <w:rPr>
                      <w:rFonts w:ascii="Cambria Math" w:eastAsiaTheme="minorEastAsia" w:hAnsi="Cambria Math" w:cs="Times New Roman"/>
                    </w:rPr>
                    <m:t>10</m:t>
                  </m:r>
                </m:e>
                <m:sup>
                  <m:r>
                    <w:rPr>
                      <w:rFonts w:ascii="Cambria Math" w:eastAsiaTheme="minorEastAsia" w:hAnsi="Cambria Math" w:cs="Times New Roman"/>
                    </w:rPr>
                    <m:t>-2</m:t>
                  </m:r>
                </m:sup>
              </m:sSup>
              <m:r>
                <w:rPr>
                  <w:rFonts w:ascii="Cambria Math" w:eastAsiaTheme="minorEastAsia" w:hAnsi="Cambria Math" w:cs="Times New Roman"/>
                </w:rPr>
                <m:t xml:space="preserve"> seconds</m:t>
              </m:r>
            </m:oMath>
          </w:p>
          <w:p w14:paraId="21494393" w14:textId="435B69F5" w:rsidR="00C94E3F" w:rsidRPr="00297B43" w:rsidRDefault="00C94E3F" w:rsidP="00C94E3F">
            <w:pPr>
              <w:rPr>
                <w:rFonts w:ascii="Cambria" w:hAnsi="Cambria" w:cs="Times New Roman"/>
              </w:rPr>
            </w:pPr>
          </w:p>
          <w:p w14:paraId="24FCAC1B" w14:textId="0FB8F0D5" w:rsidR="00C94E3F" w:rsidRPr="00297B43" w:rsidRDefault="00C15587" w:rsidP="00C94E3F">
            <w:pPr>
              <w:rPr>
                <w:rFonts w:ascii="Cambria" w:hAnsi="Cambria" w:cs="Times New Roman"/>
                <w:b/>
                <w:sz w:val="28"/>
                <w:szCs w:val="28"/>
              </w:rPr>
            </w:pPr>
            <w:r w:rsidRPr="00297B43">
              <w:rPr>
                <w:rFonts w:ascii="Cambria" w:hAnsi="Cambria" w:cs="Times New Roman"/>
                <w:b/>
                <w:sz w:val="28"/>
                <w:szCs w:val="28"/>
              </w:rPr>
              <w:t xml:space="preserve">2: </w:t>
            </w:r>
            <w:r w:rsidR="006F6142" w:rsidRPr="00297B43">
              <w:rPr>
                <w:rFonts w:ascii="Cambria" w:hAnsi="Cambria" w:cs="Times New Roman"/>
                <w:b/>
                <w:sz w:val="28"/>
                <w:szCs w:val="28"/>
              </w:rPr>
              <w:t xml:space="preserve">Number of Possible Query Plans: </w:t>
            </w:r>
          </w:p>
          <w:p w14:paraId="4DE9DF3C" w14:textId="77777777" w:rsidR="00C15587" w:rsidRPr="00297B43" w:rsidRDefault="00C15587" w:rsidP="00C15587">
            <w:pPr>
              <w:rPr>
                <w:rFonts w:ascii="Cambria" w:eastAsia="Times New Roman" w:hAnsi="Cambria" w:cs="Times New Roman"/>
                <w:lang w:val="en-GB" w:eastAsia="en-GB"/>
              </w:rPr>
            </w:pPr>
            <w:r w:rsidRPr="00297B43">
              <w:rPr>
                <w:rFonts w:ascii="Cambria" w:eastAsia="Times New Roman" w:hAnsi="Cambria" w:cs="Times New Roman"/>
                <w:lang w:val="en-GB" w:eastAsia="en-GB"/>
              </w:rPr>
              <w:t>In order to figure out the total number of feasible query plans, it is essential to take into account both the multiple join orders and selection strategies. Due to the restriction of using only Block Nested Loops (BNL) for joins and linear scans for projections and selections, the range of potential query plans will be rather restricted in comparison with additional advanced optimisation methods such as Cost-Based Optimisation (CBO) or Dynamic Programming.</w:t>
            </w:r>
          </w:p>
          <w:p w14:paraId="6C06BA95" w14:textId="65C91B17" w:rsidR="00C15587" w:rsidRPr="00297B43" w:rsidRDefault="00461512" w:rsidP="00C94E3F">
            <w:pPr>
              <w:rPr>
                <w:rFonts w:ascii="Cambria" w:hAnsi="Cambria" w:cs="Times New Roman"/>
                <w:b/>
              </w:rPr>
            </w:pPr>
            <w:r w:rsidRPr="00297B43">
              <w:rPr>
                <w:rFonts w:ascii="Cambria" w:hAnsi="Cambria" w:cs="Times New Roman"/>
                <w:b/>
              </w:rPr>
              <w:t xml:space="preserve">Possible Query plans are: </w:t>
            </w:r>
          </w:p>
          <w:p w14:paraId="6F212216" w14:textId="1FEB5586" w:rsidR="00461512" w:rsidRPr="00297B43" w:rsidRDefault="00461512" w:rsidP="00831A4B">
            <w:pPr>
              <w:pStyle w:val="ListParagraph"/>
              <w:numPr>
                <w:ilvl w:val="0"/>
                <w:numId w:val="1"/>
              </w:numPr>
              <w:rPr>
                <w:rFonts w:ascii="Cambria" w:hAnsi="Cambria" w:cs="Times New Roman"/>
                <w:b/>
              </w:rPr>
            </w:pPr>
            <w:r w:rsidRPr="00297B43">
              <w:rPr>
                <w:rFonts w:ascii="Cambria" w:hAnsi="Cambria" w:cs="Times New Roman"/>
                <w:b/>
              </w:rPr>
              <w:t>Join Order:</w:t>
            </w:r>
          </w:p>
          <w:p w14:paraId="223CB572" w14:textId="3B78B2A9" w:rsidR="00B7492A" w:rsidRPr="00297B43" w:rsidRDefault="00B7492A" w:rsidP="00C94E3F">
            <w:pPr>
              <w:rPr>
                <w:rFonts w:ascii="Cambria" w:hAnsi="Cambria" w:cs="Times New Roman"/>
              </w:rPr>
            </w:pPr>
            <w:r w:rsidRPr="00297B43">
              <w:rPr>
                <w:rFonts w:ascii="Cambria" w:hAnsi="Cambria" w:cs="Times New Roman"/>
              </w:rPr>
              <w:t>The number of possible join orders is 6!</w:t>
            </w:r>
            <w:r w:rsidR="005447AB" w:rsidRPr="00297B43">
              <w:rPr>
                <w:rFonts w:ascii="Cambria" w:hAnsi="Cambria" w:cs="Times New Roman"/>
              </w:rPr>
              <w:t xml:space="preserve"> Which is 720.</w:t>
            </w:r>
            <w:r w:rsidRPr="00297B43">
              <w:rPr>
                <w:rFonts w:ascii="Cambria" w:hAnsi="Cambria" w:cs="Times New Roman"/>
              </w:rPr>
              <w:t xml:space="preserve"> Because there are 6 relations/tables.</w:t>
            </w:r>
          </w:p>
          <w:p w14:paraId="6AF7C545" w14:textId="78452F84" w:rsidR="00461512" w:rsidRPr="00297B43" w:rsidRDefault="00461512" w:rsidP="00831A4B">
            <w:pPr>
              <w:pStyle w:val="ListParagraph"/>
              <w:numPr>
                <w:ilvl w:val="0"/>
                <w:numId w:val="1"/>
              </w:numPr>
              <w:rPr>
                <w:rFonts w:ascii="Cambria" w:hAnsi="Cambria" w:cs="Times New Roman"/>
                <w:b/>
              </w:rPr>
            </w:pPr>
            <w:r w:rsidRPr="00297B43">
              <w:rPr>
                <w:rFonts w:ascii="Cambria" w:hAnsi="Cambria" w:cs="Times New Roman"/>
                <w:b/>
              </w:rPr>
              <w:t xml:space="preserve">Selection Order: </w:t>
            </w:r>
          </w:p>
          <w:p w14:paraId="113CE3B3" w14:textId="767656C2" w:rsidR="00B7492A" w:rsidRPr="00297B43" w:rsidRDefault="00B7492A" w:rsidP="00B7492A">
            <w:pPr>
              <w:rPr>
                <w:rFonts w:ascii="Cambria" w:hAnsi="Cambria" w:cs="Times New Roman"/>
              </w:rPr>
            </w:pPr>
            <w:r w:rsidRPr="00297B43">
              <w:rPr>
                <w:rFonts w:ascii="Cambria" w:hAnsi="Cambria" w:cs="Times New Roman"/>
              </w:rPr>
              <w:t>There are many selection predicates involving different relations. Each predicate can be employs</w:t>
            </w:r>
            <w:r w:rsidR="00BD618C" w:rsidRPr="00297B43">
              <w:rPr>
                <w:rFonts w:ascii="Cambria" w:hAnsi="Cambria" w:cs="Times New Roman"/>
              </w:rPr>
              <w:t xml:space="preserve"> in different </w:t>
            </w:r>
            <w:r w:rsidR="00042C97" w:rsidRPr="00297B43">
              <w:rPr>
                <w:rFonts w:ascii="Cambria" w:hAnsi="Cambria" w:cs="Times New Roman"/>
              </w:rPr>
              <w:t>orders. The</w:t>
            </w:r>
            <w:r w:rsidRPr="00297B43">
              <w:rPr>
                <w:rFonts w:ascii="Cambria" w:hAnsi="Cambria" w:cs="Times New Roman"/>
              </w:rPr>
              <w:t xml:space="preserve"> no. of possible selection orders rely on the number of selection predicates</w:t>
            </w:r>
            <w:r w:rsidR="005447AB" w:rsidRPr="00297B43">
              <w:rPr>
                <w:rFonts w:ascii="Cambria" w:hAnsi="Cambria" w:cs="Times New Roman"/>
              </w:rPr>
              <w:t xml:space="preserve"> exist in the above query</w:t>
            </w:r>
            <w:r w:rsidRPr="00297B43">
              <w:rPr>
                <w:rFonts w:ascii="Cambria" w:hAnsi="Cambria" w:cs="Times New Roman"/>
              </w:rPr>
              <w:t>.</w:t>
            </w:r>
            <w:r w:rsidR="00FE05EF" w:rsidRPr="00297B43">
              <w:rPr>
                <w:rFonts w:ascii="Cambria" w:hAnsi="Cambria" w:cs="Times New Roman"/>
              </w:rPr>
              <w:t xml:space="preserve"> For n selection predicates number of selection predicates is n!</w:t>
            </w:r>
          </w:p>
          <w:p w14:paraId="13C93DE8" w14:textId="701F73F5" w:rsidR="00461512" w:rsidRPr="00297B43" w:rsidRDefault="00461512" w:rsidP="00831A4B">
            <w:pPr>
              <w:pStyle w:val="ListParagraph"/>
              <w:numPr>
                <w:ilvl w:val="0"/>
                <w:numId w:val="1"/>
              </w:numPr>
              <w:rPr>
                <w:rFonts w:ascii="Cambria" w:hAnsi="Cambria" w:cs="Times New Roman"/>
                <w:b/>
              </w:rPr>
            </w:pPr>
            <w:r w:rsidRPr="00297B43">
              <w:rPr>
                <w:rFonts w:ascii="Cambria" w:hAnsi="Cambria" w:cs="Times New Roman"/>
                <w:b/>
              </w:rPr>
              <w:t xml:space="preserve">Combining Join and Selection order: </w:t>
            </w:r>
          </w:p>
          <w:p w14:paraId="6C3476E7" w14:textId="346DD80D" w:rsidR="00042C97" w:rsidRPr="00297B43" w:rsidRDefault="00042C97" w:rsidP="00042C97">
            <w:pPr>
              <w:rPr>
                <w:rFonts w:ascii="Cambria" w:hAnsi="Cambria" w:cs="Times New Roman"/>
              </w:rPr>
            </w:pPr>
            <w:r w:rsidRPr="00297B43">
              <w:rPr>
                <w:rFonts w:ascii="Cambria" w:hAnsi="Cambria" w:cs="Times New Roman"/>
              </w:rPr>
              <w:t>The join order can be combined with another selection order, and results in a total number of possible query plans.</w:t>
            </w:r>
            <w:r w:rsidR="00967F69" w:rsidRPr="00297B43">
              <w:rPr>
                <w:rFonts w:ascii="Cambria" w:hAnsi="Cambria" w:cs="Times New Roman"/>
              </w:rPr>
              <w:t xml:space="preserve"> For example if selection predicates (n=3) then possible query plans will be:</w:t>
            </w:r>
          </w:p>
          <w:p w14:paraId="75064B74" w14:textId="2F3DE9AC" w:rsidR="00967F69" w:rsidRPr="00297B43" w:rsidRDefault="00967F69" w:rsidP="00042C97">
            <w:pPr>
              <w:rPr>
                <w:rFonts w:ascii="Cambria" w:hAnsi="Cambria" w:cs="Times New Roman"/>
                <w:b/>
              </w:rPr>
            </w:pPr>
            <w:r w:rsidRPr="00297B43">
              <w:rPr>
                <w:rFonts w:ascii="Cambria" w:hAnsi="Cambria" w:cs="Times New Roman"/>
                <w:b/>
              </w:rPr>
              <w:t xml:space="preserve">720 </w:t>
            </w:r>
            <w:r w:rsidRPr="00297B43">
              <w:rPr>
                <w:rFonts w:ascii="Cambria" w:eastAsiaTheme="minorEastAsia" w:hAnsi="Cambria" w:cs="Times New Roman"/>
                <w:b/>
              </w:rPr>
              <w:t>× 3! = 720 × 6 = 4320</w:t>
            </w:r>
          </w:p>
          <w:p w14:paraId="33C28005" w14:textId="77777777" w:rsidR="00042C97" w:rsidRPr="00297B43" w:rsidRDefault="00042C97" w:rsidP="00042C97">
            <w:pPr>
              <w:rPr>
                <w:rFonts w:ascii="Cambria" w:hAnsi="Cambria" w:cs="Times New Roman"/>
              </w:rPr>
            </w:pPr>
          </w:p>
          <w:p w14:paraId="6829C2B6" w14:textId="56C40C70" w:rsidR="00C94E3F" w:rsidRPr="00297B43" w:rsidRDefault="00042C97" w:rsidP="00042C97">
            <w:pPr>
              <w:rPr>
                <w:rFonts w:ascii="Cambria" w:hAnsi="Cambria" w:cs="Times New Roman"/>
              </w:rPr>
            </w:pPr>
            <w:r w:rsidRPr="00297B43">
              <w:rPr>
                <w:rFonts w:ascii="Cambria" w:hAnsi="Cambria" w:cs="Times New Roman"/>
              </w:rPr>
              <w:t>Considering just BNL for joins and linear scans for projections and selections, is the product of the number of possible join orders and the number of possible selection orders.</w:t>
            </w:r>
          </w:p>
          <w:p w14:paraId="67DEFEBB" w14:textId="66890A7F" w:rsidR="00C94E3F" w:rsidRPr="00297B43" w:rsidRDefault="00C94E3F" w:rsidP="00C94E3F">
            <w:pPr>
              <w:rPr>
                <w:rFonts w:ascii="Cambria" w:hAnsi="Cambria" w:cs="Times New Roman"/>
              </w:rPr>
            </w:pPr>
          </w:p>
          <w:p w14:paraId="3264A2C6" w14:textId="48152BDE" w:rsidR="00C94E3F" w:rsidRPr="00297B43" w:rsidRDefault="00C94E3F" w:rsidP="00C94E3F">
            <w:pPr>
              <w:rPr>
                <w:rFonts w:ascii="Cambria" w:hAnsi="Cambria" w:cs="Times New Roman"/>
              </w:rPr>
            </w:pPr>
          </w:p>
          <w:p w14:paraId="6F40B132" w14:textId="70777F13" w:rsidR="00C94E3F" w:rsidRPr="00297B43" w:rsidRDefault="00C94E3F" w:rsidP="00C94E3F">
            <w:pPr>
              <w:rPr>
                <w:rFonts w:ascii="Cambria" w:hAnsi="Cambria" w:cs="Times New Roman"/>
              </w:rPr>
            </w:pPr>
          </w:p>
          <w:p w14:paraId="3352EE05" w14:textId="55B44C65" w:rsidR="00C94E3F" w:rsidRPr="00297B43" w:rsidRDefault="00C94E3F" w:rsidP="00C94E3F">
            <w:pPr>
              <w:rPr>
                <w:rFonts w:ascii="Cambria" w:hAnsi="Cambria" w:cs="Times New Roman"/>
              </w:rPr>
            </w:pPr>
          </w:p>
          <w:p w14:paraId="00E393E4" w14:textId="238347CC" w:rsidR="00C94E3F" w:rsidRPr="00297B43" w:rsidRDefault="00C94E3F" w:rsidP="00C94E3F">
            <w:pPr>
              <w:rPr>
                <w:rFonts w:ascii="Cambria" w:hAnsi="Cambria" w:cs="Times New Roman"/>
              </w:rPr>
            </w:pPr>
          </w:p>
          <w:p w14:paraId="7E6615FA" w14:textId="73910887" w:rsidR="00C94E3F" w:rsidRPr="00297B43" w:rsidRDefault="00C94E3F" w:rsidP="00C94E3F">
            <w:pPr>
              <w:rPr>
                <w:rFonts w:ascii="Cambria" w:hAnsi="Cambria" w:cs="Times New Roman"/>
              </w:rPr>
            </w:pPr>
          </w:p>
          <w:p w14:paraId="1E011FA7" w14:textId="1A07AAB3" w:rsidR="00C94E3F" w:rsidRPr="00297B43" w:rsidRDefault="00C94E3F" w:rsidP="00C94E3F">
            <w:pPr>
              <w:rPr>
                <w:rFonts w:ascii="Cambria" w:hAnsi="Cambria" w:cs="Times New Roman"/>
              </w:rPr>
            </w:pPr>
          </w:p>
          <w:p w14:paraId="332C5BE9" w14:textId="10E2A3E7" w:rsidR="00C94E3F" w:rsidRPr="00297B43" w:rsidRDefault="00C94E3F" w:rsidP="00C94E3F">
            <w:pPr>
              <w:rPr>
                <w:rFonts w:ascii="Cambria" w:hAnsi="Cambria" w:cs="Times New Roman"/>
              </w:rPr>
            </w:pPr>
          </w:p>
          <w:p w14:paraId="61B699C6" w14:textId="550F46BA" w:rsidR="00C94E3F" w:rsidRPr="00297B43" w:rsidRDefault="009452EC" w:rsidP="00C94E3F">
            <w:pPr>
              <w:rPr>
                <w:rFonts w:ascii="Cambria" w:hAnsi="Cambria" w:cs="Times New Roman"/>
                <w:b/>
                <w:sz w:val="28"/>
                <w:szCs w:val="28"/>
              </w:rPr>
            </w:pPr>
            <w:r w:rsidRPr="00297B43">
              <w:rPr>
                <w:rFonts w:ascii="Cambria" w:hAnsi="Cambria" w:cs="Times New Roman"/>
                <w:b/>
                <w:sz w:val="28"/>
                <w:szCs w:val="28"/>
              </w:rPr>
              <w:t xml:space="preserve">3: Best Join Order </w:t>
            </w:r>
          </w:p>
          <w:p w14:paraId="461920AA" w14:textId="4353FD34" w:rsidR="009452EC" w:rsidRPr="00297B43" w:rsidRDefault="009452EC" w:rsidP="00C94E3F">
            <w:pPr>
              <w:rPr>
                <w:rFonts w:ascii="Cambria" w:hAnsi="Cambria" w:cs="Times New Roman"/>
              </w:rPr>
            </w:pPr>
          </w:p>
          <w:p w14:paraId="082591DB" w14:textId="0336B02A" w:rsidR="009452EC" w:rsidRPr="00297B43" w:rsidRDefault="009452EC" w:rsidP="00C94E3F">
            <w:pPr>
              <w:rPr>
                <w:rFonts w:ascii="Cambria" w:hAnsi="Cambria" w:cs="Times New Roman"/>
              </w:rPr>
            </w:pPr>
            <w:r w:rsidRPr="00297B43">
              <w:rPr>
                <w:rFonts w:ascii="Cambria" w:hAnsi="Cambria" w:cs="Times New Roman"/>
              </w:rPr>
              <w:t xml:space="preserve">Considering many factors such as the cardinality of relations, selectivity of predicates, and the availability of indexes the best join order for the given query can be determined. Index Nested Loops (INL) for joins and index-based selections </w:t>
            </w:r>
            <w:r w:rsidR="005806E7" w:rsidRPr="00297B43">
              <w:rPr>
                <w:rFonts w:ascii="Cambria" w:hAnsi="Cambria" w:cs="Times New Roman"/>
              </w:rPr>
              <w:t>will be</w:t>
            </w:r>
            <w:r w:rsidRPr="00297B43">
              <w:rPr>
                <w:rFonts w:ascii="Cambria" w:hAnsi="Cambria" w:cs="Times New Roman"/>
              </w:rPr>
              <w:t xml:space="preserve"> used that effect execution time since indexes are available.</w:t>
            </w:r>
          </w:p>
          <w:p w14:paraId="04508573" w14:textId="63FD29B5" w:rsidR="009452EC" w:rsidRPr="00297B43" w:rsidRDefault="009452EC" w:rsidP="00C94E3F">
            <w:pPr>
              <w:rPr>
                <w:rFonts w:ascii="Cambria" w:hAnsi="Cambria" w:cs="Times New Roman"/>
              </w:rPr>
            </w:pPr>
          </w:p>
          <w:p w14:paraId="0235FD2B" w14:textId="005DBB2B" w:rsidR="009452EC" w:rsidRPr="00297B43" w:rsidRDefault="005806E7" w:rsidP="00C94E3F">
            <w:pPr>
              <w:rPr>
                <w:rFonts w:ascii="Cambria" w:hAnsi="Cambria" w:cs="Times New Roman"/>
              </w:rPr>
            </w:pPr>
            <w:r w:rsidRPr="00297B43">
              <w:rPr>
                <w:rFonts w:ascii="Cambria" w:hAnsi="Cambria" w:cs="Times New Roman"/>
              </w:rPr>
              <w:t xml:space="preserve">The best join order for </w:t>
            </w:r>
            <w:r w:rsidR="00BC3163" w:rsidRPr="00297B43">
              <w:rPr>
                <w:rFonts w:ascii="Cambria" w:hAnsi="Cambria" w:cs="Times New Roman"/>
              </w:rPr>
              <w:t>this</w:t>
            </w:r>
            <w:r w:rsidRPr="00297B43">
              <w:rPr>
                <w:rFonts w:ascii="Cambria" w:hAnsi="Cambria" w:cs="Times New Roman"/>
              </w:rPr>
              <w:t xml:space="preserve"> query would </w:t>
            </w:r>
            <w:r w:rsidR="00BC3163" w:rsidRPr="00297B43">
              <w:rPr>
                <w:rFonts w:ascii="Cambria" w:hAnsi="Cambria" w:cs="Times New Roman"/>
              </w:rPr>
              <w:t>be one that reduces number of disk accesses and optimize join order. It would</w:t>
            </w:r>
            <w:r w:rsidRPr="00297B43">
              <w:rPr>
                <w:rFonts w:ascii="Cambria" w:hAnsi="Cambria" w:cs="Times New Roman"/>
              </w:rPr>
              <w:t xml:space="preserve"> start with the CUSTOMER table, utilizing indexes on </w:t>
            </w:r>
            <w:proofErr w:type="spellStart"/>
            <w:r w:rsidRPr="00297B43">
              <w:rPr>
                <w:rFonts w:ascii="Cambria" w:hAnsi="Cambria" w:cs="Times New Roman"/>
              </w:rPr>
              <w:t>PhoneNo</w:t>
            </w:r>
            <w:proofErr w:type="spellEnd"/>
            <w:r w:rsidRPr="00297B43">
              <w:rPr>
                <w:rFonts w:ascii="Cambria" w:hAnsi="Cambria" w:cs="Times New Roman"/>
              </w:rPr>
              <w:t xml:space="preserve"> for selection. </w:t>
            </w:r>
            <w:r w:rsidR="00BC3163" w:rsidRPr="00297B43">
              <w:rPr>
                <w:rFonts w:ascii="Cambria" w:hAnsi="Cambria" w:cs="Times New Roman"/>
              </w:rPr>
              <w:t xml:space="preserve">After that SALE </w:t>
            </w:r>
            <w:r w:rsidRPr="00297B43">
              <w:rPr>
                <w:rFonts w:ascii="Cambria" w:hAnsi="Cambria" w:cs="Times New Roman"/>
              </w:rPr>
              <w:t xml:space="preserve">table, using indexes on ISBN for selection. </w:t>
            </w:r>
            <w:r w:rsidR="00BC3163" w:rsidRPr="00297B43">
              <w:rPr>
                <w:rFonts w:ascii="Cambria" w:hAnsi="Cambria" w:cs="Times New Roman"/>
              </w:rPr>
              <w:t>Eventually</w:t>
            </w:r>
            <w:r w:rsidRPr="00297B43">
              <w:rPr>
                <w:rFonts w:ascii="Cambria" w:hAnsi="Cambria" w:cs="Times New Roman"/>
              </w:rPr>
              <w:t>,</w:t>
            </w:r>
            <w:r w:rsidR="00BC3163" w:rsidRPr="00297B43">
              <w:rPr>
                <w:rFonts w:ascii="Cambria" w:hAnsi="Cambria" w:cs="Times New Roman"/>
              </w:rPr>
              <w:t xml:space="preserve"> joining the BOOK table would be followed</w:t>
            </w:r>
            <w:r w:rsidRPr="00297B43">
              <w:rPr>
                <w:rFonts w:ascii="Cambria" w:hAnsi="Cambria" w:cs="Times New Roman"/>
              </w:rPr>
              <w:t xml:space="preserve">, filtering first by Author and then </w:t>
            </w:r>
            <w:r w:rsidR="000A35B0" w:rsidRPr="00297B43">
              <w:rPr>
                <w:rFonts w:ascii="Cambria" w:hAnsi="Cambria" w:cs="Times New Roman"/>
              </w:rPr>
              <w:t>Year that</w:t>
            </w:r>
            <w:r w:rsidR="00BC3163" w:rsidRPr="00297B43">
              <w:rPr>
                <w:rFonts w:ascii="Cambria" w:hAnsi="Cambria" w:cs="Times New Roman"/>
              </w:rPr>
              <w:t xml:space="preserve"> would decrease search space and improve efficiency.</w:t>
            </w:r>
          </w:p>
          <w:p w14:paraId="502B86C7" w14:textId="7831A3E0" w:rsidR="009452EC" w:rsidRPr="00297B43" w:rsidRDefault="009452EC" w:rsidP="00C94E3F">
            <w:pPr>
              <w:rPr>
                <w:rFonts w:ascii="Cambria" w:hAnsi="Cambria" w:cs="Times New Roman"/>
              </w:rPr>
            </w:pPr>
          </w:p>
          <w:p w14:paraId="2368B82C" w14:textId="38F98271" w:rsidR="009452EC" w:rsidRPr="00297B43" w:rsidRDefault="009452EC" w:rsidP="00C94E3F">
            <w:pPr>
              <w:rPr>
                <w:rFonts w:ascii="Cambria" w:hAnsi="Cambria" w:cs="Times New Roman"/>
              </w:rPr>
            </w:pPr>
          </w:p>
          <w:p w14:paraId="5950E4CF" w14:textId="77777777" w:rsidR="009452EC" w:rsidRPr="00297B43" w:rsidRDefault="009452EC" w:rsidP="009452EC">
            <w:pPr>
              <w:rPr>
                <w:rFonts w:ascii="Cambria" w:hAnsi="Cambria" w:cs="Times New Roman"/>
              </w:rPr>
            </w:pPr>
          </w:p>
          <w:p w14:paraId="0F66C15A" w14:textId="6EF73D52" w:rsidR="009452EC" w:rsidRPr="00297B43" w:rsidRDefault="009C3B13" w:rsidP="009452EC">
            <w:pPr>
              <w:rPr>
                <w:rFonts w:ascii="Cambria" w:hAnsi="Cambria" w:cs="Times New Roman"/>
                <w:b/>
                <w:sz w:val="28"/>
                <w:szCs w:val="28"/>
              </w:rPr>
            </w:pPr>
            <w:r w:rsidRPr="00297B43">
              <w:rPr>
                <w:rFonts w:ascii="Cambria" w:hAnsi="Cambria" w:cs="Times New Roman"/>
                <w:b/>
                <w:sz w:val="28"/>
                <w:szCs w:val="28"/>
              </w:rPr>
              <w:t>4</w:t>
            </w:r>
            <w:r w:rsidRPr="00297B43">
              <w:rPr>
                <w:rFonts w:ascii="Cambria" w:hAnsi="Cambria" w:cs="Times New Roman"/>
              </w:rPr>
              <w:t xml:space="preserve">: </w:t>
            </w:r>
            <w:r w:rsidRPr="00297B43">
              <w:rPr>
                <w:rFonts w:ascii="Cambria" w:hAnsi="Cambria" w:cs="Times New Roman"/>
                <w:b/>
                <w:sz w:val="28"/>
                <w:szCs w:val="28"/>
              </w:rPr>
              <w:t xml:space="preserve">Performance Improvement of Query: </w:t>
            </w:r>
          </w:p>
          <w:p w14:paraId="1DF874CB" w14:textId="77777777" w:rsidR="00BC2A66" w:rsidRPr="00297B43" w:rsidRDefault="00BC2A66" w:rsidP="009452EC">
            <w:pPr>
              <w:rPr>
                <w:rFonts w:ascii="Cambria" w:hAnsi="Cambria" w:cs="Times New Roman"/>
              </w:rPr>
            </w:pPr>
          </w:p>
          <w:p w14:paraId="10588438" w14:textId="776F9CDC" w:rsidR="009C3B13" w:rsidRPr="00297B43" w:rsidRDefault="00DE17FD" w:rsidP="009452EC">
            <w:pPr>
              <w:rPr>
                <w:rFonts w:ascii="Cambria" w:hAnsi="Cambria" w:cs="Times New Roman"/>
              </w:rPr>
            </w:pPr>
            <w:r w:rsidRPr="00297B43">
              <w:rPr>
                <w:rFonts w:ascii="Cambria" w:hAnsi="Cambria" w:cs="Times New Roman"/>
              </w:rPr>
              <w:t xml:space="preserve">The SUBSTR can be eliminated to improve the query efficiency. Updated query is as: </w:t>
            </w:r>
          </w:p>
          <w:tbl>
            <w:tblPr>
              <w:tblStyle w:val="TableGrid"/>
              <w:tblW w:w="0" w:type="auto"/>
              <w:tblLook w:val="04A0" w:firstRow="1" w:lastRow="0" w:firstColumn="1" w:lastColumn="0" w:noHBand="0" w:noVBand="1"/>
            </w:tblPr>
            <w:tblGrid>
              <w:gridCol w:w="8914"/>
            </w:tblGrid>
            <w:tr w:rsidR="002B5E81" w:rsidRPr="00297B43" w14:paraId="266B94B6" w14:textId="77777777" w:rsidTr="002B5E81">
              <w:tc>
                <w:tcPr>
                  <w:tcW w:w="9624" w:type="dxa"/>
                </w:tcPr>
                <w:p w14:paraId="4664107B" w14:textId="77777777" w:rsidR="002B5E81" w:rsidRPr="00297B43" w:rsidRDefault="002B5E81" w:rsidP="002B5E81">
                  <w:pPr>
                    <w:rPr>
                      <w:rFonts w:ascii="Cambria" w:hAnsi="Cambria" w:cs="Times New Roman"/>
                    </w:rPr>
                  </w:pPr>
                  <w:r w:rsidRPr="00297B43">
                    <w:rPr>
                      <w:rFonts w:ascii="Cambria" w:hAnsi="Cambria" w:cs="Times New Roman"/>
                    </w:rPr>
                    <w:t xml:space="preserve">SELECT B1.Title, COUNT(B2.Title) as </w:t>
                  </w:r>
                  <w:proofErr w:type="spellStart"/>
                  <w:r w:rsidRPr="00297B43">
                    <w:rPr>
                      <w:rFonts w:ascii="Cambria" w:hAnsi="Cambria" w:cs="Times New Roman"/>
                    </w:rPr>
                    <w:t>NumOfSequels</w:t>
                  </w:r>
                  <w:proofErr w:type="spellEnd"/>
                  <w:r w:rsidRPr="00297B43">
                    <w:rPr>
                      <w:rFonts w:ascii="Cambria" w:hAnsi="Cambria" w:cs="Times New Roman"/>
                    </w:rPr>
                    <w:t xml:space="preserve"> </w:t>
                  </w:r>
                </w:p>
                <w:p w14:paraId="07D92C02" w14:textId="77777777" w:rsidR="002B5E81" w:rsidRPr="00297B43" w:rsidRDefault="002B5E81" w:rsidP="002B5E81">
                  <w:pPr>
                    <w:rPr>
                      <w:rFonts w:ascii="Cambria" w:hAnsi="Cambria" w:cs="Times New Roman"/>
                    </w:rPr>
                  </w:pPr>
                  <w:r w:rsidRPr="00297B43">
                    <w:rPr>
                      <w:rFonts w:ascii="Cambria" w:hAnsi="Cambria" w:cs="Times New Roman"/>
                    </w:rPr>
                    <w:t>FROM BOOK as B1</w:t>
                  </w:r>
                </w:p>
                <w:p w14:paraId="3179FCBA" w14:textId="77777777" w:rsidR="002B5E81" w:rsidRPr="00297B43" w:rsidRDefault="002B5E81" w:rsidP="002B5E81">
                  <w:pPr>
                    <w:rPr>
                      <w:rFonts w:ascii="Cambria" w:hAnsi="Cambria" w:cs="Times New Roman"/>
                    </w:rPr>
                  </w:pPr>
                  <w:r w:rsidRPr="00297B43">
                    <w:rPr>
                      <w:rFonts w:ascii="Cambria" w:hAnsi="Cambria" w:cs="Times New Roman"/>
                    </w:rPr>
                    <w:t>JOIN BOOK as B2 ON B1.Genre = B2.Genre</w:t>
                  </w:r>
                </w:p>
                <w:p w14:paraId="2FE147A9" w14:textId="77777777" w:rsidR="002B5E81" w:rsidRPr="00297B43" w:rsidRDefault="002B5E81" w:rsidP="002B5E81">
                  <w:pPr>
                    <w:rPr>
                      <w:rFonts w:ascii="Cambria" w:hAnsi="Cambria" w:cs="Times New Roman"/>
                    </w:rPr>
                  </w:pPr>
                  <w:r w:rsidRPr="00297B43">
                    <w:rPr>
                      <w:rFonts w:ascii="Cambria" w:hAnsi="Cambria" w:cs="Times New Roman"/>
                    </w:rPr>
                    <w:t xml:space="preserve">                AND B1.Author = B2.Author</w:t>
                  </w:r>
                </w:p>
                <w:p w14:paraId="7086DAEF" w14:textId="77777777" w:rsidR="002B5E81" w:rsidRPr="00297B43" w:rsidRDefault="002B5E81" w:rsidP="002B5E81">
                  <w:pPr>
                    <w:rPr>
                      <w:rFonts w:ascii="Cambria" w:hAnsi="Cambria" w:cs="Times New Roman"/>
                    </w:rPr>
                  </w:pPr>
                  <w:r w:rsidRPr="00297B43">
                    <w:rPr>
                      <w:rFonts w:ascii="Cambria" w:hAnsi="Cambria" w:cs="Times New Roman"/>
                    </w:rPr>
                    <w:t xml:space="preserve">                AND B2.Title LIKE CONCAT(B1.Title, '%')</w:t>
                  </w:r>
                </w:p>
                <w:p w14:paraId="0089FA0A" w14:textId="77777777" w:rsidR="002B5E81" w:rsidRPr="00297B43" w:rsidRDefault="002B5E81" w:rsidP="002B5E81">
                  <w:pPr>
                    <w:rPr>
                      <w:rFonts w:ascii="Cambria" w:hAnsi="Cambria" w:cs="Times New Roman"/>
                    </w:rPr>
                  </w:pPr>
                  <w:r w:rsidRPr="00297B43">
                    <w:rPr>
                      <w:rFonts w:ascii="Cambria" w:hAnsi="Cambria" w:cs="Times New Roman"/>
                    </w:rPr>
                    <w:t>WHERE B1.Genre = 'Horror'</w:t>
                  </w:r>
                </w:p>
                <w:p w14:paraId="484A04CF" w14:textId="77777777" w:rsidR="002B5E81" w:rsidRPr="00297B43" w:rsidRDefault="002B5E81" w:rsidP="002B5E81">
                  <w:pPr>
                    <w:rPr>
                      <w:rFonts w:ascii="Cambria" w:hAnsi="Cambria" w:cs="Times New Roman"/>
                    </w:rPr>
                  </w:pPr>
                  <w:r w:rsidRPr="00297B43">
                    <w:rPr>
                      <w:rFonts w:ascii="Cambria" w:hAnsi="Cambria" w:cs="Times New Roman"/>
                    </w:rPr>
                    <w:t xml:space="preserve">      AND B1.Author = 'Stephen King'</w:t>
                  </w:r>
                </w:p>
                <w:p w14:paraId="5AA7555C" w14:textId="77777777" w:rsidR="002B5E81" w:rsidRPr="00297B43" w:rsidRDefault="002B5E81" w:rsidP="002B5E81">
                  <w:pPr>
                    <w:rPr>
                      <w:rFonts w:ascii="Cambria" w:hAnsi="Cambria" w:cs="Times New Roman"/>
                    </w:rPr>
                  </w:pPr>
                  <w:r w:rsidRPr="00297B43">
                    <w:rPr>
                      <w:rFonts w:ascii="Cambria" w:hAnsi="Cambria" w:cs="Times New Roman"/>
                    </w:rPr>
                    <w:t>GROUP BY B1.Title;</w:t>
                  </w:r>
                </w:p>
                <w:p w14:paraId="36B059A3" w14:textId="34688858" w:rsidR="002B5E81" w:rsidRPr="00297B43" w:rsidRDefault="002B5E81" w:rsidP="009452EC">
                  <w:pPr>
                    <w:rPr>
                      <w:rFonts w:ascii="Cambria" w:hAnsi="Cambria" w:cs="Times New Roman"/>
                    </w:rPr>
                  </w:pPr>
                </w:p>
              </w:tc>
            </w:tr>
          </w:tbl>
          <w:p w14:paraId="74145F9A" w14:textId="77777777" w:rsidR="009452EC" w:rsidRPr="00297B43" w:rsidRDefault="009452EC" w:rsidP="009452EC">
            <w:pPr>
              <w:rPr>
                <w:rFonts w:ascii="Cambria" w:hAnsi="Cambria" w:cs="Times New Roman"/>
              </w:rPr>
            </w:pPr>
          </w:p>
          <w:p w14:paraId="4CA482D7" w14:textId="77777777" w:rsidR="009452EC" w:rsidRPr="00297B43" w:rsidRDefault="009452EC" w:rsidP="009452EC">
            <w:pPr>
              <w:rPr>
                <w:rFonts w:ascii="Cambria" w:hAnsi="Cambria" w:cs="Times New Roman"/>
              </w:rPr>
            </w:pPr>
          </w:p>
          <w:p w14:paraId="570DF613" w14:textId="687F2747" w:rsidR="009452EC" w:rsidRPr="00297B43" w:rsidRDefault="009452EC" w:rsidP="009452EC">
            <w:pPr>
              <w:rPr>
                <w:rFonts w:ascii="Cambria" w:hAnsi="Cambria" w:cs="Times New Roman"/>
              </w:rPr>
            </w:pPr>
          </w:p>
          <w:p w14:paraId="2D078C64" w14:textId="3E8C345B" w:rsidR="00C94E3F" w:rsidRPr="00297B43" w:rsidRDefault="00310B6B" w:rsidP="00C94E3F">
            <w:pPr>
              <w:rPr>
                <w:rFonts w:ascii="Cambria" w:hAnsi="Cambria" w:cs="Times New Roman"/>
              </w:rPr>
            </w:pPr>
            <w:r w:rsidRPr="00297B43">
              <w:rPr>
                <w:rFonts w:ascii="Cambria" w:hAnsi="Cambria" w:cs="Times New Roman"/>
              </w:rPr>
              <w:t>The updated query more comprehensively do the comparison between B1.Title and B2.Title by using the LIKE operator with CONCAT rather of the SUBSTR function. By avoiding costly string manipulation operations performance is improved. Moreover, the conditions for Genre and Author are implemented to both B1 and B2, making sure the consistency and making the above query more efficient. The updated query enhances performance and readability by streamlining the query logic.</w:t>
            </w:r>
          </w:p>
          <w:p w14:paraId="4E0C510C" w14:textId="1934FA56" w:rsidR="00C94E3F" w:rsidRPr="00297B43" w:rsidRDefault="00C94E3F" w:rsidP="00C94E3F">
            <w:pPr>
              <w:rPr>
                <w:rFonts w:ascii="Cambria" w:hAnsi="Cambria" w:cs="Times New Roman"/>
              </w:rPr>
            </w:pPr>
          </w:p>
          <w:p w14:paraId="5182F403" w14:textId="77777777" w:rsidR="001F59F1" w:rsidRPr="00297B43" w:rsidRDefault="001F59F1" w:rsidP="00C94E3F">
            <w:pPr>
              <w:rPr>
                <w:rFonts w:ascii="Cambria" w:hAnsi="Cambria" w:cs="Times New Roman"/>
              </w:rPr>
            </w:pPr>
          </w:p>
          <w:p w14:paraId="06F420B7" w14:textId="4992C053" w:rsidR="001F59F1" w:rsidRPr="00297B43" w:rsidRDefault="001F59F1" w:rsidP="00C94E3F">
            <w:pPr>
              <w:rPr>
                <w:rFonts w:ascii="Cambria" w:hAnsi="Cambria" w:cs="Times New Roman"/>
              </w:rPr>
            </w:pPr>
          </w:p>
          <w:p w14:paraId="1DE90858" w14:textId="37198DD9" w:rsidR="009F1C54" w:rsidRPr="00297B43" w:rsidRDefault="009F1C54" w:rsidP="00C94E3F">
            <w:pPr>
              <w:rPr>
                <w:rFonts w:ascii="Cambria" w:hAnsi="Cambria" w:cs="Times New Roman"/>
              </w:rPr>
            </w:pPr>
          </w:p>
          <w:p w14:paraId="6A638037" w14:textId="60086C4D" w:rsidR="009F1C54" w:rsidRPr="00297B43" w:rsidRDefault="009F1C54" w:rsidP="00C94E3F">
            <w:pPr>
              <w:rPr>
                <w:rFonts w:ascii="Cambria" w:hAnsi="Cambria" w:cs="Times New Roman"/>
              </w:rPr>
            </w:pPr>
          </w:p>
          <w:p w14:paraId="3E2FAD73" w14:textId="6BE03FD3" w:rsidR="009F1C54" w:rsidRPr="00297B43" w:rsidRDefault="009F1C54" w:rsidP="00C94E3F">
            <w:pPr>
              <w:rPr>
                <w:rFonts w:ascii="Cambria" w:hAnsi="Cambria" w:cs="Times New Roman"/>
              </w:rPr>
            </w:pPr>
          </w:p>
          <w:p w14:paraId="14FD79D7" w14:textId="583647D9" w:rsidR="009F1C54" w:rsidRPr="00297B43" w:rsidRDefault="009F1C54" w:rsidP="00C94E3F">
            <w:pPr>
              <w:rPr>
                <w:rFonts w:ascii="Cambria" w:hAnsi="Cambria" w:cs="Times New Roman"/>
              </w:rPr>
            </w:pPr>
          </w:p>
          <w:p w14:paraId="356F2986" w14:textId="64051FE2" w:rsidR="009F1C54" w:rsidRPr="00297B43" w:rsidRDefault="009F1C54" w:rsidP="00C94E3F">
            <w:pPr>
              <w:rPr>
                <w:rFonts w:ascii="Cambria" w:hAnsi="Cambria" w:cs="Times New Roman"/>
              </w:rPr>
            </w:pPr>
          </w:p>
          <w:p w14:paraId="62C71D4D" w14:textId="0E312F57" w:rsidR="009F1C54" w:rsidRPr="00297B43" w:rsidRDefault="009F1C54" w:rsidP="00C94E3F">
            <w:pPr>
              <w:rPr>
                <w:rFonts w:ascii="Cambria" w:hAnsi="Cambria" w:cs="Times New Roman"/>
              </w:rPr>
            </w:pPr>
          </w:p>
          <w:p w14:paraId="1F0ACC8E" w14:textId="5160A98A" w:rsidR="009F1C54" w:rsidRPr="00297B43" w:rsidRDefault="009F1C54" w:rsidP="00C94E3F">
            <w:pPr>
              <w:rPr>
                <w:rFonts w:ascii="Cambria" w:hAnsi="Cambria" w:cs="Times New Roman"/>
              </w:rPr>
            </w:pPr>
          </w:p>
          <w:p w14:paraId="0454F1D9" w14:textId="77777777" w:rsidR="009F1C54" w:rsidRPr="00297B43" w:rsidRDefault="009F1C54" w:rsidP="00C94E3F">
            <w:pPr>
              <w:rPr>
                <w:rFonts w:ascii="Cambria" w:hAnsi="Cambria" w:cs="Times New Roman"/>
              </w:rPr>
            </w:pPr>
          </w:p>
          <w:p w14:paraId="207471B6" w14:textId="7F926F66" w:rsidR="007E5EFF" w:rsidRPr="00297B43" w:rsidRDefault="007E5EFF" w:rsidP="00C94E3F">
            <w:pPr>
              <w:rPr>
                <w:rFonts w:ascii="Cambria" w:hAnsi="Cambria" w:cs="Times New Roman"/>
                <w:b/>
                <w:sz w:val="28"/>
                <w:szCs w:val="28"/>
              </w:rPr>
            </w:pPr>
            <w:r w:rsidRPr="00297B43">
              <w:rPr>
                <w:rFonts w:ascii="Cambria" w:hAnsi="Cambria" w:cs="Times New Roman"/>
                <w:b/>
                <w:sz w:val="28"/>
                <w:szCs w:val="28"/>
              </w:rPr>
              <w:t>5: Translating the Query:</w:t>
            </w:r>
          </w:p>
          <w:p w14:paraId="2FC887E1" w14:textId="26EB61BD" w:rsidR="001F59F1" w:rsidRPr="00297B43" w:rsidRDefault="001F59F1" w:rsidP="00C94E3F">
            <w:pPr>
              <w:rPr>
                <w:rFonts w:ascii="Cambria" w:hAnsi="Cambria" w:cs="Times New Roman"/>
              </w:rPr>
            </w:pPr>
            <w:r w:rsidRPr="00297B43">
              <w:rPr>
                <w:rFonts w:ascii="Cambria" w:hAnsi="Cambria" w:cs="Times New Roman"/>
              </w:rPr>
              <w:t xml:space="preserve">Each operation is represented explicitly without optimizing selections or Cartesian products in order to translate the query into Relational Algebra in a naive manner .Also a left-deep join tree without merging selections will be used. </w:t>
            </w:r>
          </w:p>
          <w:p w14:paraId="2F115079" w14:textId="74556FDE" w:rsidR="001F59F1" w:rsidRPr="00297B43" w:rsidRDefault="001F59F1" w:rsidP="00C94E3F">
            <w:pPr>
              <w:rPr>
                <w:rFonts w:ascii="Cambria" w:hAnsi="Cambria" w:cs="Times New Roman"/>
              </w:rPr>
            </w:pPr>
          </w:p>
          <w:p w14:paraId="0CB18532" w14:textId="2C8A1BB5" w:rsidR="001F59F1" w:rsidRPr="00297B43" w:rsidRDefault="001F59F1" w:rsidP="00C94E3F">
            <w:pPr>
              <w:rPr>
                <w:rFonts w:ascii="Cambria" w:hAnsi="Cambria" w:cs="Times New Roman"/>
                <w:b/>
              </w:rPr>
            </w:pPr>
            <w:r w:rsidRPr="00297B43">
              <w:rPr>
                <w:rFonts w:ascii="Cambria" w:hAnsi="Cambria" w:cs="Times New Roman"/>
                <w:b/>
              </w:rPr>
              <w:t>Translated Query:</w:t>
            </w:r>
          </w:p>
          <w:tbl>
            <w:tblPr>
              <w:tblStyle w:val="TableGrid"/>
              <w:tblW w:w="0" w:type="auto"/>
              <w:tblLook w:val="04A0" w:firstRow="1" w:lastRow="0" w:firstColumn="1" w:lastColumn="0" w:noHBand="0" w:noVBand="1"/>
            </w:tblPr>
            <w:tblGrid>
              <w:gridCol w:w="8914"/>
            </w:tblGrid>
            <w:tr w:rsidR="00574131" w:rsidRPr="00297B43" w14:paraId="14BEF7AD" w14:textId="77777777" w:rsidTr="00574131">
              <w:tc>
                <w:tcPr>
                  <w:tcW w:w="9624" w:type="dxa"/>
                </w:tcPr>
                <w:p w14:paraId="182E249A" w14:textId="77777777" w:rsidR="00574131" w:rsidRPr="00297B43" w:rsidRDefault="00574131" w:rsidP="00574131">
                  <w:pPr>
                    <w:rPr>
                      <w:rFonts w:ascii="Cambria" w:hAnsi="Cambria" w:cs="Times New Roman"/>
                    </w:rPr>
                  </w:pPr>
                  <w:r w:rsidRPr="00297B43">
                    <w:rPr>
                      <w:rFonts w:ascii="Cambria" w:hAnsi="Cambria" w:cs="Times New Roman"/>
                    </w:rPr>
                    <w:t xml:space="preserve">π_Title, COUNT(π_Title) as </w:t>
                  </w:r>
                  <w:proofErr w:type="spellStart"/>
                  <w:r w:rsidRPr="00297B43">
                    <w:rPr>
                      <w:rFonts w:ascii="Cambria" w:hAnsi="Cambria" w:cs="Times New Roman"/>
                    </w:rPr>
                    <w:t>NumOfSequels</w:t>
                  </w:r>
                  <w:proofErr w:type="spellEnd"/>
                  <w:r w:rsidRPr="00297B43">
                    <w:rPr>
                      <w:rFonts w:ascii="Cambria" w:hAnsi="Cambria" w:cs="Times New Roman"/>
                    </w:rPr>
                    <w:t xml:space="preserve"> (</w:t>
                  </w:r>
                </w:p>
                <w:p w14:paraId="3D3EEC35" w14:textId="77777777" w:rsidR="00574131" w:rsidRPr="00297B43" w:rsidRDefault="00574131" w:rsidP="00574131">
                  <w:pPr>
                    <w:rPr>
                      <w:rFonts w:ascii="Cambria" w:hAnsi="Cambria" w:cs="Times New Roman"/>
                    </w:rPr>
                  </w:pPr>
                  <w:r w:rsidRPr="00297B43">
                    <w:rPr>
                      <w:rFonts w:ascii="Cambria" w:hAnsi="Cambria" w:cs="Times New Roman"/>
                    </w:rPr>
                    <w:t xml:space="preserve">    </w:t>
                  </w:r>
                  <w:proofErr w:type="spellStart"/>
                  <w:r w:rsidRPr="00297B43">
                    <w:rPr>
                      <w:rFonts w:ascii="Cambria" w:hAnsi="Cambria" w:cs="Times New Roman"/>
                    </w:rPr>
                    <w:t>σ_Genre</w:t>
                  </w:r>
                  <w:proofErr w:type="spellEnd"/>
                  <w:r w:rsidRPr="00297B43">
                    <w:rPr>
                      <w:rFonts w:ascii="Cambria" w:hAnsi="Cambria" w:cs="Times New Roman"/>
                    </w:rPr>
                    <w:t xml:space="preserve">='Horror' </w:t>
                  </w:r>
                  <w:r w:rsidRPr="00297B43">
                    <w:rPr>
                      <w:rFonts w:ascii="Cambria" w:hAnsi="Cambria" w:cs="Cambria Math"/>
                    </w:rPr>
                    <w:t>∧</w:t>
                  </w:r>
                  <w:r w:rsidRPr="00297B43">
                    <w:rPr>
                      <w:rFonts w:ascii="Cambria" w:hAnsi="Cambria" w:cs="Times New Roman"/>
                    </w:rPr>
                    <w:t xml:space="preserve"> Author='Stephen King' (</w:t>
                  </w:r>
                </w:p>
                <w:p w14:paraId="31F872F0" w14:textId="77777777" w:rsidR="00574131" w:rsidRPr="00297B43" w:rsidRDefault="00574131" w:rsidP="00574131">
                  <w:pPr>
                    <w:rPr>
                      <w:rFonts w:ascii="Cambria" w:hAnsi="Cambria" w:cs="Times New Roman"/>
                    </w:rPr>
                  </w:pPr>
                  <w:r w:rsidRPr="00297B43">
                    <w:rPr>
                      <w:rFonts w:ascii="Cambria" w:hAnsi="Cambria" w:cs="Times New Roman"/>
                    </w:rPr>
                    <w:t xml:space="preserve">        BOOK as B1 </w:t>
                  </w:r>
                  <w:r w:rsidRPr="00297B43">
                    <w:rPr>
                      <w:rFonts w:ascii="Cambria" w:hAnsi="Cambria" w:cs="Cambria Math"/>
                    </w:rPr>
                    <w:t>⨝</w:t>
                  </w:r>
                  <w:r w:rsidRPr="00297B43">
                    <w:rPr>
                      <w:rFonts w:ascii="Cambria" w:hAnsi="Cambria" w:cs="Times New Roman"/>
                    </w:rPr>
                    <w:t xml:space="preserve">_{B1.ISBN=S1.ISBN} </w:t>
                  </w:r>
                  <w:proofErr w:type="spellStart"/>
                  <w:r w:rsidRPr="00297B43">
                    <w:rPr>
                      <w:rFonts w:ascii="Cambria" w:hAnsi="Cambria" w:cs="Times New Roman"/>
                    </w:rPr>
                    <w:t>σ_Author</w:t>
                  </w:r>
                  <w:proofErr w:type="spellEnd"/>
                  <w:r w:rsidRPr="00297B43">
                    <w:rPr>
                      <w:rFonts w:ascii="Cambria" w:hAnsi="Cambria" w:cs="Times New Roman"/>
                    </w:rPr>
                    <w:t>='Stephen King' (BOOK as S1)</w:t>
                  </w:r>
                </w:p>
                <w:p w14:paraId="235E382E" w14:textId="77777777" w:rsidR="00574131" w:rsidRPr="00297B43" w:rsidRDefault="00574131" w:rsidP="00574131">
                  <w:pPr>
                    <w:rPr>
                      <w:rFonts w:ascii="Cambria" w:hAnsi="Cambria" w:cs="Times New Roman"/>
                    </w:rPr>
                  </w:pPr>
                  <w:r w:rsidRPr="00297B43">
                    <w:rPr>
                      <w:rFonts w:ascii="Cambria" w:hAnsi="Cambria" w:cs="Times New Roman"/>
                    </w:rPr>
                    <w:t xml:space="preserve">    )</w:t>
                  </w:r>
                </w:p>
                <w:p w14:paraId="709E1220" w14:textId="77777777" w:rsidR="00574131" w:rsidRPr="00297B43" w:rsidRDefault="00574131" w:rsidP="00574131">
                  <w:pPr>
                    <w:rPr>
                      <w:rFonts w:ascii="Cambria" w:hAnsi="Cambria" w:cs="Times New Roman"/>
                    </w:rPr>
                  </w:pPr>
                  <w:r w:rsidRPr="00297B43">
                    <w:rPr>
                      <w:rFonts w:ascii="Cambria" w:hAnsi="Cambria" w:cs="Times New Roman"/>
                    </w:rPr>
                    <w:t xml:space="preserve">    </w:t>
                  </w:r>
                  <w:r w:rsidRPr="00297B43">
                    <w:rPr>
                      <w:rFonts w:ascii="Cambria" w:hAnsi="Cambria" w:cs="Cambria Math"/>
                    </w:rPr>
                    <w:t>⨝</w:t>
                  </w:r>
                  <w:r w:rsidRPr="00297B43">
                    <w:rPr>
                      <w:rFonts w:ascii="Cambria" w:hAnsi="Cambria" w:cs="Times New Roman"/>
                    </w:rPr>
                    <w:t xml:space="preserve">_{B1.ISBN=S1.ISBN} </w:t>
                  </w:r>
                  <w:proofErr w:type="spellStart"/>
                  <w:r w:rsidRPr="00297B43">
                    <w:rPr>
                      <w:rFonts w:ascii="Cambria" w:hAnsi="Cambria" w:cs="Times New Roman"/>
                    </w:rPr>
                    <w:t>σ_Genre</w:t>
                  </w:r>
                  <w:proofErr w:type="spellEnd"/>
                  <w:r w:rsidRPr="00297B43">
                    <w:rPr>
                      <w:rFonts w:ascii="Cambria" w:hAnsi="Cambria" w:cs="Times New Roman"/>
                    </w:rPr>
                    <w:t xml:space="preserve">='Horror' </w:t>
                  </w:r>
                  <w:r w:rsidRPr="00297B43">
                    <w:rPr>
                      <w:rFonts w:ascii="Cambria" w:hAnsi="Cambria" w:cs="Cambria Math"/>
                    </w:rPr>
                    <w:t>∧</w:t>
                  </w:r>
                  <w:r w:rsidRPr="00297B43">
                    <w:rPr>
                      <w:rFonts w:ascii="Cambria" w:hAnsi="Cambria" w:cs="Times New Roman"/>
                    </w:rPr>
                    <w:t xml:space="preserve"> Author='Stephen King' (</w:t>
                  </w:r>
                </w:p>
                <w:p w14:paraId="7B2A5885" w14:textId="77777777" w:rsidR="00574131" w:rsidRPr="00297B43" w:rsidRDefault="00574131" w:rsidP="00574131">
                  <w:pPr>
                    <w:rPr>
                      <w:rFonts w:ascii="Cambria" w:hAnsi="Cambria" w:cs="Times New Roman"/>
                    </w:rPr>
                  </w:pPr>
                  <w:r w:rsidRPr="00297B43">
                    <w:rPr>
                      <w:rFonts w:ascii="Cambria" w:hAnsi="Cambria" w:cs="Times New Roman"/>
                    </w:rPr>
                    <w:t xml:space="preserve">        BOOK as B2 </w:t>
                  </w:r>
                  <w:r w:rsidRPr="00297B43">
                    <w:rPr>
                      <w:rFonts w:ascii="Cambria" w:hAnsi="Cambria" w:cs="Cambria Math"/>
                    </w:rPr>
                    <w:t>⨝</w:t>
                  </w:r>
                  <w:r w:rsidRPr="00297B43">
                    <w:rPr>
                      <w:rFonts w:ascii="Cambria" w:hAnsi="Cambria" w:cs="Times New Roman"/>
                    </w:rPr>
                    <w:t xml:space="preserve">_{B2.ISBN=S2.ISBN} </w:t>
                  </w:r>
                  <w:proofErr w:type="spellStart"/>
                  <w:r w:rsidRPr="00297B43">
                    <w:rPr>
                      <w:rFonts w:ascii="Cambria" w:hAnsi="Cambria" w:cs="Times New Roman"/>
                    </w:rPr>
                    <w:t>σ_Author</w:t>
                  </w:r>
                  <w:proofErr w:type="spellEnd"/>
                  <w:r w:rsidRPr="00297B43">
                    <w:rPr>
                      <w:rFonts w:ascii="Cambria" w:hAnsi="Cambria" w:cs="Times New Roman"/>
                    </w:rPr>
                    <w:t>='Stephen King' (BOOK as S2)</w:t>
                  </w:r>
                </w:p>
                <w:p w14:paraId="2292F31C" w14:textId="77777777" w:rsidR="00574131" w:rsidRPr="00297B43" w:rsidRDefault="00574131" w:rsidP="00574131">
                  <w:pPr>
                    <w:rPr>
                      <w:rFonts w:ascii="Cambria" w:hAnsi="Cambria" w:cs="Times New Roman"/>
                    </w:rPr>
                  </w:pPr>
                  <w:r w:rsidRPr="00297B43">
                    <w:rPr>
                      <w:rFonts w:ascii="Cambria" w:hAnsi="Cambria" w:cs="Times New Roman"/>
                    </w:rPr>
                    <w:t xml:space="preserve">    )</w:t>
                  </w:r>
                </w:p>
                <w:p w14:paraId="1F9E3E0B" w14:textId="7A853855" w:rsidR="00574131" w:rsidRPr="00297B43" w:rsidRDefault="00574131" w:rsidP="00574131">
                  <w:pPr>
                    <w:rPr>
                      <w:rFonts w:ascii="Cambria" w:hAnsi="Cambria" w:cs="Times New Roman"/>
                    </w:rPr>
                  </w:pPr>
                  <w:r w:rsidRPr="00297B43">
                    <w:rPr>
                      <w:rFonts w:ascii="Cambria" w:hAnsi="Cambria" w:cs="Times New Roman"/>
                    </w:rPr>
                    <w:t>)</w:t>
                  </w:r>
                </w:p>
              </w:tc>
            </w:tr>
          </w:tbl>
          <w:p w14:paraId="4955B76F" w14:textId="77777777" w:rsidR="00574131" w:rsidRPr="00297B43" w:rsidRDefault="00574131" w:rsidP="00C94E3F">
            <w:pPr>
              <w:rPr>
                <w:rFonts w:ascii="Cambria" w:hAnsi="Cambria" w:cs="Times New Roman"/>
              </w:rPr>
            </w:pPr>
          </w:p>
          <w:p w14:paraId="276E120E" w14:textId="0BDE3F82" w:rsidR="00CA1130" w:rsidRPr="00297B43" w:rsidRDefault="00C37B1E" w:rsidP="00C94E3F">
            <w:pPr>
              <w:rPr>
                <w:rFonts w:ascii="Cambria" w:hAnsi="Cambria" w:cs="Times New Roman"/>
                <w:b/>
              </w:rPr>
            </w:pPr>
            <w:r w:rsidRPr="00297B43">
              <w:rPr>
                <w:rFonts w:ascii="Cambria" w:hAnsi="Cambria" w:cs="Times New Roman"/>
                <w:b/>
              </w:rPr>
              <w:t>E</w:t>
            </w:r>
            <w:r w:rsidR="004907C6" w:rsidRPr="00297B43">
              <w:rPr>
                <w:rFonts w:ascii="Cambria" w:hAnsi="Cambria" w:cs="Times New Roman"/>
                <w:b/>
              </w:rPr>
              <w:t>xecution Time:</w:t>
            </w:r>
          </w:p>
          <w:p w14:paraId="683727E1" w14:textId="77777777" w:rsidR="009F1C54" w:rsidRPr="00297B43" w:rsidRDefault="009F1C54" w:rsidP="00C94E3F">
            <w:pPr>
              <w:rPr>
                <w:rFonts w:ascii="Cambria" w:hAnsi="Cambria" w:cs="Times New Roman"/>
                <w:b/>
              </w:rPr>
            </w:pPr>
          </w:p>
          <w:p w14:paraId="3706AF5B" w14:textId="5AD7F019" w:rsidR="00C94E3F" w:rsidRPr="00297B43" w:rsidRDefault="00C37B1E" w:rsidP="00C94E3F">
            <w:pPr>
              <w:rPr>
                <w:rFonts w:ascii="Cambria" w:hAnsi="Cambria" w:cs="Times New Roman"/>
              </w:rPr>
            </w:pPr>
            <w:r w:rsidRPr="00297B43">
              <w:rPr>
                <w:rFonts w:ascii="Cambria" w:hAnsi="Cambria" w:cs="Times New Roman"/>
              </w:rPr>
              <w:t>Calculating the execution time on the bases of cost of each operation in the query plan</w:t>
            </w:r>
            <w:r w:rsidR="000E7AB6" w:rsidRPr="00297B43">
              <w:rPr>
                <w:rFonts w:ascii="Cambria" w:hAnsi="Cambria" w:cs="Times New Roman"/>
              </w:rPr>
              <w:t>:</w:t>
            </w:r>
          </w:p>
          <w:p w14:paraId="2922CBC5" w14:textId="60EB68BE" w:rsidR="000E7AB6" w:rsidRPr="00297B43" w:rsidRDefault="000E7AB6" w:rsidP="00831A4B">
            <w:pPr>
              <w:pStyle w:val="ListParagraph"/>
              <w:numPr>
                <w:ilvl w:val="0"/>
                <w:numId w:val="1"/>
              </w:numPr>
              <w:rPr>
                <w:rFonts w:ascii="Cambria" w:hAnsi="Cambria" w:cs="Times New Roman"/>
                <w:b/>
                <w:u w:val="single"/>
              </w:rPr>
            </w:pPr>
            <w:r w:rsidRPr="00297B43">
              <w:rPr>
                <w:rFonts w:ascii="Cambria" w:hAnsi="Cambria" w:cs="Times New Roman"/>
                <w:b/>
                <w:u w:val="single"/>
              </w:rPr>
              <w:t>Selection (σ)</w:t>
            </w:r>
          </w:p>
          <w:p w14:paraId="421E3743" w14:textId="76DE1D33" w:rsidR="0018667C" w:rsidRPr="00297B43" w:rsidRDefault="0018667C" w:rsidP="00C94E3F">
            <w:pPr>
              <w:rPr>
                <w:rFonts w:ascii="Cambria" w:hAnsi="Cambria" w:cs="Times New Roman"/>
              </w:rPr>
            </w:pPr>
            <w:r w:rsidRPr="00297B43">
              <w:rPr>
                <w:rFonts w:ascii="Cambria" w:hAnsi="Cambria" w:cs="Times New Roman"/>
              </w:rPr>
              <w:t>For Genre and Author Selection.</w:t>
            </w:r>
          </w:p>
          <w:p w14:paraId="0A6ED8F2" w14:textId="1230B01D" w:rsidR="00B66FF8" w:rsidRPr="00297B43" w:rsidRDefault="00B66FF8" w:rsidP="00C94E3F">
            <w:pPr>
              <w:rPr>
                <w:rFonts w:ascii="Cambria" w:eastAsiaTheme="minorEastAsia" w:hAnsi="Cambria" w:cs="Times New Roman"/>
              </w:rPr>
            </w:pPr>
            <w:r w:rsidRPr="00297B43">
              <w:rPr>
                <w:rFonts w:ascii="Cambria" w:hAnsi="Cambria" w:cs="Times New Roman"/>
              </w:rPr>
              <w:t xml:space="preserve">Cost = 2 </w:t>
            </w:r>
            <w:r w:rsidRPr="00297B43">
              <w:rPr>
                <w:rFonts w:ascii="Cambria" w:eastAsiaTheme="minorEastAsia" w:hAnsi="Cambria" w:cs="Times New Roman"/>
              </w:rPr>
              <w:t>× 3</w:t>
            </w:r>
            <w:r w:rsidR="0018667C" w:rsidRPr="00297B43">
              <w:rPr>
                <w:rFonts w:ascii="Cambria" w:eastAsiaTheme="minorEastAsia" w:hAnsi="Cambria" w:cs="Times New Roman"/>
              </w:rPr>
              <w:t>5000</w:t>
            </w:r>
          </w:p>
          <w:p w14:paraId="70E1041A" w14:textId="52888F39" w:rsidR="0018667C" w:rsidRPr="00297B43" w:rsidRDefault="0018667C" w:rsidP="00C94E3F">
            <w:pPr>
              <w:rPr>
                <w:rFonts w:ascii="Cambria" w:eastAsiaTheme="minorEastAsia" w:hAnsi="Cambria" w:cs="Times New Roman"/>
              </w:rPr>
            </w:pPr>
            <w:r w:rsidRPr="00297B43">
              <w:rPr>
                <w:rFonts w:ascii="Cambria" w:eastAsiaTheme="minorEastAsia" w:hAnsi="Cambria" w:cs="Times New Roman"/>
              </w:rPr>
              <w:t>Total = 2×</w:t>
            </w:r>
            <w:r w:rsidRPr="00297B43">
              <w:rPr>
                <w:rFonts w:ascii="Cambria" w:hAnsi="Cambria" w:cs="Times New Roman"/>
              </w:rPr>
              <w:t xml:space="preserve">2 </w:t>
            </w:r>
            <w:r w:rsidRPr="00297B43">
              <w:rPr>
                <w:rFonts w:ascii="Cambria" w:eastAsiaTheme="minorEastAsia" w:hAnsi="Cambria" w:cs="Times New Roman"/>
              </w:rPr>
              <w:t>× 35000 = 140,000</w:t>
            </w:r>
          </w:p>
          <w:p w14:paraId="5BEB66E8" w14:textId="77777777" w:rsidR="009F1C54" w:rsidRPr="00297B43" w:rsidRDefault="009F1C54" w:rsidP="00C94E3F">
            <w:pPr>
              <w:rPr>
                <w:rFonts w:ascii="Cambria" w:hAnsi="Cambria" w:cs="Times New Roman"/>
              </w:rPr>
            </w:pPr>
          </w:p>
          <w:p w14:paraId="213FDBBE" w14:textId="7909405A" w:rsidR="000E7AB6" w:rsidRPr="00297B43" w:rsidRDefault="000E7AB6" w:rsidP="00831A4B">
            <w:pPr>
              <w:pStyle w:val="ListParagraph"/>
              <w:numPr>
                <w:ilvl w:val="0"/>
                <w:numId w:val="1"/>
              </w:numPr>
              <w:rPr>
                <w:rFonts w:ascii="Cambria" w:hAnsi="Cambria" w:cs="Times New Roman"/>
                <w:b/>
                <w:u w:val="single"/>
              </w:rPr>
            </w:pPr>
            <w:r w:rsidRPr="00297B43">
              <w:rPr>
                <w:rFonts w:ascii="Cambria" w:hAnsi="Cambria" w:cs="Times New Roman"/>
                <w:b/>
                <w:u w:val="single"/>
              </w:rPr>
              <w:t>Join (</w:t>
            </w:r>
            <w:r w:rsidRPr="00297B43">
              <w:rPr>
                <w:rFonts w:ascii="Cambria" w:hAnsi="Cambria" w:cs="Cambria Math"/>
                <w:b/>
                <w:u w:val="single"/>
              </w:rPr>
              <w:t>⨝</w:t>
            </w:r>
            <w:r w:rsidRPr="00297B43">
              <w:rPr>
                <w:rFonts w:ascii="Cambria" w:hAnsi="Cambria" w:cs="Times New Roman"/>
                <w:b/>
                <w:u w:val="single"/>
              </w:rPr>
              <w:t>)</w:t>
            </w:r>
          </w:p>
          <w:p w14:paraId="78C6BFCE" w14:textId="2140226C" w:rsidR="006E7AED" w:rsidRPr="00297B43" w:rsidRDefault="006E7AED" w:rsidP="006E7AED">
            <w:pPr>
              <w:rPr>
                <w:rFonts w:ascii="Cambria" w:eastAsiaTheme="minorEastAsia" w:hAnsi="Cambria" w:cs="Times New Roman"/>
              </w:rPr>
            </w:pPr>
            <w:r w:rsidRPr="00297B43">
              <w:rPr>
                <w:rFonts w:ascii="Cambria" w:hAnsi="Cambria" w:cs="Times New Roman"/>
              </w:rPr>
              <w:t xml:space="preserve">Cost = 2 </w:t>
            </w:r>
            <w:r w:rsidRPr="00297B43">
              <w:rPr>
                <w:rFonts w:ascii="Cambria" w:eastAsiaTheme="minorEastAsia" w:hAnsi="Cambria" w:cs="Times New Roman"/>
              </w:rPr>
              <w:t xml:space="preserve">× </w:t>
            </w:r>
            <m:oMath>
              <m:sSup>
                <m:sSupPr>
                  <m:ctrlPr>
                    <w:rPr>
                      <w:rFonts w:ascii="Cambria Math" w:eastAsiaTheme="minorEastAsia" w:hAnsi="Cambria Math" w:cs="Times New Roman"/>
                    </w:rPr>
                  </m:ctrlPr>
                </m:sSupPr>
                <m:e>
                  <m:r>
                    <m:rPr>
                      <m:sty m:val="p"/>
                    </m:rPr>
                    <w:rPr>
                      <w:rFonts w:ascii="Cambria Math" w:eastAsiaTheme="minorEastAsia" w:hAnsi="Cambria Math" w:cs="Times New Roman"/>
                    </w:rPr>
                    <m:t>(35000)</m:t>
                  </m:r>
                </m:e>
                <m:sup>
                  <m:r>
                    <w:rPr>
                      <w:rFonts w:ascii="Cambria Math" w:eastAsiaTheme="minorEastAsia" w:hAnsi="Cambria Math" w:cs="Times New Roman"/>
                    </w:rPr>
                    <m:t>2</m:t>
                  </m:r>
                </m:sup>
              </m:sSup>
            </m:oMath>
          </w:p>
          <w:p w14:paraId="7BB94841" w14:textId="23CC3600" w:rsidR="006E7AED" w:rsidRPr="00297B43" w:rsidRDefault="006E7AED" w:rsidP="006E7AED">
            <w:pPr>
              <w:rPr>
                <w:rFonts w:ascii="Cambria" w:hAnsi="Cambria" w:cs="Times New Roman"/>
              </w:rPr>
            </w:pPr>
            <w:r w:rsidRPr="00297B43">
              <w:rPr>
                <w:rFonts w:ascii="Cambria" w:eastAsiaTheme="minorEastAsia" w:hAnsi="Cambria" w:cs="Times New Roman"/>
              </w:rPr>
              <w:t>Total = 2×</w:t>
            </w:r>
            <w:r w:rsidRPr="00297B43">
              <w:rPr>
                <w:rFonts w:ascii="Cambria" w:hAnsi="Cambria" w:cs="Times New Roman"/>
              </w:rPr>
              <w:t xml:space="preserve">2 </w:t>
            </w:r>
            <w:r w:rsidRPr="00297B43">
              <w:rPr>
                <w:rFonts w:ascii="Cambria" w:eastAsiaTheme="minorEastAsia" w:hAnsi="Cambria" w:cs="Times New Roman"/>
              </w:rPr>
              <w:t xml:space="preserve">× </w:t>
            </w:r>
            <m:oMath>
              <m:sSup>
                <m:sSupPr>
                  <m:ctrlPr>
                    <w:rPr>
                      <w:rFonts w:ascii="Cambria Math" w:eastAsiaTheme="minorEastAsia" w:hAnsi="Cambria Math" w:cs="Times New Roman"/>
                    </w:rPr>
                  </m:ctrlPr>
                </m:sSupPr>
                <m:e>
                  <m:r>
                    <m:rPr>
                      <m:sty m:val="p"/>
                    </m:rPr>
                    <w:rPr>
                      <w:rFonts w:ascii="Cambria Math" w:eastAsiaTheme="minorEastAsia" w:hAnsi="Cambria Math" w:cs="Times New Roman"/>
                    </w:rPr>
                    <m:t>35000</m:t>
                  </m:r>
                </m:e>
                <m:sup>
                  <m:r>
                    <w:rPr>
                      <w:rFonts w:ascii="Cambria Math" w:eastAsiaTheme="minorEastAsia" w:hAnsi="Cambria Math" w:cs="Times New Roman"/>
                    </w:rPr>
                    <m:t>2</m:t>
                  </m:r>
                </m:sup>
              </m:sSup>
            </m:oMath>
            <w:r w:rsidRPr="00297B43">
              <w:rPr>
                <w:rFonts w:ascii="Cambria" w:eastAsiaTheme="minorEastAsia" w:hAnsi="Cambria" w:cs="Times New Roman"/>
              </w:rPr>
              <w:t xml:space="preserve"> = 4,900,000,000</w:t>
            </w:r>
          </w:p>
          <w:p w14:paraId="72F6B660" w14:textId="77777777" w:rsidR="006E7AED" w:rsidRPr="00297B43" w:rsidRDefault="006E7AED" w:rsidP="00C94E3F">
            <w:pPr>
              <w:rPr>
                <w:rFonts w:ascii="Cambria" w:hAnsi="Cambria" w:cs="Times New Roman"/>
              </w:rPr>
            </w:pPr>
          </w:p>
          <w:p w14:paraId="47D8E0A0" w14:textId="7F702EE8" w:rsidR="000E7AB6" w:rsidRPr="00297B43" w:rsidRDefault="000E7AB6" w:rsidP="00831A4B">
            <w:pPr>
              <w:pStyle w:val="ListParagraph"/>
              <w:numPr>
                <w:ilvl w:val="0"/>
                <w:numId w:val="1"/>
              </w:numPr>
              <w:rPr>
                <w:rFonts w:ascii="Cambria" w:hAnsi="Cambria" w:cs="Times New Roman"/>
                <w:b/>
                <w:u w:val="single"/>
              </w:rPr>
            </w:pPr>
            <w:r w:rsidRPr="00297B43">
              <w:rPr>
                <w:rFonts w:ascii="Cambria" w:hAnsi="Cambria" w:cs="Times New Roman"/>
                <w:b/>
                <w:u w:val="single"/>
              </w:rPr>
              <w:t>Projection (π)</w:t>
            </w:r>
          </w:p>
          <w:p w14:paraId="0DC46788" w14:textId="160F249A" w:rsidR="001C14A9" w:rsidRPr="00297B43" w:rsidRDefault="001C14A9" w:rsidP="00C94E3F">
            <w:pPr>
              <w:rPr>
                <w:rFonts w:ascii="Cambria" w:hAnsi="Cambria" w:cs="Times New Roman"/>
              </w:rPr>
            </w:pPr>
            <w:r w:rsidRPr="00297B43">
              <w:rPr>
                <w:rFonts w:ascii="Cambria" w:hAnsi="Cambria" w:cs="Times New Roman"/>
              </w:rPr>
              <w:t>Cost = N (no. of distinct titles)</w:t>
            </w:r>
          </w:p>
          <w:p w14:paraId="36C3B953" w14:textId="0F40E689" w:rsidR="000E7AB6" w:rsidRPr="00297B43" w:rsidRDefault="000E7AB6" w:rsidP="00C94E3F">
            <w:pPr>
              <w:rPr>
                <w:rFonts w:ascii="Cambria" w:hAnsi="Cambria" w:cs="Times New Roman"/>
              </w:rPr>
            </w:pPr>
            <w:r w:rsidRPr="00297B43">
              <w:rPr>
                <w:rFonts w:ascii="Cambria" w:hAnsi="Cambria" w:cs="Times New Roman"/>
              </w:rPr>
              <w:t>Count</w:t>
            </w:r>
          </w:p>
          <w:p w14:paraId="1CD28383" w14:textId="071DF8E1" w:rsidR="00C94E3F" w:rsidRPr="00297B43" w:rsidRDefault="001C14A9" w:rsidP="00C94E3F">
            <w:pPr>
              <w:rPr>
                <w:rFonts w:ascii="Cambria" w:hAnsi="Cambria" w:cs="Times New Roman"/>
              </w:rPr>
            </w:pPr>
            <w:r w:rsidRPr="00297B43">
              <w:rPr>
                <w:rFonts w:ascii="Cambria" w:hAnsi="Cambria" w:cs="Times New Roman"/>
              </w:rPr>
              <w:t>Cost = M (no. of result tuples)</w:t>
            </w:r>
          </w:p>
          <w:p w14:paraId="23E17FB2" w14:textId="6C18858A" w:rsidR="00326A3D" w:rsidRPr="00297B43" w:rsidRDefault="00326A3D" w:rsidP="00C94E3F">
            <w:pPr>
              <w:rPr>
                <w:rFonts w:ascii="Cambria" w:hAnsi="Cambria" w:cs="Times New Roman"/>
              </w:rPr>
            </w:pPr>
          </w:p>
          <w:p w14:paraId="7CE9B4E6" w14:textId="1CE685CD" w:rsidR="00C94E3F" w:rsidRPr="00297B43" w:rsidRDefault="009F1C54" w:rsidP="00C94E3F">
            <w:pPr>
              <w:rPr>
                <w:rFonts w:ascii="Cambria" w:hAnsi="Cambria" w:cs="Times New Roman"/>
                <w:b/>
              </w:rPr>
            </w:pPr>
            <w:r w:rsidRPr="00297B43">
              <w:rPr>
                <w:rFonts w:ascii="Cambria" w:hAnsi="Cambria" w:cs="Times New Roman"/>
                <w:b/>
              </w:rPr>
              <w:t xml:space="preserve">Assumptions: </w:t>
            </w:r>
          </w:p>
          <w:p w14:paraId="52A7B9F3" w14:textId="77777777" w:rsidR="009F1C54" w:rsidRPr="00297B43" w:rsidRDefault="009F1C54" w:rsidP="00C94E3F">
            <w:pPr>
              <w:rPr>
                <w:rFonts w:ascii="Cambria" w:hAnsi="Cambria" w:cs="Times New Roman"/>
                <w:b/>
              </w:rPr>
            </w:pPr>
          </w:p>
          <w:p w14:paraId="059B2BE1" w14:textId="3FD7834B" w:rsidR="00326A3D" w:rsidRPr="00297B43" w:rsidRDefault="00326A3D" w:rsidP="00326A3D">
            <w:pPr>
              <w:rPr>
                <w:rFonts w:ascii="Cambria" w:eastAsia="Times New Roman" w:hAnsi="Cambria" w:cs="Times New Roman"/>
                <w:lang w:val="en-GB" w:eastAsia="en-GB"/>
              </w:rPr>
            </w:pPr>
            <w:r w:rsidRPr="00297B43">
              <w:rPr>
                <w:rFonts w:ascii="Cambria" w:eastAsia="Times New Roman" w:hAnsi="Cambria" w:cs="Times New Roman"/>
                <w:lang w:val="en-GB" w:eastAsia="en-GB"/>
              </w:rPr>
              <w:t xml:space="preserve">This naive translation presume straightforward execution with no optimising methods such as index consumption or query plan reorganisation. </w:t>
            </w:r>
            <w:r w:rsidRPr="00297B43">
              <w:rPr>
                <w:rFonts w:ascii="Cambria" w:eastAsia="Times New Roman" w:hAnsi="Cambria" w:cs="Times New Roman"/>
                <w:lang w:val="en-GB" w:eastAsia="en-GB"/>
              </w:rPr>
              <w:br/>
              <w:t xml:space="preserve">It implies a simple execution strategy in which each action is performed sequentially without the use of parallel processing. </w:t>
            </w:r>
            <w:r w:rsidRPr="00297B43">
              <w:rPr>
                <w:rFonts w:ascii="Cambria" w:eastAsia="Times New Roman" w:hAnsi="Cambria" w:cs="Times New Roman"/>
                <w:lang w:val="en-GB" w:eastAsia="en-GB"/>
              </w:rPr>
              <w:br/>
              <w:t>The time required to execute the query plan is governed by a number of factors, including the size of the BOOK table, the efficiency of join operations, and the processing resources available. Due to the core technique and lack of optimisation, execution durations for huge datasets may be rather lengthy.</w:t>
            </w:r>
          </w:p>
          <w:p w14:paraId="49D4A252" w14:textId="23C2EA0B" w:rsidR="00D73B47" w:rsidRPr="00297B43" w:rsidRDefault="00D73B47" w:rsidP="00326A3D">
            <w:pPr>
              <w:rPr>
                <w:rFonts w:ascii="Cambria" w:eastAsia="Times New Roman" w:hAnsi="Cambria" w:cs="Times New Roman"/>
                <w:lang w:val="en-GB" w:eastAsia="en-GB"/>
              </w:rPr>
            </w:pPr>
          </w:p>
          <w:p w14:paraId="07995DF3" w14:textId="40B83D65" w:rsidR="00D73B47" w:rsidRPr="00297B43" w:rsidRDefault="00D73B47" w:rsidP="00326A3D">
            <w:pPr>
              <w:rPr>
                <w:rFonts w:ascii="Cambria" w:eastAsia="Times New Roman" w:hAnsi="Cambria" w:cs="Times New Roman"/>
                <w:lang w:val="en-GB" w:eastAsia="en-GB"/>
              </w:rPr>
            </w:pPr>
          </w:p>
          <w:p w14:paraId="7718278D" w14:textId="7C546B0B" w:rsidR="00D73B47" w:rsidRPr="00297B43" w:rsidRDefault="00D73B47" w:rsidP="00326A3D">
            <w:pPr>
              <w:rPr>
                <w:rFonts w:ascii="Cambria" w:eastAsia="Times New Roman" w:hAnsi="Cambria" w:cs="Times New Roman"/>
                <w:lang w:val="en-GB" w:eastAsia="en-GB"/>
              </w:rPr>
            </w:pPr>
          </w:p>
          <w:p w14:paraId="4D9B746A" w14:textId="6C7AA891" w:rsidR="00D73B47" w:rsidRPr="00297B43" w:rsidRDefault="00D73B47" w:rsidP="00326A3D">
            <w:pPr>
              <w:rPr>
                <w:rFonts w:ascii="Cambria" w:eastAsia="Times New Roman" w:hAnsi="Cambria" w:cs="Times New Roman"/>
                <w:lang w:val="en-GB" w:eastAsia="en-GB"/>
              </w:rPr>
            </w:pPr>
          </w:p>
          <w:p w14:paraId="38A1B17F" w14:textId="22D54A07" w:rsidR="00D73B47" w:rsidRPr="00297B43" w:rsidRDefault="00D73B47" w:rsidP="00326A3D">
            <w:pPr>
              <w:rPr>
                <w:rFonts w:ascii="Cambria" w:eastAsia="Times New Roman" w:hAnsi="Cambria" w:cs="Times New Roman"/>
                <w:lang w:val="en-GB" w:eastAsia="en-GB"/>
              </w:rPr>
            </w:pPr>
          </w:p>
          <w:p w14:paraId="6B85C156" w14:textId="5D117DEA" w:rsidR="00D73B47" w:rsidRPr="00297B43" w:rsidRDefault="00D73B47" w:rsidP="00326A3D">
            <w:pPr>
              <w:rPr>
                <w:rFonts w:ascii="Cambria" w:eastAsia="Times New Roman" w:hAnsi="Cambria" w:cs="Times New Roman"/>
                <w:lang w:val="en-GB" w:eastAsia="en-GB"/>
              </w:rPr>
            </w:pPr>
          </w:p>
          <w:p w14:paraId="0318684E" w14:textId="1EFB86F9" w:rsidR="00D73B47" w:rsidRPr="00297B43" w:rsidRDefault="00D73B47" w:rsidP="00326A3D">
            <w:pPr>
              <w:rPr>
                <w:rFonts w:ascii="Cambria" w:eastAsia="Times New Roman" w:hAnsi="Cambria" w:cs="Times New Roman"/>
                <w:lang w:val="en-GB" w:eastAsia="en-GB"/>
              </w:rPr>
            </w:pPr>
          </w:p>
          <w:p w14:paraId="3275D1A1" w14:textId="4BE8C445" w:rsidR="00D73B47" w:rsidRPr="00297B43" w:rsidRDefault="00D73B47" w:rsidP="00326A3D">
            <w:pPr>
              <w:rPr>
                <w:rFonts w:ascii="Cambria" w:eastAsia="Times New Roman" w:hAnsi="Cambria" w:cs="Times New Roman"/>
                <w:b/>
                <w:lang w:val="en-GB" w:eastAsia="en-GB"/>
              </w:rPr>
            </w:pPr>
            <w:r w:rsidRPr="00297B43">
              <w:rPr>
                <w:rFonts w:ascii="Cambria" w:eastAsia="Times New Roman" w:hAnsi="Cambria" w:cs="Times New Roman"/>
                <w:b/>
                <w:lang w:val="en-GB" w:eastAsia="en-GB"/>
              </w:rPr>
              <w:t xml:space="preserve">6: New Optimized Query Plan: </w:t>
            </w:r>
          </w:p>
          <w:p w14:paraId="3BBE6A3A" w14:textId="678AC806" w:rsidR="00D73B47" w:rsidRPr="00297B43" w:rsidRDefault="00D73B47" w:rsidP="00326A3D">
            <w:pPr>
              <w:rPr>
                <w:rFonts w:ascii="Cambria" w:eastAsia="Times New Roman" w:hAnsi="Cambria" w:cs="Times New Roman"/>
                <w:lang w:val="en-GB" w:eastAsia="en-GB"/>
              </w:rPr>
            </w:pPr>
          </w:p>
          <w:p w14:paraId="522880E5" w14:textId="0D51C780" w:rsidR="00D73B47" w:rsidRPr="00297B43" w:rsidRDefault="00D73B47" w:rsidP="00326A3D">
            <w:pPr>
              <w:rPr>
                <w:rFonts w:ascii="Cambria" w:eastAsia="Times New Roman" w:hAnsi="Cambria" w:cs="Times New Roman"/>
                <w:b/>
                <w:lang w:val="en-GB" w:eastAsia="en-GB"/>
              </w:rPr>
            </w:pPr>
            <w:r w:rsidRPr="00297B43">
              <w:rPr>
                <w:rFonts w:ascii="Cambria" w:eastAsia="Times New Roman" w:hAnsi="Cambria" w:cs="Times New Roman"/>
                <w:b/>
                <w:lang w:val="en-GB" w:eastAsia="en-GB"/>
              </w:rPr>
              <w:t>1: Start with selecting rows from the  table BOOK</w:t>
            </w:r>
          </w:p>
          <w:p w14:paraId="7C0544AA" w14:textId="6AEE5618" w:rsidR="00D73B47" w:rsidRPr="00297B43" w:rsidRDefault="00D73B47" w:rsidP="00326A3D">
            <w:pPr>
              <w:rPr>
                <w:rFonts w:ascii="Cambria" w:eastAsia="Times New Roman" w:hAnsi="Cambria" w:cs="Times New Roman"/>
                <w:lang w:val="en-GB" w:eastAsia="en-GB"/>
              </w:rPr>
            </w:pPr>
          </w:p>
          <w:p w14:paraId="6CACB070" w14:textId="772BBF44" w:rsidR="00D73B47" w:rsidRPr="00297B43" w:rsidRDefault="00D73B47" w:rsidP="00D73B47">
            <w:pPr>
              <w:rPr>
                <w:rFonts w:ascii="Cambria" w:hAnsi="Cambria" w:cs="Times New Roman"/>
              </w:rPr>
            </w:pPr>
            <w:r w:rsidRPr="00297B43">
              <w:rPr>
                <w:rFonts w:ascii="Cambria" w:hAnsi="Cambria" w:cs="Times New Roman"/>
              </w:rPr>
              <w:t xml:space="preserve">    </w:t>
            </w:r>
            <w:proofErr w:type="spellStart"/>
            <w:r w:rsidRPr="00297B43">
              <w:rPr>
                <w:rFonts w:ascii="Cambria" w:hAnsi="Cambria" w:cs="Times New Roman"/>
              </w:rPr>
              <w:t>σ_Genre</w:t>
            </w:r>
            <w:proofErr w:type="spellEnd"/>
            <w:r w:rsidRPr="00297B43">
              <w:rPr>
                <w:rFonts w:ascii="Cambria" w:hAnsi="Cambria" w:cs="Times New Roman"/>
              </w:rPr>
              <w:t xml:space="preserve">='Horror' </w:t>
            </w:r>
            <w:r w:rsidRPr="00297B43">
              <w:rPr>
                <w:rFonts w:ascii="Cambria" w:hAnsi="Cambria" w:cs="Cambria Math"/>
              </w:rPr>
              <w:t>∧</w:t>
            </w:r>
            <w:r w:rsidRPr="00297B43">
              <w:rPr>
                <w:rFonts w:ascii="Cambria" w:hAnsi="Cambria" w:cs="Times New Roman"/>
              </w:rPr>
              <w:t xml:space="preserve"> Author='Stephen King'(BOOK)</w:t>
            </w:r>
          </w:p>
          <w:p w14:paraId="64559481" w14:textId="77777777" w:rsidR="00EB39CD" w:rsidRPr="00297B43" w:rsidRDefault="00EB39CD" w:rsidP="00D73B47">
            <w:pPr>
              <w:rPr>
                <w:rFonts w:ascii="Cambria" w:hAnsi="Cambria" w:cs="Times New Roman"/>
              </w:rPr>
            </w:pPr>
          </w:p>
          <w:p w14:paraId="7E3D762B" w14:textId="5AD81F31" w:rsidR="00FB56C3" w:rsidRPr="00297B43" w:rsidRDefault="00EB39CD" w:rsidP="00326A3D">
            <w:pPr>
              <w:rPr>
                <w:rFonts w:ascii="Cambria" w:eastAsia="Times New Roman" w:hAnsi="Cambria" w:cs="Times New Roman"/>
                <w:b/>
                <w:lang w:val="en-GB" w:eastAsia="en-GB"/>
              </w:rPr>
            </w:pPr>
            <w:r w:rsidRPr="00297B43">
              <w:rPr>
                <w:rFonts w:ascii="Cambria" w:eastAsia="Times New Roman" w:hAnsi="Cambria" w:cs="Times New Roman"/>
                <w:b/>
                <w:lang w:val="en-GB" w:eastAsia="en-GB"/>
              </w:rPr>
              <w:t xml:space="preserve">2: Perform </w:t>
            </w:r>
            <w:r w:rsidR="00FB56C3" w:rsidRPr="00297B43">
              <w:rPr>
                <w:rFonts w:ascii="Cambria" w:eastAsia="Times New Roman" w:hAnsi="Cambria" w:cs="Times New Roman"/>
                <w:b/>
                <w:lang w:val="en-GB" w:eastAsia="en-GB"/>
              </w:rPr>
              <w:t>Self  Join  on the filtered rows</w:t>
            </w:r>
          </w:p>
          <w:p w14:paraId="30318AAC" w14:textId="77777777" w:rsidR="00670588" w:rsidRPr="00297B43" w:rsidRDefault="00670588" w:rsidP="00326A3D">
            <w:pPr>
              <w:rPr>
                <w:rFonts w:ascii="Cambria" w:eastAsia="Times New Roman" w:hAnsi="Cambria" w:cs="Times New Roman"/>
                <w:lang w:val="en-GB" w:eastAsia="en-GB"/>
              </w:rPr>
            </w:pPr>
          </w:p>
          <w:p w14:paraId="628BA9F4" w14:textId="08DF44A6" w:rsidR="00C94E3F" w:rsidRPr="00297B43" w:rsidRDefault="00FB56C3" w:rsidP="00C94E3F">
            <w:pPr>
              <w:rPr>
                <w:rFonts w:ascii="Cambria" w:hAnsi="Cambria" w:cs="Times New Roman"/>
              </w:rPr>
            </w:pPr>
            <w:r w:rsidRPr="00297B43">
              <w:rPr>
                <w:rFonts w:ascii="Cambria" w:hAnsi="Cambria" w:cs="Times New Roman"/>
              </w:rPr>
              <w:t>B1\bowtie_{B1.Title \land B1.Author = B2.Author \land B2.Title \text{LIKE} CONCAT (B1.Title, '%')}B2</w:t>
            </w:r>
          </w:p>
          <w:p w14:paraId="6495741D" w14:textId="257F2725" w:rsidR="00C94E3F" w:rsidRPr="00297B43" w:rsidRDefault="00C94E3F" w:rsidP="00C94E3F">
            <w:pPr>
              <w:rPr>
                <w:rFonts w:ascii="Cambria" w:hAnsi="Cambria" w:cs="Times New Roman"/>
                <w:b/>
              </w:rPr>
            </w:pPr>
          </w:p>
          <w:p w14:paraId="1A0D6EA4" w14:textId="5CC50939" w:rsidR="00670588" w:rsidRPr="00297B43" w:rsidRDefault="00670588" w:rsidP="00C94E3F">
            <w:pPr>
              <w:rPr>
                <w:rFonts w:ascii="Cambria" w:hAnsi="Cambria" w:cs="Times New Roman"/>
                <w:b/>
              </w:rPr>
            </w:pPr>
            <w:r w:rsidRPr="00297B43">
              <w:rPr>
                <w:rFonts w:ascii="Cambria" w:hAnsi="Cambria" w:cs="Times New Roman"/>
                <w:b/>
              </w:rPr>
              <w:t>3: Count the number of sequels and Group the result by B1.Title</w:t>
            </w:r>
          </w:p>
          <w:p w14:paraId="0DFFAA13" w14:textId="46368283" w:rsidR="00DA6F8A" w:rsidRPr="00297B43" w:rsidRDefault="00DA6F8A" w:rsidP="00C94E3F">
            <w:pPr>
              <w:rPr>
                <w:rFonts w:ascii="Cambria" w:hAnsi="Cambria" w:cs="Times New Roman"/>
                <w:b/>
              </w:rPr>
            </w:pPr>
          </w:p>
          <w:p w14:paraId="3439B8E0" w14:textId="113848CB" w:rsidR="00DA6F8A" w:rsidRPr="00297B43" w:rsidRDefault="00DA6F8A" w:rsidP="00C94E3F">
            <w:pPr>
              <w:rPr>
                <w:rFonts w:ascii="Cambria" w:hAnsi="Cambria" w:cs="Times New Roman"/>
              </w:rPr>
            </w:pPr>
            <w:r w:rsidRPr="00297B43">
              <w:rPr>
                <w:rFonts w:ascii="Cambria" w:hAnsi="Cambria" w:cs="Times New Roman"/>
              </w:rPr>
              <w:t xml:space="preserve">πB1.Title, COUNT(B2.Title) as </w:t>
            </w:r>
            <w:proofErr w:type="spellStart"/>
            <w:r w:rsidRPr="00297B43">
              <w:rPr>
                <w:rFonts w:ascii="Cambria" w:hAnsi="Cambria" w:cs="Times New Roman"/>
              </w:rPr>
              <w:t>NumOfSequels</w:t>
            </w:r>
            <w:proofErr w:type="spellEnd"/>
          </w:p>
          <w:p w14:paraId="374D40C7" w14:textId="37F39984" w:rsidR="002352AA" w:rsidRPr="00297B43" w:rsidRDefault="002352AA" w:rsidP="00C94E3F">
            <w:pPr>
              <w:rPr>
                <w:rFonts w:ascii="Cambria" w:hAnsi="Cambria" w:cs="Times New Roman"/>
              </w:rPr>
            </w:pPr>
          </w:p>
          <w:p w14:paraId="17551C92" w14:textId="1746FCB2" w:rsidR="002352AA" w:rsidRPr="00297B43" w:rsidRDefault="002352AA" w:rsidP="009A5502">
            <w:pPr>
              <w:pStyle w:val="ListParagraph"/>
              <w:numPr>
                <w:ilvl w:val="0"/>
                <w:numId w:val="6"/>
              </w:numPr>
              <w:rPr>
                <w:rFonts w:ascii="Cambria" w:hAnsi="Cambria" w:cs="Times New Roman"/>
                <w:b/>
              </w:rPr>
            </w:pPr>
            <w:r w:rsidRPr="00297B43">
              <w:rPr>
                <w:rFonts w:ascii="Cambria" w:hAnsi="Cambria" w:cs="Times New Roman"/>
                <w:b/>
              </w:rPr>
              <w:t>Intermediate Results:</w:t>
            </w:r>
          </w:p>
          <w:p w14:paraId="1958F9EE" w14:textId="6222734B" w:rsidR="002352AA" w:rsidRPr="00297B43" w:rsidRDefault="002352AA" w:rsidP="00C94E3F">
            <w:pPr>
              <w:rPr>
                <w:rFonts w:ascii="Cambria" w:hAnsi="Cambria" w:cs="Times New Roman"/>
              </w:rPr>
            </w:pPr>
            <w:r w:rsidRPr="00297B43">
              <w:rPr>
                <w:rFonts w:ascii="Cambria" w:hAnsi="Cambria" w:cs="Times New Roman"/>
              </w:rPr>
              <w:t>All operations can be pipelined for efficiency. No intermediate results require to be written out and passed on the next operation without sorting them on disk.</w:t>
            </w:r>
          </w:p>
          <w:p w14:paraId="20B7E310" w14:textId="5C3FB4F2" w:rsidR="002352AA" w:rsidRPr="00297B43" w:rsidRDefault="002352AA" w:rsidP="00A808CE">
            <w:pPr>
              <w:pStyle w:val="ListParagraph"/>
              <w:numPr>
                <w:ilvl w:val="0"/>
                <w:numId w:val="6"/>
              </w:numPr>
              <w:rPr>
                <w:rFonts w:ascii="Cambria" w:hAnsi="Cambria" w:cs="Times New Roman"/>
                <w:b/>
              </w:rPr>
            </w:pPr>
            <w:r w:rsidRPr="00297B43">
              <w:rPr>
                <w:rFonts w:ascii="Cambria" w:hAnsi="Cambria" w:cs="Times New Roman"/>
                <w:b/>
              </w:rPr>
              <w:t>Indexes:</w:t>
            </w:r>
          </w:p>
          <w:p w14:paraId="130D9071" w14:textId="7F9D6A62" w:rsidR="00D03550" w:rsidRPr="00297B43" w:rsidRDefault="00D03550" w:rsidP="00C94E3F">
            <w:pPr>
              <w:rPr>
                <w:rFonts w:ascii="Cambria" w:eastAsia="Times New Roman" w:hAnsi="Cambria" w:cs="Times New Roman"/>
                <w:lang w:val="en-GB" w:eastAsia="en-GB"/>
              </w:rPr>
            </w:pPr>
            <w:r w:rsidRPr="00297B43">
              <w:rPr>
                <w:rFonts w:ascii="Cambria" w:eastAsia="Times New Roman" w:hAnsi="Cambria" w:cs="Times New Roman"/>
                <w:lang w:val="en-GB" w:eastAsia="en-GB"/>
              </w:rPr>
              <w:t>Indexes in the BOOK table's 'Genre' and 'Author' columns may be useful for making the first choice. Potentially useful for maximizing the self-join operation is an index on "Title". In the event that suitable indexes for joins and selects are accessible, Index Nested Loops (INL) may be employed.</w:t>
            </w:r>
          </w:p>
          <w:p w14:paraId="085A1CD9" w14:textId="11697E79" w:rsidR="002352AA" w:rsidRPr="00297B43" w:rsidRDefault="002352AA" w:rsidP="00841B90">
            <w:pPr>
              <w:pStyle w:val="ListParagraph"/>
              <w:numPr>
                <w:ilvl w:val="0"/>
                <w:numId w:val="6"/>
              </w:numPr>
              <w:rPr>
                <w:rFonts w:ascii="Cambria" w:hAnsi="Cambria" w:cs="Times New Roman"/>
                <w:b/>
              </w:rPr>
            </w:pPr>
            <w:r w:rsidRPr="00297B43">
              <w:rPr>
                <w:rFonts w:ascii="Cambria" w:hAnsi="Cambria" w:cs="Times New Roman"/>
                <w:b/>
              </w:rPr>
              <w:t>Query execution and Speedup:</w:t>
            </w:r>
          </w:p>
          <w:p w14:paraId="17259D4F" w14:textId="1EB646E1" w:rsidR="00841B90" w:rsidRPr="00297B43" w:rsidRDefault="00841B90" w:rsidP="00C94E3F">
            <w:pPr>
              <w:rPr>
                <w:rFonts w:ascii="Cambria" w:hAnsi="Cambria" w:cs="Times New Roman"/>
              </w:rPr>
            </w:pPr>
            <w:r w:rsidRPr="00297B43">
              <w:rPr>
                <w:rFonts w:ascii="Cambria" w:hAnsi="Cambria" w:cs="Times New Roman"/>
              </w:rPr>
              <w:t>To determine the query execution time, we must evaluate the cost of each operation in the optimized plan. The plan's emphasis on pushing down selections and projections, as well as merging Cartesian products via join selections, should result in speedier execution. Comparing the execution time to the prior plan from Question 5 yields the percentage speedup gained through the optimized plan.</w:t>
            </w:r>
          </w:p>
          <w:p w14:paraId="2EC36085" w14:textId="77777777" w:rsidR="00DE68C0" w:rsidRPr="00297B43" w:rsidRDefault="00DE68C0" w:rsidP="00DE68C0">
            <w:pPr>
              <w:rPr>
                <w:rFonts w:ascii="Cambria" w:hAnsi="Cambria" w:cs="Times New Roman"/>
              </w:rPr>
            </w:pPr>
            <w:r w:rsidRPr="00297B43">
              <w:rPr>
                <w:rFonts w:ascii="Cambria" w:hAnsi="Cambria" w:cs="Times New Roman"/>
              </w:rPr>
              <w:t xml:space="preserve">Execution Time: </w:t>
            </w:r>
          </w:p>
          <w:p w14:paraId="0B55D8E2" w14:textId="2B18CFF9" w:rsidR="002352AA" w:rsidRPr="00297B43" w:rsidRDefault="00DE68C0" w:rsidP="00DE68C0">
            <w:pPr>
              <w:rPr>
                <w:rFonts w:ascii="Cambria" w:eastAsiaTheme="minorEastAsia" w:hAnsi="Cambria" w:cs="Times New Roman"/>
              </w:rPr>
            </w:pPr>
            <w:r w:rsidRPr="00297B43">
              <w:rPr>
                <w:rFonts w:ascii="Cambria" w:hAnsi="Cambria" w:cs="Times New Roman"/>
              </w:rPr>
              <w:t xml:space="preserve">Percentage Speedup = </w:t>
            </w:r>
            <m:oMath>
              <m:r>
                <w:rPr>
                  <w:rFonts w:ascii="Cambria Math" w:hAnsi="Cambria Math" w:cs="Times New Roman"/>
                </w:rPr>
                <m:t xml:space="preserve"> </m:t>
              </m:r>
              <m:f>
                <m:fPr>
                  <m:ctrlPr>
                    <w:rPr>
                      <w:rFonts w:ascii="Cambria Math" w:hAnsi="Cambria Math" w:cs="Times New Roman"/>
                      <w:i/>
                    </w:rPr>
                  </m:ctrlPr>
                </m:fPr>
                <m:num>
                  <m:r>
                    <m:rPr>
                      <m:sty m:val="p"/>
                    </m:rPr>
                    <w:rPr>
                      <w:rFonts w:ascii="Cambria Math" w:hAnsi="Cambria Math" w:cs="Times New Roman"/>
                    </w:rPr>
                    <m:t>4,900,000,000 - 1,205,000,000</m:t>
                  </m:r>
                </m:num>
                <m:den>
                  <m:r>
                    <m:rPr>
                      <m:sty m:val="p"/>
                    </m:rPr>
                    <w:rPr>
                      <w:rFonts w:ascii="Cambria Math" w:hAnsi="Cambria Math" w:cs="Times New Roman"/>
                    </w:rPr>
                    <m:t>4,900,000,000 ×100</m:t>
                  </m:r>
                </m:den>
              </m:f>
            </m:oMath>
          </w:p>
          <w:p w14:paraId="71EF46BD" w14:textId="79F94525" w:rsidR="00DE68C0" w:rsidRPr="00297B43" w:rsidRDefault="00DE68C0" w:rsidP="00DE68C0">
            <w:pPr>
              <w:rPr>
                <w:rFonts w:ascii="Cambria" w:hAnsi="Cambria" w:cs="Times New Roman"/>
              </w:rPr>
            </w:pPr>
            <w:r w:rsidRPr="00297B43">
              <w:rPr>
                <w:rFonts w:ascii="Cambria" w:eastAsiaTheme="minorEastAsia" w:hAnsi="Cambria" w:cs="Times New Roman"/>
              </w:rPr>
              <w:t xml:space="preserve">                                = 75.43 %</w:t>
            </w:r>
          </w:p>
          <w:p w14:paraId="0944693A" w14:textId="77777777" w:rsidR="00DA6F8A" w:rsidRPr="00297B43" w:rsidRDefault="00DA6F8A" w:rsidP="00C94E3F">
            <w:pPr>
              <w:rPr>
                <w:rFonts w:ascii="Cambria" w:hAnsi="Cambria" w:cs="Times New Roman"/>
              </w:rPr>
            </w:pPr>
          </w:p>
          <w:p w14:paraId="2675E46E" w14:textId="14E2091A" w:rsidR="00C94E3F" w:rsidRPr="00297B43" w:rsidRDefault="00C94E3F" w:rsidP="00C94E3F">
            <w:pPr>
              <w:rPr>
                <w:rFonts w:ascii="Cambria" w:hAnsi="Cambria" w:cs="Arial"/>
              </w:rPr>
            </w:pPr>
          </w:p>
          <w:p w14:paraId="72FC2896" w14:textId="24A0DFF4" w:rsidR="00C94E3F" w:rsidRPr="00297B43" w:rsidRDefault="00C94E3F" w:rsidP="00C94E3F">
            <w:pPr>
              <w:rPr>
                <w:rFonts w:ascii="Cambria" w:hAnsi="Cambria" w:cs="Arial"/>
              </w:rPr>
            </w:pPr>
          </w:p>
          <w:p w14:paraId="4ABC6B15" w14:textId="07D2ECFB" w:rsidR="006353C2" w:rsidRPr="00297B43" w:rsidRDefault="006353C2" w:rsidP="00C94E3F">
            <w:pPr>
              <w:rPr>
                <w:rFonts w:ascii="Cambria" w:hAnsi="Cambria" w:cs="Arial"/>
              </w:rPr>
            </w:pPr>
          </w:p>
          <w:p w14:paraId="41DA0192" w14:textId="63880A65" w:rsidR="006353C2" w:rsidRPr="00297B43" w:rsidRDefault="006353C2" w:rsidP="00C94E3F">
            <w:pPr>
              <w:rPr>
                <w:rFonts w:ascii="Cambria" w:hAnsi="Cambria" w:cs="Arial"/>
              </w:rPr>
            </w:pPr>
          </w:p>
          <w:p w14:paraId="7503AE0A" w14:textId="0C880E4F" w:rsidR="006353C2" w:rsidRPr="00297B43" w:rsidRDefault="006353C2" w:rsidP="00C94E3F">
            <w:pPr>
              <w:rPr>
                <w:rFonts w:ascii="Cambria" w:hAnsi="Cambria" w:cs="Arial"/>
              </w:rPr>
            </w:pPr>
          </w:p>
          <w:p w14:paraId="5A9996E2" w14:textId="3F98DC26" w:rsidR="006353C2" w:rsidRPr="00297B43" w:rsidRDefault="006353C2" w:rsidP="00C94E3F">
            <w:pPr>
              <w:rPr>
                <w:rFonts w:ascii="Cambria" w:hAnsi="Cambria" w:cs="Arial"/>
              </w:rPr>
            </w:pPr>
          </w:p>
          <w:p w14:paraId="6642746B" w14:textId="18BDEE5F" w:rsidR="006353C2" w:rsidRPr="00297B43" w:rsidRDefault="006353C2" w:rsidP="00C94E3F">
            <w:pPr>
              <w:rPr>
                <w:rFonts w:ascii="Cambria" w:hAnsi="Cambria" w:cs="Arial"/>
              </w:rPr>
            </w:pPr>
          </w:p>
          <w:p w14:paraId="496E62D7" w14:textId="79510A83" w:rsidR="006353C2" w:rsidRPr="00297B43" w:rsidRDefault="006353C2" w:rsidP="00C94E3F">
            <w:pPr>
              <w:rPr>
                <w:rFonts w:ascii="Cambria" w:hAnsi="Cambria" w:cs="Arial"/>
              </w:rPr>
            </w:pPr>
          </w:p>
          <w:p w14:paraId="350D297E" w14:textId="2189AA0C" w:rsidR="006353C2" w:rsidRPr="00297B43" w:rsidRDefault="006353C2" w:rsidP="00C94E3F">
            <w:pPr>
              <w:rPr>
                <w:rFonts w:ascii="Cambria" w:hAnsi="Cambria" w:cs="Arial"/>
              </w:rPr>
            </w:pPr>
          </w:p>
          <w:p w14:paraId="394D5D8F" w14:textId="72B62AC5" w:rsidR="006353C2" w:rsidRPr="00297B43" w:rsidRDefault="006353C2" w:rsidP="00C94E3F">
            <w:pPr>
              <w:rPr>
                <w:rFonts w:ascii="Cambria" w:hAnsi="Cambria" w:cs="Arial"/>
              </w:rPr>
            </w:pPr>
          </w:p>
          <w:p w14:paraId="5193BE41" w14:textId="5CAFA9D2" w:rsidR="006353C2" w:rsidRPr="00297B43" w:rsidRDefault="006353C2" w:rsidP="00C94E3F">
            <w:pPr>
              <w:rPr>
                <w:rFonts w:ascii="Cambria" w:hAnsi="Cambria" w:cs="Arial"/>
              </w:rPr>
            </w:pPr>
          </w:p>
          <w:p w14:paraId="5A12D253" w14:textId="77777777" w:rsidR="006353C2" w:rsidRPr="00297B43" w:rsidRDefault="006353C2" w:rsidP="00C94E3F">
            <w:pPr>
              <w:rPr>
                <w:rFonts w:ascii="Cambria" w:hAnsi="Cambria" w:cs="Arial"/>
              </w:rPr>
            </w:pPr>
          </w:p>
          <w:p w14:paraId="1292A088" w14:textId="42DD1110" w:rsidR="00C94E3F" w:rsidRPr="00297B43" w:rsidRDefault="00C94E3F" w:rsidP="00C94E3F">
            <w:pPr>
              <w:rPr>
                <w:rFonts w:ascii="Cambria" w:hAnsi="Cambria" w:cs="Arial"/>
              </w:rPr>
            </w:pPr>
          </w:p>
          <w:p w14:paraId="35E47472" w14:textId="77777777" w:rsidR="00C94E3F" w:rsidRPr="00297B43" w:rsidRDefault="00C94E3F" w:rsidP="00C94E3F">
            <w:pPr>
              <w:rPr>
                <w:rFonts w:ascii="Cambria" w:hAnsi="Cambria" w:cs="Arial"/>
              </w:rPr>
            </w:pPr>
          </w:p>
          <w:p w14:paraId="43A4766B" w14:textId="3C8EC341" w:rsidR="0036402D" w:rsidRPr="00297B43" w:rsidRDefault="0036402D" w:rsidP="0036402D">
            <w:pPr>
              <w:pStyle w:val="Heading3"/>
              <w:rPr>
                <w:rFonts w:ascii="Cambria" w:hAnsi="Cambria" w:cs="Arial"/>
              </w:rPr>
            </w:pPr>
            <w:r w:rsidRPr="00297B43">
              <w:rPr>
                <w:rFonts w:ascii="Cambria" w:hAnsi="Cambria" w:cs="Arial"/>
              </w:rPr>
              <w:lastRenderedPageBreak/>
              <w:t xml:space="preserve">Part II: </w:t>
            </w:r>
            <w:r w:rsidR="00DC0BCD" w:rsidRPr="00297B43">
              <w:rPr>
                <w:rFonts w:ascii="Cambria" w:hAnsi="Cambria" w:cs="Arial"/>
              </w:rPr>
              <w:t>Transaction and Recovery Management</w:t>
            </w:r>
            <w:r w:rsidRPr="00297B43">
              <w:rPr>
                <w:rFonts w:ascii="Cambria" w:hAnsi="Cambria" w:cs="Arial"/>
              </w:rPr>
              <w:t xml:space="preserve"> </w:t>
            </w:r>
          </w:p>
          <w:p w14:paraId="4BE55A4C" w14:textId="5E92BAF6" w:rsidR="00940543" w:rsidRPr="00AE61F8" w:rsidRDefault="00940543" w:rsidP="00940543">
            <w:pPr>
              <w:rPr>
                <w:rFonts w:ascii="Cambria" w:hAnsi="Cambria"/>
                <w:b/>
                <w:sz w:val="28"/>
                <w:szCs w:val="28"/>
              </w:rPr>
            </w:pPr>
            <w:r w:rsidRPr="00AE61F8">
              <w:rPr>
                <w:rFonts w:ascii="Cambria" w:hAnsi="Cambria"/>
                <w:b/>
                <w:sz w:val="28"/>
                <w:szCs w:val="28"/>
              </w:rPr>
              <w:t xml:space="preserve">7: </w:t>
            </w:r>
            <w:r w:rsidR="006353C2" w:rsidRPr="00AE61F8">
              <w:rPr>
                <w:rFonts w:ascii="Cambria" w:hAnsi="Cambria"/>
                <w:b/>
                <w:sz w:val="28"/>
                <w:szCs w:val="28"/>
              </w:rPr>
              <w:t xml:space="preserve"> Schedules</w:t>
            </w:r>
          </w:p>
          <w:p w14:paraId="1FECD587" w14:textId="5A209B63" w:rsidR="00940543" w:rsidRPr="00297B43" w:rsidRDefault="00940543" w:rsidP="00940543">
            <w:pPr>
              <w:rPr>
                <w:rFonts w:ascii="Cambria" w:hAnsi="Cambria"/>
              </w:rPr>
            </w:pPr>
          </w:p>
          <w:p w14:paraId="711B6088" w14:textId="5BC9B3FC" w:rsidR="00940543" w:rsidRPr="00297B43" w:rsidRDefault="00940543" w:rsidP="00940543">
            <w:pPr>
              <w:rPr>
                <w:rFonts w:ascii="Cambria" w:eastAsia="Times New Roman" w:hAnsi="Cambria" w:cs="Times New Roman"/>
                <w:lang w:val="en-GB" w:eastAsia="en-GB"/>
              </w:rPr>
            </w:pPr>
            <w:r w:rsidRPr="00297B43">
              <w:rPr>
                <w:rFonts w:ascii="Cambria" w:eastAsia="Times New Roman" w:hAnsi="Cambria" w:cs="Times New Roman"/>
                <w:lang w:val="en-GB" w:eastAsia="en-GB"/>
              </w:rPr>
              <w:t> To determine how many potential schedules there are for three transactions, each with ten operations</w:t>
            </w:r>
            <w:r w:rsidR="00CD10BB" w:rsidRPr="00297B43">
              <w:rPr>
                <w:rFonts w:ascii="Cambria" w:eastAsia="Times New Roman" w:hAnsi="Cambria" w:cs="Times New Roman"/>
                <w:lang w:val="en-GB" w:eastAsia="en-GB"/>
              </w:rPr>
              <w:t> permutations</w:t>
            </w:r>
            <w:r w:rsidRPr="00297B43">
              <w:rPr>
                <w:rFonts w:ascii="Cambria" w:eastAsia="Times New Roman" w:hAnsi="Cambria" w:cs="Times New Roman"/>
                <w:lang w:val="en-GB" w:eastAsia="en-GB"/>
              </w:rPr>
              <w:t xml:space="preserve"> with repetitions are used. </w:t>
            </w:r>
            <w:r w:rsidRPr="00297B43">
              <w:rPr>
                <w:rFonts w:ascii="Cambria" w:eastAsia="Times New Roman" w:hAnsi="Cambria" w:cs="Times New Roman"/>
                <w:lang w:val="en-GB" w:eastAsia="en-GB"/>
              </w:rPr>
              <w:br/>
            </w:r>
            <w:r w:rsidRPr="00297B43">
              <w:rPr>
                <w:rFonts w:ascii="Cambria" w:eastAsia="Times New Roman" w:hAnsi="Cambria" w:cs="Times New Roman"/>
                <w:lang w:val="en-GB" w:eastAsia="en-GB"/>
              </w:rPr>
              <w:br/>
              <w:t xml:space="preserve">There are 10 procedures for every transaction, </w:t>
            </w:r>
            <w:r w:rsidR="00CD10BB" w:rsidRPr="00297B43">
              <w:rPr>
                <w:rFonts w:ascii="Cambria" w:eastAsia="Times New Roman" w:hAnsi="Cambria" w:cs="Times New Roman"/>
                <w:lang w:val="en-GB" w:eastAsia="en-GB"/>
              </w:rPr>
              <w:t>and sequence</w:t>
            </w:r>
            <w:r w:rsidRPr="00297B43">
              <w:rPr>
                <w:rFonts w:ascii="Cambria" w:eastAsia="Times New Roman" w:hAnsi="Cambria" w:cs="Times New Roman"/>
                <w:lang w:val="en-GB" w:eastAsia="en-GB"/>
              </w:rPr>
              <w:t xml:space="preserve"> in which these operations can be executed are required to be figured out. Each transaction can be treated as a distinct collection of operations because the operations that constitute it are distinct from one another.</w:t>
            </w:r>
          </w:p>
          <w:p w14:paraId="596B26A0" w14:textId="2CDB6520" w:rsidR="002B743A" w:rsidRPr="00297B43" w:rsidRDefault="002B743A" w:rsidP="002B743A">
            <w:pPr>
              <w:rPr>
                <w:rFonts w:ascii="Cambria" w:eastAsia="Times New Roman" w:hAnsi="Cambria" w:cs="Times New Roman"/>
                <w:lang w:val="en-GB" w:eastAsia="en-GB"/>
              </w:rPr>
            </w:pPr>
            <w:r w:rsidRPr="00297B43">
              <w:rPr>
                <w:rFonts w:ascii="Cambria" w:eastAsia="Times New Roman" w:hAnsi="Cambria" w:cs="Times New Roman"/>
                <w:b/>
                <w:lang w:val="en-GB" w:eastAsia="en-GB"/>
              </w:rPr>
              <w:t>Regarding three transactions with ten operations individually:</w:t>
            </w:r>
            <w:r w:rsidRPr="00297B43">
              <w:rPr>
                <w:rFonts w:ascii="Cambria" w:eastAsia="Times New Roman" w:hAnsi="Cambria" w:cs="Times New Roman"/>
                <w:lang w:val="en-GB" w:eastAsia="en-GB"/>
              </w:rPr>
              <w:t xml:space="preserve"> </w:t>
            </w:r>
            <w:r w:rsidRPr="00297B43">
              <w:rPr>
                <w:rFonts w:ascii="Cambria" w:eastAsia="Times New Roman" w:hAnsi="Cambria" w:cs="Times New Roman"/>
                <w:lang w:val="en-GB" w:eastAsia="en-GB"/>
              </w:rPr>
              <w:br/>
            </w:r>
            <w:r w:rsidRPr="00297B43">
              <w:rPr>
                <w:rFonts w:ascii="Cambria" w:eastAsia="Times New Roman" w:hAnsi="Cambria" w:cs="Times New Roman"/>
                <w:lang w:val="en-GB" w:eastAsia="en-GB"/>
              </w:rPr>
              <w:br/>
            </w:r>
            <w:r w:rsidR="006E3B68" w:rsidRPr="00297B43">
              <w:rPr>
                <w:rFonts w:ascii="Cambria" w:eastAsia="Times New Roman" w:hAnsi="Cambria" w:cs="Times New Roman"/>
                <w:lang w:val="en-GB" w:eastAsia="en-GB"/>
              </w:rPr>
              <w:t xml:space="preserve">1: </w:t>
            </w:r>
            <w:r w:rsidRPr="00297B43">
              <w:rPr>
                <w:rFonts w:ascii="Cambria" w:eastAsia="Times New Roman" w:hAnsi="Cambria" w:cs="Times New Roman"/>
                <w:lang w:val="en-GB" w:eastAsia="en-GB"/>
              </w:rPr>
              <w:t xml:space="preserve">The total number of </w:t>
            </w:r>
            <w:r w:rsidR="008033C3" w:rsidRPr="00297B43">
              <w:rPr>
                <w:rFonts w:ascii="Cambria" w:eastAsia="Times New Roman" w:hAnsi="Cambria" w:cs="Times New Roman"/>
                <w:lang w:val="en-GB" w:eastAsia="en-GB"/>
              </w:rPr>
              <w:t>possible</w:t>
            </w:r>
            <w:r w:rsidRPr="00297B43">
              <w:rPr>
                <w:rFonts w:ascii="Cambria" w:eastAsia="Times New Roman" w:hAnsi="Cambria" w:cs="Times New Roman"/>
                <w:lang w:val="en-GB" w:eastAsia="en-GB"/>
              </w:rPr>
              <w:t xml:space="preserve"> schedules, which represents the permutations of oper</w:t>
            </w:r>
            <w:r w:rsidR="008033C3" w:rsidRPr="00297B43">
              <w:rPr>
                <w:rFonts w:ascii="Cambria" w:eastAsia="Times New Roman" w:hAnsi="Cambria" w:cs="Times New Roman"/>
                <w:lang w:val="en-GB" w:eastAsia="en-GB"/>
              </w:rPr>
              <w:t xml:space="preserve">ations across transactions, is </w:t>
            </w:r>
            <w:r w:rsidR="00E03649" w:rsidRPr="00297B43">
              <w:rPr>
                <w:rFonts w:ascii="Cambria" w:eastAsia="Times New Roman" w:hAnsi="Cambria" w:cs="Times New Roman"/>
                <w:lang w:val="en-GB" w:eastAsia="en-GB"/>
              </w:rPr>
              <w:t xml:space="preserve"> </w:t>
            </w:r>
            <m:oMath>
              <m:sSup>
                <m:sSupPr>
                  <m:ctrlPr>
                    <w:rPr>
                      <w:rFonts w:ascii="Cambria Math" w:eastAsia="Times New Roman" w:hAnsi="Cambria Math" w:cs="Times New Roman"/>
                      <w:lang w:val="en-GB" w:eastAsia="en-GB"/>
                    </w:rPr>
                  </m:ctrlPr>
                </m:sSupPr>
                <m:e>
                  <m:r>
                    <m:rPr>
                      <m:sty m:val="p"/>
                    </m:rPr>
                    <w:rPr>
                      <w:rFonts w:ascii="Cambria Math" w:eastAsia="Times New Roman" w:hAnsi="Cambria Math" w:cs="Times New Roman"/>
                      <w:lang w:val="en-GB" w:eastAsia="en-GB"/>
                    </w:rPr>
                    <m:t xml:space="preserve">(10!) </m:t>
                  </m:r>
                </m:e>
                <m:sup>
                  <m:r>
                    <w:rPr>
                      <w:rFonts w:ascii="Cambria Math" w:eastAsia="Times New Roman" w:hAnsi="Cambria Math" w:cs="Times New Roman"/>
                      <w:lang w:val="en-GB" w:eastAsia="en-GB"/>
                    </w:rPr>
                    <m:t>3</m:t>
                  </m:r>
                </m:sup>
              </m:sSup>
            </m:oMath>
            <w:r w:rsidRPr="00297B43">
              <w:rPr>
                <w:rFonts w:ascii="Cambria" w:eastAsia="Times New Roman" w:hAnsi="Cambria" w:cs="Times New Roman"/>
                <w:lang w:val="en-GB" w:eastAsia="en-GB"/>
              </w:rPr>
              <w:t xml:space="preserve"> </w:t>
            </w:r>
            <w:r w:rsidRPr="00297B43">
              <w:rPr>
                <w:rFonts w:ascii="Cambria" w:eastAsia="Times New Roman" w:hAnsi="Cambria" w:cs="Times New Roman"/>
                <w:lang w:val="en-GB" w:eastAsia="en-GB"/>
              </w:rPr>
              <w:br/>
            </w:r>
            <w:r w:rsidRPr="00297B43">
              <w:rPr>
                <w:rFonts w:ascii="Cambria" w:eastAsia="Times New Roman" w:hAnsi="Cambria" w:cs="Times New Roman"/>
                <w:b/>
                <w:lang w:val="en-GB" w:eastAsia="en-GB"/>
              </w:rPr>
              <w:t xml:space="preserve">Regarding the bonus query </w:t>
            </w:r>
            <w:r w:rsidR="006E3B68" w:rsidRPr="00297B43">
              <w:rPr>
                <w:rFonts w:ascii="Cambria" w:eastAsia="Times New Roman" w:hAnsi="Cambria" w:cs="Times New Roman"/>
                <w:b/>
                <w:lang w:val="en-GB" w:eastAsia="en-GB"/>
              </w:rPr>
              <w:t>about</w:t>
            </w:r>
            <w:r w:rsidRPr="00297B43">
              <w:rPr>
                <w:rFonts w:ascii="Cambria" w:eastAsia="Times New Roman" w:hAnsi="Cambria" w:cs="Times New Roman"/>
                <w:b/>
                <w:lang w:val="en-GB" w:eastAsia="en-GB"/>
              </w:rPr>
              <w:t xml:space="preserve"> the Strict 2PL Protocol: </w:t>
            </w:r>
            <w:r w:rsidRPr="00297B43">
              <w:rPr>
                <w:rFonts w:ascii="Cambria" w:eastAsia="Times New Roman" w:hAnsi="Cambria" w:cs="Times New Roman"/>
                <w:lang w:val="en-GB" w:eastAsia="en-GB"/>
              </w:rPr>
              <w:br/>
            </w:r>
            <w:r w:rsidRPr="00297B43">
              <w:rPr>
                <w:rFonts w:ascii="Cambria" w:eastAsia="Times New Roman" w:hAnsi="Cambria" w:cs="Times New Roman"/>
                <w:lang w:val="en-GB" w:eastAsia="en-GB"/>
              </w:rPr>
              <w:br/>
            </w:r>
            <w:r w:rsidR="006E3B68" w:rsidRPr="00297B43">
              <w:rPr>
                <w:rFonts w:ascii="Cambria" w:eastAsia="Times New Roman" w:hAnsi="Cambria" w:cs="Times New Roman"/>
                <w:lang w:val="en-GB" w:eastAsia="en-GB"/>
              </w:rPr>
              <w:t xml:space="preserve">2: </w:t>
            </w:r>
            <w:r w:rsidRPr="00297B43">
              <w:rPr>
                <w:rFonts w:ascii="Cambria" w:eastAsia="Times New Roman" w:hAnsi="Cambria" w:cs="Times New Roman"/>
                <w:lang w:val="en-GB" w:eastAsia="en-GB"/>
              </w:rPr>
              <w:t xml:space="preserve">There are </w:t>
            </w:r>
            <m:oMath>
              <m:sSup>
                <m:sSupPr>
                  <m:ctrlPr>
                    <w:rPr>
                      <w:rFonts w:ascii="Cambria Math" w:eastAsia="Times New Roman" w:hAnsi="Cambria Math" w:cs="Times New Roman"/>
                      <w:lang w:val="en-GB" w:eastAsia="en-GB"/>
                    </w:rPr>
                  </m:ctrlPr>
                </m:sSupPr>
                <m:e>
                  <m:r>
                    <m:rPr>
                      <m:sty m:val="p"/>
                    </m:rPr>
                    <w:rPr>
                      <w:rFonts w:ascii="Cambria Math" w:eastAsia="Times New Roman" w:hAnsi="Cambria Math" w:cs="Times New Roman"/>
                      <w:lang w:val="en-GB" w:eastAsia="en-GB"/>
                    </w:rPr>
                    <m:t xml:space="preserve">252 </m:t>
                  </m:r>
                </m:e>
                <m:sup>
                  <m:r>
                    <w:rPr>
                      <w:rFonts w:ascii="Cambria Math" w:eastAsia="Times New Roman" w:hAnsi="Cambria Math" w:cs="Times New Roman"/>
                      <w:lang w:val="en-GB" w:eastAsia="en-GB"/>
                    </w:rPr>
                    <m:t>3</m:t>
                  </m:r>
                </m:sup>
              </m:sSup>
            </m:oMath>
            <w:r w:rsidRPr="00297B43">
              <w:rPr>
                <w:rFonts w:ascii="Cambria" w:eastAsia="Times New Roman" w:hAnsi="Cambria" w:cs="Times New Roman"/>
                <w:lang w:val="en-GB" w:eastAsia="en-GB"/>
              </w:rPr>
              <w:t xml:space="preserve"> conceivable schedules under Strict 2PL, where each transaction has 5 writes and 5 reads to the same item. These schedules reflect the permutations while abiding by the protocol's restrictions.</w:t>
            </w:r>
          </w:p>
          <w:p w14:paraId="640ABEAF" w14:textId="77777777" w:rsidR="002B743A" w:rsidRPr="00297B43" w:rsidRDefault="002B743A" w:rsidP="00940543">
            <w:pPr>
              <w:rPr>
                <w:rFonts w:ascii="Cambria" w:eastAsia="Times New Roman" w:hAnsi="Cambria" w:cs="Times New Roman"/>
                <w:lang w:val="en-GB" w:eastAsia="en-GB"/>
              </w:rPr>
            </w:pPr>
          </w:p>
          <w:p w14:paraId="2FF6077F" w14:textId="65908722" w:rsidR="00940543" w:rsidRPr="00AE61F8" w:rsidRDefault="00E146C3" w:rsidP="00940543">
            <w:pPr>
              <w:rPr>
                <w:rFonts w:ascii="Cambria" w:hAnsi="Cambria"/>
                <w:b/>
                <w:sz w:val="28"/>
                <w:szCs w:val="28"/>
              </w:rPr>
            </w:pPr>
            <w:r w:rsidRPr="00AE61F8">
              <w:rPr>
                <w:rFonts w:ascii="Cambria" w:hAnsi="Cambria"/>
                <w:b/>
                <w:sz w:val="28"/>
                <w:szCs w:val="28"/>
              </w:rPr>
              <w:t>8: Transactions:</w:t>
            </w:r>
          </w:p>
          <w:p w14:paraId="749D159D" w14:textId="77777777" w:rsidR="00831A4B" w:rsidRPr="00297B43" w:rsidRDefault="00831A4B" w:rsidP="00940543">
            <w:pPr>
              <w:rPr>
                <w:rFonts w:ascii="Cambria" w:hAnsi="Cambria"/>
                <w:b/>
              </w:rPr>
            </w:pPr>
          </w:p>
          <w:p w14:paraId="47947C01" w14:textId="471417B5" w:rsidR="003F1B5D" w:rsidRPr="00297B43" w:rsidRDefault="00E146C3" w:rsidP="003F1B5D">
            <w:pPr>
              <w:pStyle w:val="ListParagraph"/>
              <w:numPr>
                <w:ilvl w:val="0"/>
                <w:numId w:val="2"/>
              </w:numPr>
              <w:rPr>
                <w:rFonts w:ascii="Cambria" w:hAnsi="Cambria"/>
                <w:b/>
              </w:rPr>
            </w:pPr>
            <w:r w:rsidRPr="00297B43">
              <w:rPr>
                <w:rFonts w:ascii="Cambria" w:hAnsi="Cambria"/>
                <w:b/>
              </w:rPr>
              <w:t>(Conflict) Serializable but not Strict Two-Phase Locking.</w:t>
            </w:r>
          </w:p>
          <w:p w14:paraId="3EF4E4A2" w14:textId="73E22DEC" w:rsidR="003F1B5D" w:rsidRPr="00297B43" w:rsidRDefault="003F1B5D" w:rsidP="003F1B5D">
            <w:pPr>
              <w:rPr>
                <w:rFonts w:ascii="Cambria" w:hAnsi="Cambria"/>
                <w:b/>
              </w:rPr>
            </w:pPr>
            <w:r w:rsidRPr="00297B43">
              <w:rPr>
                <w:rFonts w:ascii="Cambria" w:hAnsi="Cambria"/>
                <w:b/>
              </w:rPr>
              <w:t>Schedule: T1</w:t>
            </w:r>
            <w:r w:rsidR="00F15981" w:rsidRPr="00297B43">
              <w:rPr>
                <w:rFonts w:ascii="Cambria" w:hAnsi="Cambria"/>
                <w:b/>
              </w:rPr>
              <w:t>:Read(A),T2:Write(A),T3:Read(A)</w:t>
            </w:r>
          </w:p>
          <w:p w14:paraId="6E86EF2E" w14:textId="0BAC98A9" w:rsidR="00F15981" w:rsidRPr="00297B43" w:rsidRDefault="003F1B5D" w:rsidP="00F15981">
            <w:pPr>
              <w:rPr>
                <w:rFonts w:ascii="Cambria" w:eastAsia="Times New Roman" w:hAnsi="Cambria" w:cs="Times New Roman"/>
                <w:lang w:val="en-GB" w:eastAsia="en-GB"/>
              </w:rPr>
            </w:pPr>
            <w:r w:rsidRPr="00297B43">
              <w:rPr>
                <w:rFonts w:ascii="Cambria" w:hAnsi="Cambria"/>
                <w:b/>
              </w:rPr>
              <w:t>Explanation:</w:t>
            </w:r>
            <w:r w:rsidRPr="00297B43">
              <w:rPr>
                <w:rFonts w:ascii="Cambria" w:hAnsi="Cambria"/>
              </w:rPr>
              <w:t xml:space="preserve"> </w:t>
            </w:r>
            <w:r w:rsidR="00E146C3" w:rsidRPr="00297B43">
              <w:rPr>
                <w:rFonts w:ascii="Cambria" w:hAnsi="Cambria"/>
              </w:rPr>
              <w:t xml:space="preserve"> </w:t>
            </w:r>
            <w:r w:rsidR="00F15981" w:rsidRPr="00297B43">
              <w:rPr>
                <w:rFonts w:ascii="Cambria" w:eastAsia="Times New Roman" w:hAnsi="Cambria" w:cs="Times New Roman"/>
                <w:lang w:val="en-GB" w:eastAsia="en-GB"/>
              </w:rPr>
              <w:t xml:space="preserve">There are no competing read-write or write-write operations on a single data object, making this schedule conflict-serializable. Instead if transactions do not obtain and release locks in a strictly two-phase way, it's not Strict Two-Phase Locking. Although T2's write operation is interspersed among T1 and T3 without adequate locking, T1 and T3 are able to read concurrently in this schedule without breaking conflict </w:t>
            </w:r>
            <w:proofErr w:type="spellStart"/>
            <w:r w:rsidR="00F15981" w:rsidRPr="00297B43">
              <w:rPr>
                <w:rFonts w:ascii="Cambria" w:eastAsia="Times New Roman" w:hAnsi="Cambria" w:cs="Times New Roman"/>
                <w:lang w:val="en-GB" w:eastAsia="en-GB"/>
              </w:rPr>
              <w:t>serializability</w:t>
            </w:r>
            <w:proofErr w:type="spellEnd"/>
            <w:r w:rsidR="00F15981" w:rsidRPr="00297B43">
              <w:rPr>
                <w:rFonts w:ascii="Cambria" w:eastAsia="Times New Roman" w:hAnsi="Cambria" w:cs="Times New Roman"/>
                <w:lang w:val="en-GB" w:eastAsia="en-GB"/>
              </w:rPr>
              <w:t>.</w:t>
            </w:r>
          </w:p>
          <w:p w14:paraId="77695366" w14:textId="1B7FFE82" w:rsidR="00F15981" w:rsidRPr="00297B43" w:rsidRDefault="00F15981" w:rsidP="00F15981">
            <w:pPr>
              <w:rPr>
                <w:rFonts w:ascii="Cambria" w:eastAsia="Times New Roman" w:hAnsi="Cambria" w:cs="Times New Roman"/>
                <w:lang w:val="en-GB" w:eastAsia="en-GB"/>
              </w:rPr>
            </w:pPr>
          </w:p>
          <w:p w14:paraId="18537B99" w14:textId="77777777" w:rsidR="00F15981" w:rsidRPr="00297B43" w:rsidRDefault="00F15981" w:rsidP="00F15981">
            <w:pPr>
              <w:rPr>
                <w:rFonts w:ascii="Cambria" w:eastAsia="Times New Roman" w:hAnsi="Cambria" w:cs="Times New Roman"/>
                <w:lang w:val="en-GB" w:eastAsia="en-GB"/>
              </w:rPr>
            </w:pPr>
          </w:p>
          <w:p w14:paraId="2AC5C093" w14:textId="061B6FB2" w:rsidR="00E146C3" w:rsidRPr="00297B43" w:rsidRDefault="00E146C3" w:rsidP="003F1B5D">
            <w:pPr>
              <w:rPr>
                <w:rFonts w:ascii="Cambria" w:hAnsi="Cambria"/>
              </w:rPr>
            </w:pPr>
          </w:p>
          <w:p w14:paraId="7F48B7D7" w14:textId="0D355A7D" w:rsidR="00E146C3" w:rsidRPr="00297B43" w:rsidRDefault="00E146C3" w:rsidP="00DA60BE">
            <w:pPr>
              <w:pStyle w:val="ListParagraph"/>
              <w:numPr>
                <w:ilvl w:val="0"/>
                <w:numId w:val="2"/>
              </w:numPr>
              <w:rPr>
                <w:rFonts w:ascii="Cambria" w:hAnsi="Cambria"/>
                <w:b/>
              </w:rPr>
            </w:pPr>
            <w:r w:rsidRPr="00297B43">
              <w:rPr>
                <w:rFonts w:ascii="Cambria" w:hAnsi="Cambria"/>
                <w:b/>
              </w:rPr>
              <w:t>Strict Two-Phase Locking but not Serial.</w:t>
            </w:r>
          </w:p>
          <w:p w14:paraId="7D85FCC8" w14:textId="77777777" w:rsidR="00DA60BE" w:rsidRPr="00297B43" w:rsidRDefault="00DA60BE" w:rsidP="00DA60BE">
            <w:pPr>
              <w:rPr>
                <w:rFonts w:ascii="Cambria" w:hAnsi="Cambria"/>
              </w:rPr>
            </w:pPr>
            <w:r w:rsidRPr="00297B43">
              <w:rPr>
                <w:rFonts w:ascii="Cambria" w:hAnsi="Cambria"/>
                <w:b/>
              </w:rPr>
              <w:t>Schedule: T1:Write(A),T2:Write(A),T3:Write(A)</w:t>
            </w:r>
          </w:p>
          <w:p w14:paraId="01E4BDAE" w14:textId="36051F13" w:rsidR="00DA60BE" w:rsidRPr="00297B43" w:rsidRDefault="00DA60BE" w:rsidP="00DA60BE">
            <w:pPr>
              <w:rPr>
                <w:rFonts w:ascii="Cambria" w:hAnsi="Cambria"/>
              </w:rPr>
            </w:pPr>
          </w:p>
          <w:p w14:paraId="68BD7ABB" w14:textId="430EC37A" w:rsidR="00DA60BE" w:rsidRPr="00297B43" w:rsidRDefault="00DA60BE" w:rsidP="00DA60BE">
            <w:pPr>
              <w:rPr>
                <w:rFonts w:ascii="Cambria" w:eastAsia="Times New Roman" w:hAnsi="Cambria" w:cs="Times New Roman"/>
                <w:lang w:val="en-GB" w:eastAsia="en-GB"/>
              </w:rPr>
            </w:pPr>
            <w:r w:rsidRPr="00297B43">
              <w:rPr>
                <w:rFonts w:ascii="Cambria" w:hAnsi="Cambria"/>
                <w:b/>
              </w:rPr>
              <w:t>Explanation:</w:t>
            </w:r>
            <w:r w:rsidRPr="00297B43">
              <w:rPr>
                <w:rFonts w:ascii="Cambria" w:hAnsi="Cambria"/>
              </w:rPr>
              <w:t xml:space="preserve">  </w:t>
            </w:r>
            <w:r w:rsidRPr="00297B43">
              <w:rPr>
                <w:rFonts w:ascii="Cambria" w:eastAsia="Times New Roman" w:hAnsi="Cambria" w:cs="Times New Roman"/>
                <w:lang w:val="en-GB" w:eastAsia="en-GB"/>
              </w:rPr>
              <w:t xml:space="preserve">This schedule conforms to the Strict Two-Phase Locking protocol, which demands that locks be acquired prior any actions are carried out and released only when all activities have been completed. But it's not serial as the tight </w:t>
            </w:r>
            <w:proofErr w:type="spellStart"/>
            <w:r w:rsidRPr="00297B43">
              <w:rPr>
                <w:rFonts w:ascii="Cambria" w:eastAsia="Times New Roman" w:hAnsi="Cambria" w:cs="Times New Roman"/>
                <w:lang w:val="en-GB" w:eastAsia="en-GB"/>
              </w:rPr>
              <w:t>serializability</w:t>
            </w:r>
            <w:proofErr w:type="spellEnd"/>
            <w:r w:rsidRPr="00297B43">
              <w:rPr>
                <w:rFonts w:ascii="Cambria" w:eastAsia="Times New Roman" w:hAnsi="Cambria" w:cs="Times New Roman"/>
                <w:lang w:val="en-GB" w:eastAsia="en-GB"/>
              </w:rPr>
              <w:t xml:space="preserve"> condition is broken by concurrent transaction execution.</w:t>
            </w:r>
          </w:p>
          <w:p w14:paraId="3F4D61AD" w14:textId="4216335E" w:rsidR="00DA60BE" w:rsidRPr="00297B43" w:rsidRDefault="00DA60BE" w:rsidP="00DA60BE">
            <w:pPr>
              <w:rPr>
                <w:rFonts w:ascii="Cambria" w:eastAsia="Times New Roman" w:hAnsi="Cambria" w:cs="Times New Roman"/>
                <w:lang w:val="en-GB" w:eastAsia="en-GB"/>
              </w:rPr>
            </w:pPr>
          </w:p>
          <w:p w14:paraId="5073DF2B" w14:textId="77777777" w:rsidR="00DA60BE" w:rsidRPr="00297B43" w:rsidRDefault="00DA60BE" w:rsidP="00DA60BE">
            <w:pPr>
              <w:rPr>
                <w:rFonts w:ascii="Cambria" w:hAnsi="Cambria"/>
              </w:rPr>
            </w:pPr>
          </w:p>
          <w:p w14:paraId="49C79F8D" w14:textId="5BA7FDCC" w:rsidR="00E146C3" w:rsidRPr="00297B43" w:rsidRDefault="00E146C3" w:rsidP="00DA60BE">
            <w:pPr>
              <w:pStyle w:val="ListParagraph"/>
              <w:numPr>
                <w:ilvl w:val="0"/>
                <w:numId w:val="2"/>
              </w:numPr>
              <w:rPr>
                <w:rFonts w:ascii="Cambria" w:hAnsi="Cambria"/>
                <w:b/>
              </w:rPr>
            </w:pPr>
            <w:r w:rsidRPr="00297B43">
              <w:rPr>
                <w:rFonts w:ascii="Cambria" w:hAnsi="Cambria"/>
                <w:b/>
              </w:rPr>
              <w:t xml:space="preserve">Recoverable but not Strict Two-Phase Locking. </w:t>
            </w:r>
          </w:p>
          <w:p w14:paraId="4FFE8346" w14:textId="7E2FFAE6" w:rsidR="00DA60BE" w:rsidRPr="00297B43" w:rsidRDefault="00DA60BE" w:rsidP="00DA60BE">
            <w:pPr>
              <w:rPr>
                <w:rFonts w:ascii="Cambria" w:hAnsi="Cambria"/>
                <w:b/>
              </w:rPr>
            </w:pPr>
            <w:r w:rsidRPr="00297B43">
              <w:rPr>
                <w:rFonts w:ascii="Cambria" w:hAnsi="Cambria"/>
                <w:b/>
              </w:rPr>
              <w:t>Schedule: T1:Write(A),T2:</w:t>
            </w:r>
            <w:r w:rsidR="00F3097F" w:rsidRPr="00297B43">
              <w:rPr>
                <w:rFonts w:ascii="Cambria" w:hAnsi="Cambria"/>
                <w:b/>
              </w:rPr>
              <w:t>Read</w:t>
            </w:r>
            <w:r w:rsidRPr="00297B43">
              <w:rPr>
                <w:rFonts w:ascii="Cambria" w:hAnsi="Cambria"/>
                <w:b/>
              </w:rPr>
              <w:t>(A),T3:</w:t>
            </w:r>
            <w:r w:rsidR="00F3097F" w:rsidRPr="00297B43">
              <w:rPr>
                <w:rFonts w:ascii="Cambria" w:hAnsi="Cambria"/>
                <w:b/>
              </w:rPr>
              <w:t>Write</w:t>
            </w:r>
            <w:r w:rsidRPr="00297B43">
              <w:rPr>
                <w:rFonts w:ascii="Cambria" w:hAnsi="Cambria"/>
                <w:b/>
              </w:rPr>
              <w:t>(A)</w:t>
            </w:r>
          </w:p>
          <w:p w14:paraId="45AB54DE" w14:textId="095A46F6" w:rsidR="00C77A40" w:rsidRPr="00297B43" w:rsidRDefault="00DA60BE" w:rsidP="00C77A40">
            <w:pPr>
              <w:rPr>
                <w:rFonts w:ascii="Cambria" w:eastAsia="Times New Roman" w:hAnsi="Cambria" w:cs="Times New Roman"/>
                <w:lang w:val="en-GB" w:eastAsia="en-GB"/>
              </w:rPr>
            </w:pPr>
            <w:r w:rsidRPr="00297B43">
              <w:rPr>
                <w:rFonts w:ascii="Cambria" w:hAnsi="Cambria"/>
                <w:b/>
              </w:rPr>
              <w:t>Explanation:</w:t>
            </w:r>
            <w:r w:rsidRPr="00297B43">
              <w:rPr>
                <w:rFonts w:ascii="Cambria" w:hAnsi="Cambria"/>
              </w:rPr>
              <w:t xml:space="preserve">  </w:t>
            </w:r>
            <w:r w:rsidR="00C77A40" w:rsidRPr="00297B43">
              <w:rPr>
                <w:rFonts w:ascii="Cambria" w:eastAsia="Times New Roman" w:hAnsi="Cambria" w:cs="Times New Roman"/>
                <w:lang w:val="en-GB" w:eastAsia="en-GB"/>
              </w:rPr>
              <w:t xml:space="preserve"> Since T2 just reads material that has been done by T1, this schedule is recoverable. Because transactions do not obtain and issue locks in a strictly two-phase </w:t>
            </w:r>
            <w:r w:rsidR="00C77A40" w:rsidRPr="00297B43">
              <w:rPr>
                <w:rFonts w:ascii="Cambria" w:eastAsia="Times New Roman" w:hAnsi="Cambria" w:cs="Times New Roman"/>
                <w:lang w:val="en-GB" w:eastAsia="en-GB"/>
              </w:rPr>
              <w:lastRenderedPageBreak/>
              <w:t>way, it's not Strict Two-Phase Locking. T2 is able to read in this schedule before obtaining a lock, which is against the rigorous locking process.</w:t>
            </w:r>
          </w:p>
          <w:p w14:paraId="61B2E71B" w14:textId="6841F6F0" w:rsidR="00DA60BE" w:rsidRPr="00297B43" w:rsidRDefault="00DA60BE" w:rsidP="00DA60BE">
            <w:pPr>
              <w:rPr>
                <w:rFonts w:ascii="Cambria" w:hAnsi="Cambria"/>
                <w:b/>
              </w:rPr>
            </w:pPr>
          </w:p>
          <w:p w14:paraId="7D31813A" w14:textId="4579181E" w:rsidR="00E146C3" w:rsidRPr="00297B43" w:rsidRDefault="00E146C3" w:rsidP="00C77A40">
            <w:pPr>
              <w:pStyle w:val="ListParagraph"/>
              <w:numPr>
                <w:ilvl w:val="0"/>
                <w:numId w:val="2"/>
              </w:numPr>
              <w:rPr>
                <w:rFonts w:ascii="Cambria" w:hAnsi="Cambria"/>
                <w:b/>
              </w:rPr>
            </w:pPr>
            <w:r w:rsidRPr="00297B43">
              <w:rPr>
                <w:rFonts w:ascii="Cambria" w:hAnsi="Cambria"/>
                <w:b/>
              </w:rPr>
              <w:t>Two-Phase Locking (not strict) but not Recoverable. e. (Conflict) Serializable but not Serial.</w:t>
            </w:r>
          </w:p>
          <w:p w14:paraId="23C21DB3" w14:textId="77777777" w:rsidR="00971E84" w:rsidRPr="00297B43" w:rsidRDefault="00971E84" w:rsidP="00971E84">
            <w:pPr>
              <w:rPr>
                <w:rFonts w:ascii="Cambria" w:hAnsi="Cambria"/>
                <w:b/>
              </w:rPr>
            </w:pPr>
            <w:r w:rsidRPr="00297B43">
              <w:rPr>
                <w:rFonts w:ascii="Cambria" w:hAnsi="Cambria"/>
                <w:b/>
              </w:rPr>
              <w:t>Schedule: T1:Write(A),T2:Write(A),T3:Read(A)</w:t>
            </w:r>
          </w:p>
          <w:p w14:paraId="31A43556" w14:textId="77777777" w:rsidR="00F3097F" w:rsidRPr="00297B43" w:rsidRDefault="00971E84" w:rsidP="00F3097F">
            <w:pPr>
              <w:rPr>
                <w:rFonts w:ascii="Cambria" w:eastAsia="Times New Roman" w:hAnsi="Cambria" w:cs="Times New Roman"/>
                <w:lang w:val="en-GB" w:eastAsia="en-GB"/>
              </w:rPr>
            </w:pPr>
            <w:r w:rsidRPr="00297B43">
              <w:rPr>
                <w:rFonts w:ascii="Cambria" w:hAnsi="Cambria"/>
                <w:b/>
              </w:rPr>
              <w:t>Explanation:</w:t>
            </w:r>
            <w:r w:rsidRPr="00297B43">
              <w:rPr>
                <w:rFonts w:ascii="Cambria" w:hAnsi="Cambria"/>
              </w:rPr>
              <w:t xml:space="preserve">  </w:t>
            </w:r>
            <w:r w:rsidRPr="00297B43">
              <w:rPr>
                <w:rFonts w:ascii="Cambria" w:eastAsia="Times New Roman" w:hAnsi="Cambria" w:cs="Times New Roman"/>
                <w:lang w:val="en-GB" w:eastAsia="en-GB"/>
              </w:rPr>
              <w:t> </w:t>
            </w:r>
            <w:r w:rsidR="00F3097F" w:rsidRPr="00297B43">
              <w:rPr>
                <w:rFonts w:ascii="Cambria" w:eastAsia="Times New Roman" w:hAnsi="Cambria" w:cs="Times New Roman"/>
                <w:lang w:val="en-GB" w:eastAsia="en-GB"/>
              </w:rPr>
              <w:t>Since T3 reads data that T1 has updated but not dedicated, this schedule cannot be recovered. Transactions obtain locks prior to executing any operations and release locks upon completion, it complies with non-strict Two-Phase Locking. Because T3 reads A in this schedule before T1 unlocks the lock, there could have been an improper read.</w:t>
            </w:r>
          </w:p>
          <w:p w14:paraId="68FA2E26" w14:textId="30EA9007" w:rsidR="00971E84" w:rsidRPr="00297B43" w:rsidRDefault="00971E84" w:rsidP="00971E84">
            <w:pPr>
              <w:rPr>
                <w:rFonts w:ascii="Cambria" w:eastAsia="Times New Roman" w:hAnsi="Cambria" w:cs="Times New Roman"/>
                <w:lang w:val="en-GB" w:eastAsia="en-GB"/>
              </w:rPr>
            </w:pPr>
          </w:p>
          <w:p w14:paraId="6BBCEB02" w14:textId="0917DF6E" w:rsidR="00971E84" w:rsidRPr="00297B43" w:rsidRDefault="00971E84" w:rsidP="00971E84">
            <w:pPr>
              <w:pStyle w:val="ListParagraph"/>
              <w:numPr>
                <w:ilvl w:val="0"/>
                <w:numId w:val="2"/>
              </w:numPr>
              <w:rPr>
                <w:rFonts w:ascii="Cambria" w:eastAsia="Times New Roman" w:hAnsi="Cambria" w:cs="Times New Roman"/>
                <w:b/>
                <w:lang w:val="en-GB" w:eastAsia="en-GB"/>
              </w:rPr>
            </w:pPr>
            <w:r w:rsidRPr="00297B43">
              <w:rPr>
                <w:rFonts w:ascii="Cambria" w:hAnsi="Cambria"/>
                <w:b/>
              </w:rPr>
              <w:t>Conflict) Serializable but not Serial</w:t>
            </w:r>
          </w:p>
          <w:p w14:paraId="6E7930C1" w14:textId="77777777" w:rsidR="00971E84" w:rsidRPr="00297B43" w:rsidRDefault="00971E84" w:rsidP="00971E84">
            <w:pPr>
              <w:rPr>
                <w:rFonts w:ascii="Cambria" w:hAnsi="Cambria"/>
                <w:b/>
              </w:rPr>
            </w:pPr>
            <w:r w:rsidRPr="00297B43">
              <w:rPr>
                <w:rFonts w:ascii="Cambria" w:hAnsi="Cambria"/>
                <w:b/>
              </w:rPr>
              <w:t>Schedule: T1</w:t>
            </w:r>
            <w:r w:rsidRPr="00297B43">
              <w:rPr>
                <w:rFonts w:ascii="Cambria" w:hAnsi="Cambria"/>
              </w:rPr>
              <w:t xml:space="preserve">: </w:t>
            </w:r>
            <w:r w:rsidRPr="00297B43">
              <w:rPr>
                <w:rFonts w:ascii="Cambria" w:hAnsi="Cambria"/>
                <w:b/>
              </w:rPr>
              <w:t>Read(A),T2:Write(A),T3:Read(A)</w:t>
            </w:r>
          </w:p>
          <w:p w14:paraId="3A505F17" w14:textId="4E51F091" w:rsidR="00971E84" w:rsidRPr="00297B43" w:rsidRDefault="00971E84" w:rsidP="00971E84">
            <w:pPr>
              <w:rPr>
                <w:rFonts w:ascii="Cambria" w:eastAsia="Times New Roman" w:hAnsi="Cambria" w:cs="Times New Roman"/>
                <w:lang w:val="en-GB" w:eastAsia="en-GB"/>
              </w:rPr>
            </w:pPr>
            <w:r w:rsidRPr="00297B43">
              <w:rPr>
                <w:rFonts w:ascii="Cambria" w:hAnsi="Cambria"/>
                <w:b/>
              </w:rPr>
              <w:t>Explanation:</w:t>
            </w:r>
            <w:r w:rsidRPr="00297B43">
              <w:rPr>
                <w:rFonts w:ascii="Cambria" w:hAnsi="Cambria"/>
              </w:rPr>
              <w:t xml:space="preserve">  </w:t>
            </w:r>
            <w:r w:rsidRPr="00297B43">
              <w:rPr>
                <w:rFonts w:ascii="Cambria" w:eastAsia="Times New Roman" w:hAnsi="Cambria" w:cs="Times New Roman"/>
                <w:lang w:val="en-GB" w:eastAsia="en-GB"/>
              </w:rPr>
              <w:t xml:space="preserve"> Here cannot be competing read-write or write-write operations on a single data item, making this schedule conflict-serializable. But it isn't serial as the </w:t>
            </w:r>
            <w:proofErr w:type="spellStart"/>
            <w:r w:rsidRPr="00297B43">
              <w:rPr>
                <w:rFonts w:ascii="Cambria" w:eastAsia="Times New Roman" w:hAnsi="Cambria" w:cs="Times New Roman"/>
                <w:lang w:val="en-GB" w:eastAsia="en-GB"/>
              </w:rPr>
              <w:t>serializability</w:t>
            </w:r>
            <w:proofErr w:type="spellEnd"/>
            <w:r w:rsidRPr="00297B43">
              <w:rPr>
                <w:rFonts w:ascii="Cambria" w:eastAsia="Times New Roman" w:hAnsi="Cambria" w:cs="Times New Roman"/>
                <w:lang w:val="en-GB" w:eastAsia="en-GB"/>
              </w:rPr>
              <w:t xml:space="preserve"> condition is broken by concurrent transaction execution.</w:t>
            </w:r>
          </w:p>
          <w:p w14:paraId="3886D3F3" w14:textId="19905E7B" w:rsidR="00FA2464" w:rsidRPr="00297B43" w:rsidRDefault="00FA2464" w:rsidP="00971E84">
            <w:pPr>
              <w:rPr>
                <w:rFonts w:ascii="Cambria" w:eastAsia="Times New Roman" w:hAnsi="Cambria" w:cs="Times New Roman"/>
                <w:lang w:val="en-GB" w:eastAsia="en-GB"/>
              </w:rPr>
            </w:pPr>
          </w:p>
          <w:p w14:paraId="521B45CE" w14:textId="77777777" w:rsidR="0078297E" w:rsidRPr="00AE61F8" w:rsidRDefault="00FA2464" w:rsidP="00971E84">
            <w:pPr>
              <w:rPr>
                <w:rFonts w:ascii="Cambria" w:eastAsia="Times New Roman" w:hAnsi="Cambria" w:cs="Times New Roman"/>
                <w:b/>
                <w:sz w:val="28"/>
                <w:szCs w:val="28"/>
                <w:lang w:val="en-GB" w:eastAsia="en-GB"/>
              </w:rPr>
            </w:pPr>
            <w:r w:rsidRPr="00AE61F8">
              <w:rPr>
                <w:rFonts w:ascii="Cambria" w:eastAsia="Times New Roman" w:hAnsi="Cambria" w:cs="Times New Roman"/>
                <w:b/>
                <w:sz w:val="28"/>
                <w:szCs w:val="28"/>
                <w:lang w:val="en-GB" w:eastAsia="en-GB"/>
              </w:rPr>
              <w:t>9: Difference and Similarities between Undo/Redo Operation</w:t>
            </w:r>
          </w:p>
          <w:tbl>
            <w:tblPr>
              <w:tblStyle w:val="TableGrid"/>
              <w:tblW w:w="0" w:type="auto"/>
              <w:tblLook w:val="04A0" w:firstRow="1" w:lastRow="0" w:firstColumn="1" w:lastColumn="0" w:noHBand="0" w:noVBand="1"/>
            </w:tblPr>
            <w:tblGrid>
              <w:gridCol w:w="4457"/>
              <w:gridCol w:w="4457"/>
            </w:tblGrid>
            <w:tr w:rsidR="0078297E" w:rsidRPr="00297B43" w14:paraId="1CB131F8" w14:textId="77777777" w:rsidTr="0078297E">
              <w:tc>
                <w:tcPr>
                  <w:tcW w:w="4457" w:type="dxa"/>
                </w:tcPr>
                <w:p w14:paraId="6441D8EB" w14:textId="43F775D5" w:rsidR="0078297E" w:rsidRPr="00297B43" w:rsidRDefault="0078297E" w:rsidP="0078297E">
                  <w:pPr>
                    <w:jc w:val="center"/>
                    <w:rPr>
                      <w:rFonts w:ascii="Cambria" w:eastAsia="Times New Roman" w:hAnsi="Cambria" w:cs="Times New Roman"/>
                      <w:b/>
                      <w:lang w:val="en-GB" w:eastAsia="en-GB"/>
                    </w:rPr>
                  </w:pPr>
                  <w:r w:rsidRPr="00297B43">
                    <w:rPr>
                      <w:rFonts w:ascii="Cambria" w:eastAsia="Times New Roman" w:hAnsi="Cambria" w:cs="Times New Roman"/>
                      <w:b/>
                      <w:lang w:val="en-GB" w:eastAsia="en-GB"/>
                    </w:rPr>
                    <w:t>Undo Operation</w:t>
                  </w:r>
                </w:p>
              </w:tc>
              <w:tc>
                <w:tcPr>
                  <w:tcW w:w="4457" w:type="dxa"/>
                </w:tcPr>
                <w:p w14:paraId="4D2B999E" w14:textId="4B20613A" w:rsidR="0078297E" w:rsidRPr="00297B43" w:rsidRDefault="0078297E" w:rsidP="0078297E">
                  <w:pPr>
                    <w:jc w:val="center"/>
                    <w:rPr>
                      <w:rFonts w:ascii="Cambria" w:eastAsia="Times New Roman" w:hAnsi="Cambria" w:cs="Times New Roman"/>
                      <w:b/>
                      <w:lang w:val="en-GB" w:eastAsia="en-GB"/>
                    </w:rPr>
                  </w:pPr>
                  <w:r w:rsidRPr="00297B43">
                    <w:rPr>
                      <w:rFonts w:ascii="Cambria" w:eastAsia="Times New Roman" w:hAnsi="Cambria" w:cs="Times New Roman"/>
                      <w:b/>
                      <w:lang w:val="en-GB" w:eastAsia="en-GB"/>
                    </w:rPr>
                    <w:t>Redo Operation</w:t>
                  </w:r>
                </w:p>
              </w:tc>
            </w:tr>
            <w:tr w:rsidR="0078297E" w:rsidRPr="00297B43" w14:paraId="226C4B99" w14:textId="77777777" w:rsidTr="0078297E">
              <w:tc>
                <w:tcPr>
                  <w:tcW w:w="4457" w:type="dxa"/>
                </w:tcPr>
                <w:p w14:paraId="54D6BC54" w14:textId="35F079D0" w:rsidR="0078297E" w:rsidRPr="00297B43" w:rsidRDefault="0078297E" w:rsidP="004A64C7">
                  <w:pPr>
                    <w:rPr>
                      <w:rFonts w:ascii="Cambria" w:eastAsia="Times New Roman" w:hAnsi="Cambria" w:cs="Times New Roman"/>
                      <w:lang w:val="en-GB" w:eastAsia="en-GB"/>
                    </w:rPr>
                  </w:pPr>
                  <w:r w:rsidRPr="00297B43">
                    <w:rPr>
                      <w:rFonts w:ascii="Cambria" w:hAnsi="Cambria"/>
                      <w:b/>
                      <w:u w:val="single"/>
                    </w:rPr>
                    <w:t xml:space="preserve">Effect on Database State: </w:t>
                  </w:r>
                  <w:r w:rsidR="004A64C7" w:rsidRPr="00297B43">
                    <w:rPr>
                      <w:rFonts w:ascii="Cambria" w:eastAsia="Times New Roman" w:hAnsi="Cambria" w:cs="Times New Roman"/>
                      <w:lang w:val="en-GB" w:eastAsia="en-GB"/>
                    </w:rPr>
                    <w:t>Removes the effects of uncommitted transactions by returning the database to its initial state prior to the initiation of a transaction.</w:t>
                  </w:r>
                </w:p>
              </w:tc>
              <w:tc>
                <w:tcPr>
                  <w:tcW w:w="4457" w:type="dxa"/>
                </w:tcPr>
                <w:p w14:paraId="07D6108F" w14:textId="77777777" w:rsidR="00F336EE" w:rsidRPr="00297B43" w:rsidRDefault="0078297E" w:rsidP="00F336EE">
                  <w:pPr>
                    <w:rPr>
                      <w:rFonts w:ascii="Cambria" w:eastAsia="Times New Roman" w:hAnsi="Cambria" w:cs="Times New Roman"/>
                      <w:lang w:val="en-GB" w:eastAsia="en-GB"/>
                    </w:rPr>
                  </w:pPr>
                  <w:r w:rsidRPr="00297B43">
                    <w:rPr>
                      <w:rFonts w:ascii="Cambria" w:hAnsi="Cambria"/>
                      <w:b/>
                      <w:u w:val="single"/>
                    </w:rPr>
                    <w:t xml:space="preserve">Effect on Database State: </w:t>
                  </w:r>
                  <w:r w:rsidR="00F336EE" w:rsidRPr="00297B43">
                    <w:rPr>
                      <w:rFonts w:ascii="Cambria" w:eastAsia="Times New Roman" w:hAnsi="Cambria" w:cs="Times New Roman"/>
                      <w:lang w:val="en-GB" w:eastAsia="en-GB"/>
                    </w:rPr>
                    <w:t>Ensures that all committed modifications are represented in the database by reapplying the modifications made by committed transactions after restoration</w:t>
                  </w:r>
                </w:p>
                <w:p w14:paraId="4D03B60F" w14:textId="153AB247" w:rsidR="0078297E" w:rsidRPr="00297B43" w:rsidRDefault="0078297E" w:rsidP="00F336EE">
                  <w:pPr>
                    <w:pStyle w:val="ListParagraph"/>
                    <w:rPr>
                      <w:rFonts w:ascii="Cambria" w:eastAsia="Times New Roman" w:hAnsi="Cambria" w:cs="Times New Roman"/>
                      <w:lang w:val="en-GB" w:eastAsia="en-GB"/>
                    </w:rPr>
                  </w:pPr>
                </w:p>
              </w:tc>
            </w:tr>
            <w:tr w:rsidR="0078297E" w:rsidRPr="00297B43" w14:paraId="15430700" w14:textId="77777777" w:rsidTr="0078297E">
              <w:tc>
                <w:tcPr>
                  <w:tcW w:w="4457" w:type="dxa"/>
                </w:tcPr>
                <w:p w14:paraId="79982C4F" w14:textId="77777777" w:rsidR="004A64C7" w:rsidRPr="00297B43" w:rsidRDefault="0078297E" w:rsidP="004A64C7">
                  <w:pPr>
                    <w:rPr>
                      <w:rFonts w:ascii="Cambria" w:eastAsia="Times New Roman" w:hAnsi="Cambria" w:cs="Times New Roman"/>
                      <w:lang w:val="en-GB" w:eastAsia="en-GB"/>
                    </w:rPr>
                  </w:pPr>
                  <w:r w:rsidRPr="00297B43">
                    <w:rPr>
                      <w:rFonts w:ascii="Cambria" w:hAnsi="Cambria"/>
                      <w:b/>
                      <w:u w:val="single"/>
                    </w:rPr>
                    <w:t xml:space="preserve">Effect on Log Records: </w:t>
                  </w:r>
                  <w:r w:rsidR="004A64C7" w:rsidRPr="00297B43">
                    <w:rPr>
                      <w:rFonts w:ascii="Cambria" w:eastAsia="Times New Roman" w:hAnsi="Cambria" w:cs="Times New Roman"/>
                      <w:lang w:val="en-GB" w:eastAsia="en-GB"/>
                    </w:rPr>
                    <w:t>Reverses and identifies changes performed by uncommitted transactions using log records.</w:t>
                  </w:r>
                </w:p>
                <w:p w14:paraId="2F9CE082" w14:textId="7BC6181E" w:rsidR="0078297E" w:rsidRPr="00297B43" w:rsidRDefault="0078297E" w:rsidP="004A64C7">
                  <w:pPr>
                    <w:pStyle w:val="ListParagraph"/>
                    <w:rPr>
                      <w:rFonts w:ascii="Cambria" w:eastAsia="Times New Roman" w:hAnsi="Cambria" w:cs="Times New Roman"/>
                      <w:lang w:val="en-GB" w:eastAsia="en-GB"/>
                    </w:rPr>
                  </w:pPr>
                </w:p>
              </w:tc>
              <w:tc>
                <w:tcPr>
                  <w:tcW w:w="4457" w:type="dxa"/>
                </w:tcPr>
                <w:p w14:paraId="785B4D54" w14:textId="77777777" w:rsidR="00F336EE" w:rsidRPr="00297B43" w:rsidRDefault="0078297E" w:rsidP="00F336EE">
                  <w:pPr>
                    <w:rPr>
                      <w:rFonts w:ascii="Cambria" w:eastAsia="Times New Roman" w:hAnsi="Cambria" w:cs="Times New Roman"/>
                      <w:lang w:val="en-GB" w:eastAsia="en-GB"/>
                    </w:rPr>
                  </w:pPr>
                  <w:r w:rsidRPr="00297B43">
                    <w:rPr>
                      <w:rFonts w:ascii="Cambria" w:hAnsi="Cambria"/>
                      <w:b/>
                      <w:u w:val="single"/>
                    </w:rPr>
                    <w:t xml:space="preserve">Effect on Log Records: </w:t>
                  </w:r>
                  <w:r w:rsidR="00F336EE" w:rsidRPr="00297B43">
                    <w:rPr>
                      <w:rFonts w:ascii="Cambria" w:eastAsia="Times New Roman" w:hAnsi="Cambria" w:cs="Times New Roman"/>
                      <w:lang w:val="en-GB" w:eastAsia="en-GB"/>
                    </w:rPr>
                    <w:t>Reapplies commits made by transactions that, because of a system failure, were not yet reflected in the database.</w:t>
                  </w:r>
                </w:p>
                <w:p w14:paraId="305DB059" w14:textId="729C7C59" w:rsidR="0078297E" w:rsidRPr="00297B43" w:rsidRDefault="0078297E" w:rsidP="00F336EE">
                  <w:pPr>
                    <w:pStyle w:val="ListParagraph"/>
                    <w:rPr>
                      <w:rFonts w:ascii="Cambria" w:eastAsia="Times New Roman" w:hAnsi="Cambria" w:cs="Times New Roman"/>
                      <w:lang w:val="en-GB" w:eastAsia="en-GB"/>
                    </w:rPr>
                  </w:pPr>
                </w:p>
              </w:tc>
            </w:tr>
            <w:tr w:rsidR="0078297E" w:rsidRPr="00297B43" w14:paraId="71B9F854" w14:textId="77777777" w:rsidTr="0078297E">
              <w:tc>
                <w:tcPr>
                  <w:tcW w:w="4457" w:type="dxa"/>
                </w:tcPr>
                <w:p w14:paraId="4770351C" w14:textId="3D22851C" w:rsidR="0078297E" w:rsidRPr="00297B43" w:rsidRDefault="0078297E" w:rsidP="004A64C7">
                  <w:pPr>
                    <w:rPr>
                      <w:rFonts w:ascii="Cambria" w:eastAsia="Times New Roman" w:hAnsi="Cambria" w:cs="Times New Roman"/>
                      <w:lang w:val="en-GB" w:eastAsia="en-GB"/>
                    </w:rPr>
                  </w:pPr>
                  <w:r w:rsidRPr="00297B43">
                    <w:rPr>
                      <w:rFonts w:ascii="Cambria" w:hAnsi="Cambria"/>
                      <w:b/>
                      <w:u w:val="single"/>
                    </w:rPr>
                    <w:t xml:space="preserve">Effect on Lock Table: </w:t>
                  </w:r>
                  <w:r w:rsidR="004A64C7" w:rsidRPr="00297B43">
                    <w:rPr>
                      <w:rFonts w:ascii="Cambria" w:eastAsia="Times New Roman" w:hAnsi="Cambria" w:cs="Times New Roman"/>
                      <w:lang w:val="en-GB" w:eastAsia="en-GB"/>
                    </w:rPr>
                    <w:t>Obtaining locks could be necessary to preserve consistency when recovering the database's current state.</w:t>
                  </w:r>
                </w:p>
              </w:tc>
              <w:tc>
                <w:tcPr>
                  <w:tcW w:w="4457" w:type="dxa"/>
                </w:tcPr>
                <w:p w14:paraId="25EB1D6D" w14:textId="77777777" w:rsidR="00F336EE" w:rsidRPr="00297B43" w:rsidRDefault="0078297E" w:rsidP="00F336EE">
                  <w:pPr>
                    <w:rPr>
                      <w:rFonts w:ascii="Cambria" w:eastAsia="Times New Roman" w:hAnsi="Cambria" w:cs="Times New Roman"/>
                      <w:lang w:val="en-GB" w:eastAsia="en-GB"/>
                    </w:rPr>
                  </w:pPr>
                  <w:r w:rsidRPr="00297B43">
                    <w:rPr>
                      <w:rFonts w:ascii="Cambria" w:hAnsi="Cambria"/>
                      <w:b/>
                      <w:u w:val="single"/>
                    </w:rPr>
                    <w:t xml:space="preserve">Effect on Lock Table: </w:t>
                  </w:r>
                  <w:r w:rsidR="00F336EE" w:rsidRPr="00297B43">
                    <w:rPr>
                      <w:rFonts w:ascii="Cambria" w:eastAsia="Times New Roman" w:hAnsi="Cambria" w:cs="Times New Roman"/>
                      <w:lang w:val="en-GB" w:eastAsia="en-GB"/>
                    </w:rPr>
                    <w:t>Since it implements committed modifications again without changing the previous transaction, it usually has no impact on the lock database.</w:t>
                  </w:r>
                </w:p>
                <w:p w14:paraId="36B25029" w14:textId="60653690" w:rsidR="0078297E" w:rsidRPr="00297B43" w:rsidRDefault="0078297E" w:rsidP="00F336EE">
                  <w:pPr>
                    <w:pStyle w:val="ListParagraph"/>
                    <w:rPr>
                      <w:rFonts w:ascii="Cambria" w:eastAsia="Times New Roman" w:hAnsi="Cambria" w:cs="Times New Roman"/>
                      <w:lang w:val="en-GB" w:eastAsia="en-GB"/>
                    </w:rPr>
                  </w:pPr>
                </w:p>
              </w:tc>
            </w:tr>
          </w:tbl>
          <w:p w14:paraId="528566A8" w14:textId="3AA7CAC9" w:rsidR="00FA2464" w:rsidRPr="00297B43" w:rsidRDefault="00FA2464" w:rsidP="00971E84">
            <w:pPr>
              <w:rPr>
                <w:rFonts w:ascii="Cambria" w:eastAsia="Times New Roman" w:hAnsi="Cambria" w:cs="Times New Roman"/>
                <w:lang w:val="en-GB" w:eastAsia="en-GB"/>
              </w:rPr>
            </w:pPr>
          </w:p>
          <w:p w14:paraId="1541863A" w14:textId="77777777" w:rsidR="00470B64" w:rsidRPr="00297B43" w:rsidRDefault="008C34C0" w:rsidP="00470B64">
            <w:pPr>
              <w:spacing w:after="240"/>
              <w:rPr>
                <w:rFonts w:ascii="Cambria" w:eastAsia="Times New Roman" w:hAnsi="Cambria" w:cs="Times New Roman"/>
                <w:lang w:val="en-GB" w:eastAsia="en-GB"/>
              </w:rPr>
            </w:pPr>
            <w:r w:rsidRPr="00297B43">
              <w:rPr>
                <w:rFonts w:ascii="Cambria" w:eastAsia="Times New Roman" w:hAnsi="Cambria" w:cs="Times New Roman"/>
                <w:b/>
                <w:lang w:val="en-GB" w:eastAsia="en-GB"/>
              </w:rPr>
              <w:t xml:space="preserve">Example: </w:t>
            </w:r>
            <w:r w:rsidRPr="00297B43">
              <w:rPr>
                <w:rFonts w:ascii="Cambria" w:eastAsia="Times New Roman" w:hAnsi="Cambria" w:cs="Times New Roman"/>
                <w:lang w:val="en-GB" w:eastAsia="en-GB"/>
              </w:rPr>
              <w:t xml:space="preserve">Suppose Transaction T1 modifies a record, commits, and Transaction T2 accesses the changed record afterwards. However, there is a system breakdown prior to Transaction T2 finishing. </w:t>
            </w:r>
          </w:p>
          <w:p w14:paraId="7312AEFD" w14:textId="77777777" w:rsidR="00470B64" w:rsidRPr="00297B43" w:rsidRDefault="004D2EBE" w:rsidP="00470B64">
            <w:pPr>
              <w:spacing w:after="240"/>
              <w:rPr>
                <w:rFonts w:ascii="Cambria" w:eastAsia="Times New Roman" w:hAnsi="Cambria" w:cs="Times New Roman"/>
                <w:lang w:val="en-GB" w:eastAsia="en-GB"/>
              </w:rPr>
            </w:pPr>
            <w:r w:rsidRPr="00297B43">
              <w:rPr>
                <w:rFonts w:ascii="Cambria" w:eastAsia="Times New Roman" w:hAnsi="Cambria" w:cs="Times New Roman"/>
                <w:b/>
                <w:lang w:val="en-GB" w:eastAsia="en-GB"/>
              </w:rPr>
              <w:t>T1: Update</w:t>
            </w:r>
          </w:p>
          <w:p w14:paraId="37DAD43D" w14:textId="5D71D559" w:rsidR="004D2EBE" w:rsidRPr="00297B43" w:rsidRDefault="004D2EBE" w:rsidP="00470B64">
            <w:pPr>
              <w:spacing w:after="240"/>
              <w:rPr>
                <w:rFonts w:ascii="Cambria" w:eastAsia="Times New Roman" w:hAnsi="Cambria" w:cs="Times New Roman"/>
                <w:lang w:val="en-GB" w:eastAsia="en-GB"/>
              </w:rPr>
            </w:pPr>
            <w:r w:rsidRPr="00297B43">
              <w:rPr>
                <w:rFonts w:ascii="Cambria" w:eastAsia="Times New Roman" w:hAnsi="Cambria" w:cs="Times New Roman"/>
                <w:b/>
                <w:lang w:val="en-GB" w:eastAsia="en-GB"/>
              </w:rPr>
              <w:t>T1: Commit</w:t>
            </w:r>
          </w:p>
          <w:p w14:paraId="6A887DB5" w14:textId="3EE6DF72" w:rsidR="004D2EBE" w:rsidRPr="00297B43" w:rsidRDefault="004D2EBE" w:rsidP="00971E84">
            <w:pPr>
              <w:rPr>
                <w:rFonts w:ascii="Cambria" w:eastAsia="Times New Roman" w:hAnsi="Cambria" w:cs="Times New Roman"/>
                <w:b/>
                <w:lang w:val="en-GB" w:eastAsia="en-GB"/>
              </w:rPr>
            </w:pPr>
            <w:r w:rsidRPr="00297B43">
              <w:rPr>
                <w:rFonts w:ascii="Cambria" w:eastAsia="Times New Roman" w:hAnsi="Cambria" w:cs="Times New Roman"/>
                <w:b/>
                <w:lang w:val="en-GB" w:eastAsia="en-GB"/>
              </w:rPr>
              <w:t>T2: Read</w:t>
            </w:r>
          </w:p>
          <w:p w14:paraId="0CCE78DE" w14:textId="77777777" w:rsidR="00E41F7A" w:rsidRPr="00297B43" w:rsidRDefault="00E41F7A" w:rsidP="00E41F7A">
            <w:pPr>
              <w:rPr>
                <w:rFonts w:ascii="Cambria" w:eastAsia="Times New Roman" w:hAnsi="Cambria" w:cs="Times New Roman"/>
                <w:lang w:val="en-GB" w:eastAsia="en-GB"/>
              </w:rPr>
            </w:pPr>
            <w:r w:rsidRPr="00297B43">
              <w:rPr>
                <w:rFonts w:ascii="Cambria" w:eastAsia="Times New Roman" w:hAnsi="Cambria" w:cs="Times New Roman"/>
                <w:b/>
                <w:lang w:val="en-GB" w:eastAsia="en-GB"/>
              </w:rPr>
              <w:t xml:space="preserve">Undo Operation: </w:t>
            </w:r>
            <w:r w:rsidRPr="00297B43">
              <w:rPr>
                <w:rFonts w:ascii="Cambria" w:eastAsia="Times New Roman" w:hAnsi="Cambria" w:cs="Times New Roman"/>
                <w:lang w:val="en-GB" w:eastAsia="en-GB"/>
              </w:rPr>
              <w:t>Needed to reverse T1's modification in order to return the database to its initial state.</w:t>
            </w:r>
          </w:p>
          <w:p w14:paraId="6603077F" w14:textId="1E8B9F67" w:rsidR="00E41F7A" w:rsidRPr="00297B43" w:rsidRDefault="00E41F7A" w:rsidP="00E41F7A">
            <w:pPr>
              <w:rPr>
                <w:rFonts w:ascii="Cambria" w:eastAsia="Times New Roman" w:hAnsi="Cambria" w:cs="Times New Roman"/>
                <w:lang w:val="en-GB" w:eastAsia="en-GB"/>
              </w:rPr>
            </w:pPr>
            <w:r w:rsidRPr="00297B43">
              <w:rPr>
                <w:rFonts w:ascii="Cambria" w:eastAsia="Times New Roman" w:hAnsi="Cambria" w:cs="Times New Roman"/>
                <w:b/>
                <w:lang w:val="en-GB" w:eastAsia="en-GB"/>
              </w:rPr>
              <w:lastRenderedPageBreak/>
              <w:t xml:space="preserve">Redo Operation: </w:t>
            </w:r>
            <w:r w:rsidRPr="00297B43">
              <w:rPr>
                <w:rFonts w:ascii="Cambria" w:eastAsia="Times New Roman" w:hAnsi="Cambria" w:cs="Times New Roman"/>
                <w:lang w:val="en-GB" w:eastAsia="en-GB"/>
              </w:rPr>
              <w:t>In order to ensure that T2 gets the updated record, it is necessary to redo T1's update to reflect the committed change in the database.</w:t>
            </w:r>
          </w:p>
          <w:p w14:paraId="6D6F019D" w14:textId="3BEFC1DC" w:rsidR="00831A4B" w:rsidRPr="00297B43" w:rsidRDefault="00831A4B" w:rsidP="00E41F7A">
            <w:pPr>
              <w:rPr>
                <w:rFonts w:ascii="Cambria" w:eastAsia="Times New Roman" w:hAnsi="Cambria" w:cs="Times New Roman"/>
                <w:lang w:val="en-GB" w:eastAsia="en-GB"/>
              </w:rPr>
            </w:pPr>
          </w:p>
          <w:p w14:paraId="154ED17B" w14:textId="25DF2FA2" w:rsidR="00831A4B" w:rsidRPr="00297B43" w:rsidRDefault="00831A4B" w:rsidP="00B72891">
            <w:pPr>
              <w:jc w:val="center"/>
              <w:rPr>
                <w:rFonts w:ascii="Cambria" w:eastAsia="Times New Roman" w:hAnsi="Cambria" w:cs="Times New Roman"/>
                <w:lang w:val="en-GB" w:eastAsia="en-GB"/>
              </w:rPr>
            </w:pPr>
            <w:r w:rsidRPr="00297B43">
              <w:rPr>
                <w:rFonts w:ascii="Cambria" w:eastAsia="Times New Roman" w:hAnsi="Cambria" w:cs="Times New Roman"/>
                <w:b/>
                <w:lang w:val="en-GB" w:eastAsia="en-GB"/>
              </w:rPr>
              <w:t>10:</w:t>
            </w:r>
            <w:r w:rsidRPr="00297B43">
              <w:rPr>
                <w:rFonts w:ascii="Cambria" w:eastAsia="Times New Roman" w:hAnsi="Cambria" w:cs="Times New Roman"/>
                <w:lang w:val="en-GB" w:eastAsia="en-GB"/>
              </w:rPr>
              <w:t xml:space="preserve"> </w:t>
            </w:r>
            <w:r w:rsidRPr="00297B43">
              <w:rPr>
                <w:rFonts w:ascii="Cambria" w:eastAsia="Times New Roman" w:hAnsi="Cambria" w:cs="Times New Roman"/>
                <w:b/>
                <w:sz w:val="28"/>
                <w:szCs w:val="28"/>
                <w:lang w:val="en-GB" w:eastAsia="en-GB"/>
              </w:rPr>
              <w:t>Check pointing</w:t>
            </w:r>
          </w:p>
          <w:tbl>
            <w:tblPr>
              <w:tblStyle w:val="TableGrid"/>
              <w:tblW w:w="0" w:type="auto"/>
              <w:tblLook w:val="04A0" w:firstRow="1" w:lastRow="0" w:firstColumn="1" w:lastColumn="0" w:noHBand="0" w:noVBand="1"/>
            </w:tblPr>
            <w:tblGrid>
              <w:gridCol w:w="8914"/>
            </w:tblGrid>
            <w:tr w:rsidR="009E07D9" w:rsidRPr="00297B43" w14:paraId="786AB050" w14:textId="77777777" w:rsidTr="009E07D9">
              <w:tc>
                <w:tcPr>
                  <w:tcW w:w="8914" w:type="dxa"/>
                </w:tcPr>
                <w:p w14:paraId="65D90C2E" w14:textId="7D5C5736" w:rsidR="002A676C" w:rsidRPr="00297B43" w:rsidRDefault="005E0FEC" w:rsidP="00B72891">
                  <w:pPr>
                    <w:pStyle w:val="ListParagraph"/>
                    <w:numPr>
                      <w:ilvl w:val="0"/>
                      <w:numId w:val="1"/>
                    </w:numPr>
                    <w:rPr>
                      <w:rFonts w:ascii="Cambria" w:eastAsia="Times New Roman" w:hAnsi="Cambria" w:cs="Times New Roman"/>
                      <w:lang w:val="en-GB" w:eastAsia="en-GB"/>
                    </w:rPr>
                  </w:pPr>
                  <w:r w:rsidRPr="00297B43">
                    <w:rPr>
                      <w:rFonts w:ascii="Cambria" w:eastAsia="Times New Roman" w:hAnsi="Cambria" w:cs="Times New Roman"/>
                      <w:b/>
                      <w:u w:val="single"/>
                      <w:lang w:val="en-GB" w:eastAsia="en-GB"/>
                    </w:rPr>
                    <w:t>Atomicit</w:t>
                  </w:r>
                  <w:r w:rsidR="002A676C" w:rsidRPr="00297B43">
                    <w:rPr>
                      <w:rFonts w:ascii="Cambria" w:eastAsia="Times New Roman" w:hAnsi="Cambria" w:cs="Times New Roman"/>
                      <w:b/>
                      <w:u w:val="single"/>
                      <w:lang w:val="en-GB" w:eastAsia="en-GB"/>
                    </w:rPr>
                    <w:t>y</w:t>
                  </w:r>
                  <w:r w:rsidR="002A676C" w:rsidRPr="00297B43">
                    <w:rPr>
                      <w:rFonts w:ascii="Cambria" w:eastAsia="Times New Roman" w:hAnsi="Cambria" w:cs="Times New Roman"/>
                      <w:lang w:val="en-GB" w:eastAsia="en-GB"/>
                    </w:rPr>
                    <w:t>: By adding a checkpoint record to the log that specifies the database's operational state at a specific moment, check pointing guarantees atomicity. This guarantees that all of the transactions that have been committed before to the checkpoint will either be reflected in the database or not at all.</w:t>
                  </w:r>
                </w:p>
                <w:p w14:paraId="5F591AEC" w14:textId="4B9DC419" w:rsidR="009E07D9" w:rsidRPr="00297B43" w:rsidRDefault="009E07D9" w:rsidP="005E0FEC">
                  <w:pPr>
                    <w:rPr>
                      <w:rFonts w:ascii="Cambria" w:eastAsia="Times New Roman" w:hAnsi="Cambria" w:cs="Times New Roman"/>
                      <w:lang w:val="en-GB" w:eastAsia="en-GB"/>
                    </w:rPr>
                  </w:pPr>
                </w:p>
              </w:tc>
            </w:tr>
            <w:tr w:rsidR="009E07D9" w:rsidRPr="00297B43" w14:paraId="49337274" w14:textId="77777777" w:rsidTr="009E07D9">
              <w:tc>
                <w:tcPr>
                  <w:tcW w:w="8914" w:type="dxa"/>
                </w:tcPr>
                <w:p w14:paraId="6D386339" w14:textId="159B444E" w:rsidR="00FC656C" w:rsidRPr="00297B43" w:rsidRDefault="002A676C" w:rsidP="00B72891">
                  <w:pPr>
                    <w:pStyle w:val="ListParagraph"/>
                    <w:numPr>
                      <w:ilvl w:val="0"/>
                      <w:numId w:val="1"/>
                    </w:numPr>
                    <w:rPr>
                      <w:rFonts w:ascii="Cambria" w:eastAsia="Times New Roman" w:hAnsi="Cambria" w:cs="Times New Roman"/>
                      <w:lang w:val="en-GB" w:eastAsia="en-GB"/>
                    </w:rPr>
                  </w:pPr>
                  <w:r w:rsidRPr="00297B43">
                    <w:rPr>
                      <w:rFonts w:ascii="Cambria" w:eastAsia="Times New Roman" w:hAnsi="Cambria" w:cs="Times New Roman"/>
                      <w:b/>
                      <w:u w:val="single"/>
                      <w:lang w:val="en-GB" w:eastAsia="en-GB"/>
                    </w:rPr>
                    <w:t>Durability:</w:t>
                  </w:r>
                  <w:r w:rsidR="00FC656C" w:rsidRPr="00297B43">
                    <w:rPr>
                      <w:rFonts w:ascii="Cambria" w:hAnsi="Cambria"/>
                    </w:rPr>
                    <w:t xml:space="preserve"> </w:t>
                  </w:r>
                  <w:proofErr w:type="spellStart"/>
                  <w:r w:rsidR="00FC656C" w:rsidRPr="00297B43">
                    <w:rPr>
                      <w:rFonts w:ascii="Cambria" w:eastAsia="Times New Roman" w:hAnsi="Cambria" w:cs="Times New Roman"/>
                      <w:lang w:val="en-GB" w:eastAsia="en-GB"/>
                    </w:rPr>
                    <w:t>Ch</w:t>
                  </w:r>
                  <w:r w:rsidR="00CE29ED" w:rsidRPr="00297B43">
                    <w:rPr>
                      <w:rFonts w:ascii="Cambria" w:eastAsia="Times New Roman" w:hAnsi="Cambria" w:cs="Times New Roman"/>
                      <w:lang w:val="en-GB" w:eastAsia="en-GB"/>
                    </w:rPr>
                    <w:t>eckpointing</w:t>
                  </w:r>
                  <w:proofErr w:type="spellEnd"/>
                  <w:r w:rsidR="00CE29ED" w:rsidRPr="00297B43">
                    <w:rPr>
                      <w:rFonts w:ascii="Cambria" w:eastAsia="Times New Roman" w:hAnsi="Cambria" w:cs="Times New Roman"/>
                      <w:lang w:val="en-GB" w:eastAsia="en-GB"/>
                    </w:rPr>
                    <w:t xml:space="preserve"> improves durability</w:t>
                  </w:r>
                  <w:r w:rsidR="00FC656C" w:rsidRPr="00297B43">
                    <w:rPr>
                      <w:rFonts w:ascii="Cambria" w:eastAsia="Times New Roman" w:hAnsi="Cambria" w:cs="Times New Roman"/>
                      <w:lang w:val="en-GB" w:eastAsia="en-GB"/>
                    </w:rPr>
                    <w:t xml:space="preserve"> by lowering the number of log records that must be repeated during recovery. The moment at which the database state is consistent and effectively recoverable is indicated by the checkpoint.</w:t>
                  </w:r>
                </w:p>
                <w:p w14:paraId="2FFAF270" w14:textId="279AC141" w:rsidR="009E07D9" w:rsidRPr="00297B43" w:rsidRDefault="009E07D9" w:rsidP="00E41F7A">
                  <w:pPr>
                    <w:rPr>
                      <w:rFonts w:ascii="Cambria" w:eastAsia="Times New Roman" w:hAnsi="Cambria" w:cs="Times New Roman"/>
                      <w:lang w:val="en-GB" w:eastAsia="en-GB"/>
                    </w:rPr>
                  </w:pPr>
                </w:p>
              </w:tc>
            </w:tr>
          </w:tbl>
          <w:p w14:paraId="7E331F02" w14:textId="55FC5DED" w:rsidR="00F07116" w:rsidRPr="00297B43" w:rsidRDefault="00F07116" w:rsidP="00E41F7A">
            <w:pPr>
              <w:rPr>
                <w:rFonts w:ascii="Cambria" w:eastAsia="Times New Roman" w:hAnsi="Cambria" w:cs="Times New Roman"/>
                <w:lang w:val="en-GB" w:eastAsia="en-GB"/>
              </w:rPr>
            </w:pPr>
          </w:p>
          <w:p w14:paraId="4DAC3C24" w14:textId="6997360A" w:rsidR="009E07D9" w:rsidRPr="00297B43" w:rsidRDefault="009E07D9" w:rsidP="00E41F7A">
            <w:pPr>
              <w:rPr>
                <w:rFonts w:ascii="Cambria" w:eastAsia="Times New Roman" w:hAnsi="Cambria" w:cs="Times New Roman"/>
                <w:lang w:val="en-GB" w:eastAsia="en-GB"/>
              </w:rPr>
            </w:pPr>
          </w:p>
          <w:tbl>
            <w:tblPr>
              <w:tblStyle w:val="TableGrid"/>
              <w:tblW w:w="0" w:type="auto"/>
              <w:tblLook w:val="04A0" w:firstRow="1" w:lastRow="0" w:firstColumn="1" w:lastColumn="0" w:noHBand="0" w:noVBand="1"/>
            </w:tblPr>
            <w:tblGrid>
              <w:gridCol w:w="8914"/>
            </w:tblGrid>
            <w:tr w:rsidR="009E07D9" w:rsidRPr="00297B43" w14:paraId="55109479" w14:textId="77777777" w:rsidTr="009E07D9">
              <w:tc>
                <w:tcPr>
                  <w:tcW w:w="8914" w:type="dxa"/>
                </w:tcPr>
                <w:p w14:paraId="3531DDA3" w14:textId="3A4B083E" w:rsidR="009E07D9" w:rsidRPr="00297B43" w:rsidRDefault="002A676C" w:rsidP="00B72891">
                  <w:pPr>
                    <w:jc w:val="center"/>
                    <w:rPr>
                      <w:rFonts w:ascii="Cambria" w:eastAsia="Times New Roman" w:hAnsi="Cambria" w:cs="Times New Roman"/>
                      <w:b/>
                      <w:lang w:val="en-GB" w:eastAsia="en-GB"/>
                    </w:rPr>
                  </w:pPr>
                  <w:r w:rsidRPr="00297B43">
                    <w:rPr>
                      <w:rFonts w:ascii="Cambria" w:eastAsia="Times New Roman" w:hAnsi="Cambria" w:cs="Times New Roman"/>
                      <w:b/>
                      <w:lang w:val="en-GB" w:eastAsia="en-GB"/>
                    </w:rPr>
                    <w:t>Advantages</w:t>
                  </w:r>
                </w:p>
              </w:tc>
            </w:tr>
            <w:tr w:rsidR="000C3523" w:rsidRPr="00297B43" w14:paraId="04DC656B" w14:textId="77777777" w:rsidTr="009E07D9">
              <w:tc>
                <w:tcPr>
                  <w:tcW w:w="8914" w:type="dxa"/>
                </w:tcPr>
                <w:p w14:paraId="781CD320" w14:textId="07AD5084" w:rsidR="000C3523" w:rsidRPr="00297B43" w:rsidRDefault="000C3523" w:rsidP="00B72891">
                  <w:pPr>
                    <w:pStyle w:val="ListParagraph"/>
                    <w:numPr>
                      <w:ilvl w:val="0"/>
                      <w:numId w:val="1"/>
                    </w:numPr>
                    <w:rPr>
                      <w:rFonts w:ascii="Cambria" w:eastAsia="Times New Roman" w:hAnsi="Cambria" w:cs="Times New Roman"/>
                      <w:lang w:val="en-GB" w:eastAsia="en-GB"/>
                    </w:rPr>
                  </w:pPr>
                  <w:r w:rsidRPr="00297B43">
                    <w:rPr>
                      <w:rFonts w:ascii="Cambria" w:hAnsi="Cambria"/>
                    </w:rPr>
                    <w:t xml:space="preserve">Check pointing is an efficient method of recovery because it enables the system to bypass log data preceding the checkpoint, hence reducing the number of log records that need to be analyzed. This results in a reduction in the amount of time required for recovery. </w:t>
                  </w:r>
                  <w:r w:rsidRPr="00297B43">
                    <w:rPr>
                      <w:rFonts w:ascii="Cambria" w:hAnsi="Cambria"/>
                    </w:rPr>
                    <w:br/>
                    <w:t xml:space="preserve">If check pointing is evaluated to strategies that include frequent writes to the log then check pointing will have a lower overhead need during the transaction processing phase. </w:t>
                  </w:r>
                </w:p>
              </w:tc>
            </w:tr>
            <w:tr w:rsidR="000C3523" w:rsidRPr="00297B43" w14:paraId="1CA12EE7" w14:textId="77777777" w:rsidTr="009E07D9">
              <w:tc>
                <w:tcPr>
                  <w:tcW w:w="8914" w:type="dxa"/>
                </w:tcPr>
                <w:p w14:paraId="162B77D7" w14:textId="2D228282" w:rsidR="000C3523" w:rsidRPr="00297B43" w:rsidRDefault="000C3523" w:rsidP="00B72891">
                  <w:pPr>
                    <w:pStyle w:val="ListParagraph"/>
                    <w:numPr>
                      <w:ilvl w:val="0"/>
                      <w:numId w:val="1"/>
                    </w:numPr>
                    <w:rPr>
                      <w:rFonts w:ascii="Cambria" w:eastAsia="Times New Roman" w:hAnsi="Cambria" w:cs="Times New Roman"/>
                      <w:lang w:val="en-GB" w:eastAsia="en-GB"/>
                    </w:rPr>
                  </w:pPr>
                  <w:r w:rsidRPr="00297B43">
                    <w:rPr>
                      <w:rFonts w:ascii="Cambria" w:hAnsi="Cambria"/>
                    </w:rPr>
                    <w:t xml:space="preserve">Check pointing is an efficient method of recovery because it enables the system to bypass log data preceding the checkpoint, hence reducing the number of log records that need to be analyzed. This results in a reduction in the amount of time required for recovery. </w:t>
                  </w:r>
                  <w:r w:rsidRPr="00297B43">
                    <w:rPr>
                      <w:rFonts w:ascii="Cambria" w:hAnsi="Cambria"/>
                    </w:rPr>
                    <w:br/>
                    <w:t xml:space="preserve">If check pointing is evaluated to strategies that include frequent writes to the log then check pointing will have a lower overhead need during the transaction processing phase. </w:t>
                  </w:r>
                </w:p>
              </w:tc>
            </w:tr>
          </w:tbl>
          <w:p w14:paraId="6900FB84" w14:textId="77777777" w:rsidR="009E07D9" w:rsidRPr="00297B43" w:rsidRDefault="009E07D9" w:rsidP="00E41F7A">
            <w:pPr>
              <w:rPr>
                <w:rFonts w:ascii="Cambria" w:eastAsia="Times New Roman" w:hAnsi="Cambria" w:cs="Times New Roman"/>
                <w:lang w:val="en-GB" w:eastAsia="en-GB"/>
              </w:rPr>
            </w:pPr>
          </w:p>
          <w:p w14:paraId="038EE2D0" w14:textId="3B845EBD" w:rsidR="009E07D9" w:rsidRPr="00297B43" w:rsidRDefault="009E07D9" w:rsidP="00B72891">
            <w:pPr>
              <w:ind w:firstLine="60"/>
              <w:jc w:val="center"/>
              <w:rPr>
                <w:rFonts w:ascii="Cambria" w:eastAsia="Times New Roman" w:hAnsi="Cambria" w:cs="Times New Roman"/>
                <w:lang w:val="en-GB" w:eastAsia="en-GB"/>
              </w:rPr>
            </w:pPr>
          </w:p>
          <w:tbl>
            <w:tblPr>
              <w:tblStyle w:val="TableGrid"/>
              <w:tblW w:w="0" w:type="auto"/>
              <w:tblLook w:val="04A0" w:firstRow="1" w:lastRow="0" w:firstColumn="1" w:lastColumn="0" w:noHBand="0" w:noVBand="1"/>
            </w:tblPr>
            <w:tblGrid>
              <w:gridCol w:w="8914"/>
            </w:tblGrid>
            <w:tr w:rsidR="009E07D9" w:rsidRPr="00297B43" w14:paraId="57E06394" w14:textId="77777777" w:rsidTr="00B12F4E">
              <w:tc>
                <w:tcPr>
                  <w:tcW w:w="8914" w:type="dxa"/>
                </w:tcPr>
                <w:p w14:paraId="5764FA3A" w14:textId="10642716" w:rsidR="009E07D9" w:rsidRPr="00297B43" w:rsidRDefault="002A676C" w:rsidP="00B72891">
                  <w:pPr>
                    <w:pStyle w:val="ListParagraph"/>
                    <w:jc w:val="center"/>
                    <w:rPr>
                      <w:rFonts w:ascii="Cambria" w:eastAsia="Times New Roman" w:hAnsi="Cambria" w:cs="Times New Roman"/>
                      <w:b/>
                      <w:lang w:val="en-GB" w:eastAsia="en-GB"/>
                    </w:rPr>
                  </w:pPr>
                  <w:r w:rsidRPr="00297B43">
                    <w:rPr>
                      <w:rFonts w:ascii="Cambria" w:eastAsia="Times New Roman" w:hAnsi="Cambria" w:cs="Times New Roman"/>
                      <w:b/>
                      <w:lang w:val="en-GB" w:eastAsia="en-GB"/>
                    </w:rPr>
                    <w:t>Disadvantages</w:t>
                  </w:r>
                </w:p>
              </w:tc>
            </w:tr>
            <w:tr w:rsidR="00DE2157" w:rsidRPr="00297B43" w14:paraId="2EE75516" w14:textId="77777777" w:rsidTr="00B12F4E">
              <w:tc>
                <w:tcPr>
                  <w:tcW w:w="8914" w:type="dxa"/>
                </w:tcPr>
                <w:p w14:paraId="5658FCCE" w14:textId="51C44B67" w:rsidR="00DE2157" w:rsidRPr="00297B43" w:rsidRDefault="00DE2157" w:rsidP="00B72891">
                  <w:pPr>
                    <w:pStyle w:val="ListParagraph"/>
                    <w:numPr>
                      <w:ilvl w:val="0"/>
                      <w:numId w:val="1"/>
                    </w:numPr>
                    <w:rPr>
                      <w:rFonts w:ascii="Cambria" w:eastAsia="Times New Roman" w:hAnsi="Cambria" w:cs="Times New Roman"/>
                      <w:lang w:val="en-GB" w:eastAsia="en-GB"/>
                    </w:rPr>
                  </w:pPr>
                  <w:r w:rsidRPr="00297B43">
                    <w:rPr>
                      <w:rFonts w:ascii="Cambria" w:hAnsi="Cambria"/>
                    </w:rPr>
                    <w:t>Keeping checkpoints updated may necessitate more storage capacity, particularly for datasets that are significantly large.</w:t>
                  </w:r>
                </w:p>
              </w:tc>
            </w:tr>
            <w:tr w:rsidR="00DE2157" w:rsidRPr="00297B43" w14:paraId="5B6CC7C2" w14:textId="77777777" w:rsidTr="00B12F4E">
              <w:tc>
                <w:tcPr>
                  <w:tcW w:w="8914" w:type="dxa"/>
                </w:tcPr>
                <w:p w14:paraId="7BB7F632" w14:textId="728D9B10" w:rsidR="00DE2157" w:rsidRPr="00297B43" w:rsidRDefault="00DE2157" w:rsidP="00B72891">
                  <w:pPr>
                    <w:pStyle w:val="ListParagraph"/>
                    <w:numPr>
                      <w:ilvl w:val="0"/>
                      <w:numId w:val="1"/>
                    </w:numPr>
                    <w:rPr>
                      <w:rFonts w:ascii="Cambria" w:eastAsia="Times New Roman" w:hAnsi="Cambria" w:cs="Times New Roman"/>
                      <w:lang w:val="en-GB" w:eastAsia="en-GB"/>
                    </w:rPr>
                  </w:pPr>
                  <w:r w:rsidRPr="00297B43">
                    <w:rPr>
                      <w:rFonts w:ascii="Cambria" w:hAnsi="Cambria"/>
                    </w:rPr>
                    <w:t>The recovery point is only available for the latest checkpoint, which means that if there is a failure during checkpoints, there is a possibility that data will be lost.</w:t>
                  </w:r>
                </w:p>
              </w:tc>
            </w:tr>
          </w:tbl>
          <w:p w14:paraId="5CF3D998" w14:textId="77777777" w:rsidR="009E07D9" w:rsidRPr="00297B43" w:rsidRDefault="009E07D9" w:rsidP="00E41F7A">
            <w:pPr>
              <w:rPr>
                <w:rFonts w:ascii="Cambria" w:eastAsia="Times New Roman" w:hAnsi="Cambria" w:cs="Times New Roman"/>
                <w:lang w:val="en-GB" w:eastAsia="en-GB"/>
              </w:rPr>
            </w:pPr>
          </w:p>
          <w:p w14:paraId="200E3825" w14:textId="77777777" w:rsidR="00B72891" w:rsidRPr="00297B43" w:rsidRDefault="00B72891" w:rsidP="00B72891">
            <w:pPr>
              <w:jc w:val="center"/>
              <w:rPr>
                <w:rFonts w:ascii="Cambria" w:eastAsia="Times New Roman" w:hAnsi="Cambria" w:cs="Times New Roman"/>
                <w:b/>
                <w:sz w:val="28"/>
                <w:szCs w:val="28"/>
                <w:lang w:val="en-GB" w:eastAsia="en-GB"/>
              </w:rPr>
            </w:pPr>
          </w:p>
          <w:p w14:paraId="0C0C3645" w14:textId="77777777" w:rsidR="00B72891" w:rsidRPr="00297B43" w:rsidRDefault="00B72891" w:rsidP="00B72891">
            <w:pPr>
              <w:jc w:val="center"/>
              <w:rPr>
                <w:rFonts w:ascii="Cambria" w:eastAsia="Times New Roman" w:hAnsi="Cambria" w:cs="Times New Roman"/>
                <w:b/>
                <w:sz w:val="28"/>
                <w:szCs w:val="28"/>
                <w:lang w:val="en-GB" w:eastAsia="en-GB"/>
              </w:rPr>
            </w:pPr>
          </w:p>
          <w:p w14:paraId="49AC2AE3" w14:textId="77777777" w:rsidR="00B72891" w:rsidRPr="00297B43" w:rsidRDefault="00B72891" w:rsidP="00B72891">
            <w:pPr>
              <w:jc w:val="center"/>
              <w:rPr>
                <w:rFonts w:ascii="Cambria" w:eastAsia="Times New Roman" w:hAnsi="Cambria" w:cs="Times New Roman"/>
                <w:b/>
                <w:sz w:val="28"/>
                <w:szCs w:val="28"/>
                <w:lang w:val="en-GB" w:eastAsia="en-GB"/>
              </w:rPr>
            </w:pPr>
          </w:p>
          <w:p w14:paraId="1773D208" w14:textId="40DD073D" w:rsidR="00470B64" w:rsidRPr="00297B43" w:rsidRDefault="00470B64" w:rsidP="00AE61F8">
            <w:pPr>
              <w:rPr>
                <w:rFonts w:ascii="Cambria" w:eastAsia="Times New Roman" w:hAnsi="Cambria" w:cs="Times New Roman"/>
                <w:b/>
                <w:sz w:val="28"/>
                <w:szCs w:val="28"/>
                <w:lang w:val="en-GB" w:eastAsia="en-GB"/>
              </w:rPr>
            </w:pPr>
          </w:p>
          <w:p w14:paraId="5B608D3D" w14:textId="77777777" w:rsidR="00470B64" w:rsidRPr="00297B43" w:rsidRDefault="00470B64" w:rsidP="00B72891">
            <w:pPr>
              <w:jc w:val="center"/>
              <w:rPr>
                <w:rFonts w:ascii="Cambria" w:eastAsia="Times New Roman" w:hAnsi="Cambria" w:cs="Times New Roman"/>
                <w:b/>
                <w:sz w:val="28"/>
                <w:szCs w:val="28"/>
                <w:lang w:val="en-GB" w:eastAsia="en-GB"/>
              </w:rPr>
            </w:pPr>
          </w:p>
          <w:p w14:paraId="77ECDB34" w14:textId="442505E9" w:rsidR="00831A4B" w:rsidRPr="00297B43" w:rsidRDefault="00831A4B" w:rsidP="00B72891">
            <w:pPr>
              <w:jc w:val="center"/>
              <w:rPr>
                <w:rFonts w:ascii="Cambria" w:eastAsia="Times New Roman" w:hAnsi="Cambria" w:cs="Times New Roman"/>
                <w:b/>
                <w:sz w:val="28"/>
                <w:szCs w:val="28"/>
                <w:lang w:val="en-GB" w:eastAsia="en-GB"/>
              </w:rPr>
            </w:pPr>
            <w:r w:rsidRPr="00297B43">
              <w:rPr>
                <w:rFonts w:ascii="Cambria" w:eastAsia="Times New Roman" w:hAnsi="Cambria" w:cs="Times New Roman"/>
                <w:b/>
                <w:sz w:val="28"/>
                <w:szCs w:val="28"/>
                <w:lang w:val="en-GB" w:eastAsia="en-GB"/>
              </w:rPr>
              <w:t>Shadow Paging</w:t>
            </w:r>
          </w:p>
          <w:p w14:paraId="4202BF4D" w14:textId="06863935" w:rsidR="00B72891" w:rsidRPr="00297B43" w:rsidRDefault="00B72891" w:rsidP="00B72891">
            <w:pPr>
              <w:jc w:val="center"/>
              <w:rPr>
                <w:rFonts w:ascii="Cambria" w:eastAsia="Times New Roman" w:hAnsi="Cambria" w:cs="Times New Roman"/>
                <w:b/>
                <w:sz w:val="28"/>
                <w:szCs w:val="28"/>
                <w:lang w:val="en-GB" w:eastAsia="en-GB"/>
              </w:rPr>
            </w:pPr>
          </w:p>
          <w:tbl>
            <w:tblPr>
              <w:tblStyle w:val="TableGrid"/>
              <w:tblW w:w="0" w:type="auto"/>
              <w:tblLook w:val="04A0" w:firstRow="1" w:lastRow="0" w:firstColumn="1" w:lastColumn="0" w:noHBand="0" w:noVBand="1"/>
            </w:tblPr>
            <w:tblGrid>
              <w:gridCol w:w="8914"/>
            </w:tblGrid>
            <w:tr w:rsidR="00B72891" w:rsidRPr="00297B43" w14:paraId="32D18B9D" w14:textId="77777777" w:rsidTr="00B12F4E">
              <w:tc>
                <w:tcPr>
                  <w:tcW w:w="8914" w:type="dxa"/>
                </w:tcPr>
                <w:p w14:paraId="646C8906" w14:textId="14A8B0DA" w:rsidR="00B72891" w:rsidRPr="00297B43" w:rsidRDefault="00B72891" w:rsidP="00D3088D">
                  <w:pPr>
                    <w:pStyle w:val="ListParagraph"/>
                    <w:numPr>
                      <w:ilvl w:val="0"/>
                      <w:numId w:val="1"/>
                    </w:numPr>
                    <w:rPr>
                      <w:rFonts w:ascii="Cambria" w:eastAsia="Times New Roman" w:hAnsi="Cambria" w:cs="Times New Roman"/>
                      <w:lang w:val="en-GB" w:eastAsia="en-GB"/>
                    </w:rPr>
                  </w:pPr>
                  <w:r w:rsidRPr="00297B43">
                    <w:rPr>
                      <w:rFonts w:ascii="Cambria" w:eastAsia="Times New Roman" w:hAnsi="Cambria" w:cs="Times New Roman"/>
                      <w:b/>
                      <w:u w:val="single"/>
                      <w:lang w:val="en-GB" w:eastAsia="en-GB"/>
                    </w:rPr>
                    <w:lastRenderedPageBreak/>
                    <w:t>Atomicity:</w:t>
                  </w:r>
                  <w:r w:rsidRPr="00297B43">
                    <w:rPr>
                      <w:rFonts w:ascii="Cambria" w:eastAsia="Times New Roman" w:hAnsi="Cambria" w:cs="Times New Roman"/>
                      <w:lang w:val="en-GB" w:eastAsia="en-GB"/>
                    </w:rPr>
                    <w:t xml:space="preserve"> </w:t>
                  </w:r>
                  <w:r w:rsidR="00D3088D" w:rsidRPr="00297B43">
                    <w:rPr>
                      <w:rFonts w:ascii="Cambria" w:eastAsia="Times New Roman" w:hAnsi="Cambria" w:cs="Times New Roman"/>
                      <w:lang w:val="en-GB" w:eastAsia="en-GB"/>
                    </w:rPr>
                    <w:t>The atomicity of the database is maintained by shadow paging, which does this through keeping a distinct shadow copy of the database. Following the completion of a transaction, the shadow copy is transformed into the newly operational database. This ensures that either all of the modifications made by the transaction are captured in the database or not any of them are updated at all.</w:t>
                  </w:r>
                </w:p>
              </w:tc>
            </w:tr>
            <w:tr w:rsidR="00B72891" w:rsidRPr="00297B43" w14:paraId="058B4E8C" w14:textId="77777777" w:rsidTr="00B12F4E">
              <w:tc>
                <w:tcPr>
                  <w:tcW w:w="8914" w:type="dxa"/>
                </w:tcPr>
                <w:p w14:paraId="2B7A152E" w14:textId="0893563A" w:rsidR="00B72891" w:rsidRPr="00297B43" w:rsidRDefault="00B72891" w:rsidP="008A01EC">
                  <w:pPr>
                    <w:pStyle w:val="ListParagraph"/>
                    <w:numPr>
                      <w:ilvl w:val="0"/>
                      <w:numId w:val="1"/>
                    </w:numPr>
                    <w:rPr>
                      <w:rFonts w:ascii="Cambria" w:eastAsia="Times New Roman" w:hAnsi="Cambria" w:cs="Times New Roman"/>
                      <w:lang w:val="en-GB" w:eastAsia="en-GB"/>
                    </w:rPr>
                  </w:pPr>
                  <w:r w:rsidRPr="00297B43">
                    <w:rPr>
                      <w:rFonts w:ascii="Cambria" w:eastAsia="Times New Roman" w:hAnsi="Cambria" w:cs="Times New Roman"/>
                      <w:b/>
                      <w:u w:val="single"/>
                      <w:lang w:val="en-GB" w:eastAsia="en-GB"/>
                    </w:rPr>
                    <w:t>Durability:</w:t>
                  </w:r>
                  <w:r w:rsidRPr="00297B43">
                    <w:rPr>
                      <w:rFonts w:ascii="Cambria" w:hAnsi="Cambria"/>
                    </w:rPr>
                    <w:t xml:space="preserve"> </w:t>
                  </w:r>
                  <w:r w:rsidR="008A01EC" w:rsidRPr="008A01EC">
                    <w:rPr>
                      <w:rFonts w:ascii="Cambria" w:eastAsia="Times New Roman" w:hAnsi="Cambria" w:cs="Times New Roman"/>
                      <w:lang w:val="en-GB" w:eastAsia="en-GB"/>
                    </w:rPr>
                    <w:t>Shadow paging enhances durability ensuring committed changes are written to stable storage. This helps to ensure that the changes are not lost. As soon as a transaction is done, the modifications are implemented. This ensures that the changes are resilient even in the event that the system fails.</w:t>
                  </w:r>
                </w:p>
              </w:tc>
            </w:tr>
          </w:tbl>
          <w:p w14:paraId="4C50F340" w14:textId="77777777" w:rsidR="00B72891" w:rsidRPr="00297B43" w:rsidRDefault="00B72891" w:rsidP="00B72891">
            <w:pPr>
              <w:rPr>
                <w:rFonts w:ascii="Cambria" w:eastAsia="Times New Roman" w:hAnsi="Cambria" w:cs="Times New Roman"/>
                <w:lang w:val="en-GB" w:eastAsia="en-GB"/>
              </w:rPr>
            </w:pPr>
          </w:p>
          <w:p w14:paraId="5890C666" w14:textId="77777777" w:rsidR="00B72891" w:rsidRPr="00297B43" w:rsidRDefault="00B72891" w:rsidP="00B72891">
            <w:pPr>
              <w:rPr>
                <w:rFonts w:ascii="Cambria" w:eastAsia="Times New Roman" w:hAnsi="Cambria" w:cs="Times New Roman"/>
                <w:lang w:val="en-GB" w:eastAsia="en-GB"/>
              </w:rPr>
            </w:pPr>
          </w:p>
          <w:tbl>
            <w:tblPr>
              <w:tblStyle w:val="TableGrid"/>
              <w:tblW w:w="0" w:type="auto"/>
              <w:tblLook w:val="04A0" w:firstRow="1" w:lastRow="0" w:firstColumn="1" w:lastColumn="0" w:noHBand="0" w:noVBand="1"/>
            </w:tblPr>
            <w:tblGrid>
              <w:gridCol w:w="8914"/>
            </w:tblGrid>
            <w:tr w:rsidR="00B72891" w:rsidRPr="00297B43" w14:paraId="4A10130C" w14:textId="77777777" w:rsidTr="00B12F4E">
              <w:tc>
                <w:tcPr>
                  <w:tcW w:w="8914" w:type="dxa"/>
                </w:tcPr>
                <w:p w14:paraId="45182353" w14:textId="77777777" w:rsidR="00B72891" w:rsidRPr="00297B43" w:rsidRDefault="00B72891" w:rsidP="00B72891">
                  <w:pPr>
                    <w:jc w:val="center"/>
                    <w:rPr>
                      <w:rFonts w:ascii="Cambria" w:eastAsia="Times New Roman" w:hAnsi="Cambria" w:cs="Times New Roman"/>
                      <w:b/>
                      <w:lang w:val="en-GB" w:eastAsia="en-GB"/>
                    </w:rPr>
                  </w:pPr>
                  <w:r w:rsidRPr="00297B43">
                    <w:rPr>
                      <w:rFonts w:ascii="Cambria" w:eastAsia="Times New Roman" w:hAnsi="Cambria" w:cs="Times New Roman"/>
                      <w:b/>
                      <w:lang w:val="en-GB" w:eastAsia="en-GB"/>
                    </w:rPr>
                    <w:t>Advantages</w:t>
                  </w:r>
                </w:p>
              </w:tc>
            </w:tr>
            <w:tr w:rsidR="00851BB3" w:rsidRPr="00297B43" w14:paraId="50EC89F4" w14:textId="77777777" w:rsidTr="00B12F4E">
              <w:tc>
                <w:tcPr>
                  <w:tcW w:w="8914" w:type="dxa"/>
                </w:tcPr>
                <w:p w14:paraId="65B7A2C7" w14:textId="2C78CC77" w:rsidR="00851BB3" w:rsidRPr="00297B43" w:rsidRDefault="00851BB3" w:rsidP="00851BB3">
                  <w:pPr>
                    <w:pStyle w:val="ListParagraph"/>
                    <w:numPr>
                      <w:ilvl w:val="0"/>
                      <w:numId w:val="1"/>
                    </w:numPr>
                    <w:rPr>
                      <w:rFonts w:ascii="Cambria" w:eastAsia="Times New Roman" w:hAnsi="Cambria" w:cs="Times New Roman"/>
                      <w:lang w:val="en-GB" w:eastAsia="en-GB"/>
                    </w:rPr>
                  </w:pPr>
                  <w:r w:rsidRPr="00297B43">
                    <w:rPr>
                      <w:rFonts w:ascii="Cambria" w:hAnsi="Cambria"/>
                    </w:rPr>
                    <w:t> Shadow paging just requires deleting the uncommitted shadow pages, which speeds up the recovery process.</w:t>
                  </w:r>
                </w:p>
              </w:tc>
            </w:tr>
            <w:tr w:rsidR="00851BB3" w:rsidRPr="00297B43" w14:paraId="33F60FFE" w14:textId="77777777" w:rsidTr="00B12F4E">
              <w:tc>
                <w:tcPr>
                  <w:tcW w:w="8914" w:type="dxa"/>
                </w:tcPr>
                <w:p w14:paraId="1D75316E" w14:textId="4BD21AB1" w:rsidR="00851BB3" w:rsidRPr="00297B43" w:rsidRDefault="00851BB3" w:rsidP="00851BB3">
                  <w:pPr>
                    <w:pStyle w:val="ListParagraph"/>
                    <w:numPr>
                      <w:ilvl w:val="0"/>
                      <w:numId w:val="1"/>
                    </w:numPr>
                    <w:rPr>
                      <w:rFonts w:ascii="Cambria" w:eastAsia="Times New Roman" w:hAnsi="Cambria" w:cs="Times New Roman"/>
                      <w:lang w:val="en-GB" w:eastAsia="en-GB"/>
                    </w:rPr>
                  </w:pPr>
                  <w:r w:rsidRPr="00297B43">
                    <w:rPr>
                      <w:rFonts w:ascii="Cambria" w:hAnsi="Cambria"/>
                    </w:rPr>
                    <w:t>During the processing of transactions, log overhead is reduced because to shadow paging, which avoids the requirement to write to a log file frequently.</w:t>
                  </w:r>
                </w:p>
              </w:tc>
            </w:tr>
          </w:tbl>
          <w:p w14:paraId="01D0649C" w14:textId="77777777" w:rsidR="00B72891" w:rsidRPr="00297B43" w:rsidRDefault="00B72891" w:rsidP="00B72891">
            <w:pPr>
              <w:rPr>
                <w:rFonts w:ascii="Cambria" w:eastAsia="Times New Roman" w:hAnsi="Cambria" w:cs="Times New Roman"/>
                <w:lang w:val="en-GB" w:eastAsia="en-GB"/>
              </w:rPr>
            </w:pPr>
          </w:p>
          <w:p w14:paraId="32B06647" w14:textId="77777777" w:rsidR="00B72891" w:rsidRPr="00297B43" w:rsidRDefault="00B72891" w:rsidP="00B72891">
            <w:pPr>
              <w:ind w:firstLine="60"/>
              <w:jc w:val="center"/>
              <w:rPr>
                <w:rFonts w:ascii="Cambria" w:eastAsia="Times New Roman" w:hAnsi="Cambria" w:cs="Times New Roman"/>
                <w:lang w:val="en-GB" w:eastAsia="en-GB"/>
              </w:rPr>
            </w:pPr>
          </w:p>
          <w:tbl>
            <w:tblPr>
              <w:tblStyle w:val="TableGrid"/>
              <w:tblW w:w="0" w:type="auto"/>
              <w:tblLook w:val="04A0" w:firstRow="1" w:lastRow="0" w:firstColumn="1" w:lastColumn="0" w:noHBand="0" w:noVBand="1"/>
            </w:tblPr>
            <w:tblGrid>
              <w:gridCol w:w="8914"/>
            </w:tblGrid>
            <w:tr w:rsidR="00B72891" w:rsidRPr="00297B43" w14:paraId="0CB42073" w14:textId="77777777" w:rsidTr="00B12F4E">
              <w:tc>
                <w:tcPr>
                  <w:tcW w:w="8914" w:type="dxa"/>
                </w:tcPr>
                <w:p w14:paraId="34506EB7" w14:textId="77777777" w:rsidR="00B72891" w:rsidRPr="00297B43" w:rsidRDefault="00B72891" w:rsidP="00B72891">
                  <w:pPr>
                    <w:pStyle w:val="ListParagraph"/>
                    <w:jc w:val="center"/>
                    <w:rPr>
                      <w:rFonts w:ascii="Cambria" w:eastAsia="Times New Roman" w:hAnsi="Cambria" w:cs="Times New Roman"/>
                      <w:b/>
                      <w:lang w:val="en-GB" w:eastAsia="en-GB"/>
                    </w:rPr>
                  </w:pPr>
                  <w:r w:rsidRPr="00297B43">
                    <w:rPr>
                      <w:rFonts w:ascii="Cambria" w:eastAsia="Times New Roman" w:hAnsi="Cambria" w:cs="Times New Roman"/>
                      <w:b/>
                      <w:lang w:val="en-GB" w:eastAsia="en-GB"/>
                    </w:rPr>
                    <w:t>Disadvantages</w:t>
                  </w:r>
                </w:p>
              </w:tc>
            </w:tr>
            <w:tr w:rsidR="008C3D8B" w:rsidRPr="00297B43" w14:paraId="3CBC93EE" w14:textId="77777777" w:rsidTr="00B12F4E">
              <w:tc>
                <w:tcPr>
                  <w:tcW w:w="8914" w:type="dxa"/>
                </w:tcPr>
                <w:p w14:paraId="754D9791" w14:textId="2CA9FF1A" w:rsidR="008C3D8B" w:rsidRPr="00297B43" w:rsidRDefault="008C3D8B" w:rsidP="008C3D8B">
                  <w:pPr>
                    <w:pStyle w:val="ListParagraph"/>
                    <w:numPr>
                      <w:ilvl w:val="0"/>
                      <w:numId w:val="1"/>
                    </w:numPr>
                    <w:rPr>
                      <w:rFonts w:ascii="Cambria" w:eastAsia="Times New Roman" w:hAnsi="Cambria" w:cs="Times New Roman"/>
                      <w:lang w:val="en-GB" w:eastAsia="en-GB"/>
                    </w:rPr>
                  </w:pPr>
                  <w:r w:rsidRPr="00297B43">
                    <w:rPr>
                      <w:rFonts w:ascii="Cambria" w:hAnsi="Cambria"/>
                    </w:rPr>
                    <w:t>Shadow page maintenance necessitates extra space in storage, which can be substantial for big databases.</w:t>
                  </w:r>
                </w:p>
              </w:tc>
            </w:tr>
            <w:tr w:rsidR="008C3D8B" w:rsidRPr="00297B43" w14:paraId="4548763F" w14:textId="77777777" w:rsidTr="00B12F4E">
              <w:tc>
                <w:tcPr>
                  <w:tcW w:w="8914" w:type="dxa"/>
                </w:tcPr>
                <w:p w14:paraId="2983EDD9" w14:textId="3C8EC6DF" w:rsidR="008C3D8B" w:rsidRPr="00297B43" w:rsidRDefault="008C3D8B" w:rsidP="008C3D8B">
                  <w:pPr>
                    <w:pStyle w:val="ListParagraph"/>
                    <w:numPr>
                      <w:ilvl w:val="0"/>
                      <w:numId w:val="1"/>
                    </w:numPr>
                    <w:rPr>
                      <w:rFonts w:ascii="Cambria" w:eastAsia="Times New Roman" w:hAnsi="Cambria" w:cs="Times New Roman"/>
                      <w:lang w:val="en-GB" w:eastAsia="en-GB"/>
                    </w:rPr>
                  </w:pPr>
                  <w:r w:rsidRPr="00297B43">
                    <w:rPr>
                      <w:rFonts w:ascii="Cambria" w:hAnsi="Cambria"/>
                    </w:rPr>
                    <w:t>The necessity to refresh shadow pages while processing transactions means that shadow paging could potentially slow things down.</w:t>
                  </w:r>
                </w:p>
              </w:tc>
            </w:tr>
          </w:tbl>
          <w:p w14:paraId="664D5EBF" w14:textId="77777777" w:rsidR="00B72891" w:rsidRPr="00297B43" w:rsidRDefault="00B72891" w:rsidP="00B72891">
            <w:pPr>
              <w:jc w:val="center"/>
              <w:rPr>
                <w:rFonts w:ascii="Cambria" w:eastAsia="Times New Roman" w:hAnsi="Cambria" w:cs="Times New Roman"/>
                <w:b/>
                <w:sz w:val="28"/>
                <w:szCs w:val="28"/>
                <w:lang w:val="en-GB" w:eastAsia="en-GB"/>
              </w:rPr>
            </w:pPr>
          </w:p>
          <w:p w14:paraId="7881F47B" w14:textId="77777777" w:rsidR="00831A4B" w:rsidRPr="00297B43" w:rsidRDefault="00831A4B" w:rsidP="00E41F7A">
            <w:pPr>
              <w:rPr>
                <w:rFonts w:ascii="Cambria" w:eastAsia="Times New Roman" w:hAnsi="Cambria" w:cs="Times New Roman"/>
                <w:lang w:val="en-GB" w:eastAsia="en-GB"/>
              </w:rPr>
            </w:pPr>
          </w:p>
          <w:p w14:paraId="3A16F4F4" w14:textId="02D4F476" w:rsidR="00E41F7A" w:rsidRPr="00297B43" w:rsidRDefault="00E41F7A" w:rsidP="00971E84">
            <w:pPr>
              <w:rPr>
                <w:rFonts w:ascii="Cambria" w:eastAsia="Times New Roman" w:hAnsi="Cambria" w:cs="Times New Roman"/>
                <w:b/>
                <w:lang w:val="en-GB" w:eastAsia="en-GB"/>
              </w:rPr>
            </w:pPr>
            <w:r w:rsidRPr="00297B43">
              <w:rPr>
                <w:rFonts w:ascii="Cambria" w:eastAsia="Times New Roman" w:hAnsi="Cambria" w:cs="Times New Roman"/>
                <w:b/>
                <w:lang w:val="en-GB" w:eastAsia="en-GB"/>
              </w:rPr>
              <w:t xml:space="preserve"> </w:t>
            </w:r>
            <w:r w:rsidR="00D86027" w:rsidRPr="00297B43">
              <w:rPr>
                <w:rFonts w:ascii="Cambria" w:eastAsia="Times New Roman" w:hAnsi="Cambria" w:cs="Times New Roman"/>
                <w:b/>
                <w:lang w:val="en-GB" w:eastAsia="en-GB"/>
              </w:rPr>
              <w:t>Scenarios where one technique is preferable to the other one:</w:t>
            </w:r>
          </w:p>
          <w:p w14:paraId="3EB2F8DB" w14:textId="4C934F38" w:rsidR="00D86027" w:rsidRPr="00297B43" w:rsidRDefault="00D86027" w:rsidP="00971E84">
            <w:pPr>
              <w:rPr>
                <w:rFonts w:ascii="Cambria" w:eastAsia="Times New Roman" w:hAnsi="Cambria" w:cs="Times New Roman"/>
                <w:b/>
                <w:lang w:val="en-GB" w:eastAsia="en-GB"/>
              </w:rPr>
            </w:pPr>
          </w:p>
          <w:p w14:paraId="4CAEA980" w14:textId="77777777" w:rsidR="00901311" w:rsidRDefault="008A01EC" w:rsidP="00901311">
            <w:pPr>
              <w:pStyle w:val="ListParagraph"/>
              <w:numPr>
                <w:ilvl w:val="0"/>
                <w:numId w:val="11"/>
              </w:numPr>
              <w:rPr>
                <w:rFonts w:ascii="Times New Roman" w:eastAsia="Times New Roman" w:hAnsi="Times New Roman" w:cs="Times New Roman"/>
                <w:lang w:val="en-GB" w:eastAsia="en-GB"/>
              </w:rPr>
            </w:pPr>
            <w:r w:rsidRPr="00901311">
              <w:rPr>
                <w:rFonts w:ascii="Times New Roman" w:eastAsia="Times New Roman" w:hAnsi="Times New Roman" w:cs="Times New Roman"/>
                <w:lang w:val="en-GB" w:eastAsia="en-GB"/>
              </w:rPr>
              <w:t xml:space="preserve">When reducing recovery time and log overhead is the main goal, </w:t>
            </w:r>
            <w:r w:rsidR="00901311" w:rsidRPr="00901311">
              <w:rPr>
                <w:rFonts w:ascii="Times New Roman" w:eastAsia="Times New Roman" w:hAnsi="Times New Roman" w:cs="Times New Roman"/>
                <w:lang w:val="en-GB" w:eastAsia="en-GB"/>
              </w:rPr>
              <w:t>check pointing</w:t>
            </w:r>
            <w:r w:rsidRPr="00901311">
              <w:rPr>
                <w:rFonts w:ascii="Times New Roman" w:eastAsia="Times New Roman" w:hAnsi="Times New Roman" w:cs="Times New Roman"/>
                <w:lang w:val="en-GB" w:eastAsia="en-GB"/>
              </w:rPr>
              <w:t xml:space="preserve"> is the better option. In particular, </w:t>
            </w:r>
            <w:r w:rsidR="00901311" w:rsidRPr="00901311">
              <w:rPr>
                <w:rFonts w:ascii="Times New Roman" w:eastAsia="Times New Roman" w:hAnsi="Times New Roman" w:cs="Times New Roman"/>
                <w:lang w:val="en-GB" w:eastAsia="en-GB"/>
              </w:rPr>
              <w:t>check pointing</w:t>
            </w:r>
            <w:r w:rsidRPr="00901311">
              <w:rPr>
                <w:rFonts w:ascii="Times New Roman" w:eastAsia="Times New Roman" w:hAnsi="Times New Roman" w:cs="Times New Roman"/>
                <w:lang w:val="en-GB" w:eastAsia="en-GB"/>
              </w:rPr>
              <w:t xml:space="preserve"> can dramatically shorten recovery times in systems with high transaction volumes and frequent checkpoints by reducing the quantity of log records requiring analysis. </w:t>
            </w:r>
          </w:p>
          <w:p w14:paraId="6A044122" w14:textId="4017F5BF" w:rsidR="008A01EC" w:rsidRPr="00901311" w:rsidRDefault="008A01EC" w:rsidP="00901311">
            <w:pPr>
              <w:pStyle w:val="ListParagraph"/>
              <w:numPr>
                <w:ilvl w:val="0"/>
                <w:numId w:val="11"/>
              </w:numPr>
              <w:rPr>
                <w:rFonts w:ascii="Times New Roman" w:eastAsia="Times New Roman" w:hAnsi="Times New Roman" w:cs="Times New Roman"/>
                <w:lang w:val="en-GB" w:eastAsia="en-GB"/>
              </w:rPr>
            </w:pPr>
            <w:r w:rsidRPr="00901311">
              <w:rPr>
                <w:rFonts w:ascii="Times New Roman" w:eastAsia="Times New Roman" w:hAnsi="Times New Roman" w:cs="Times New Roman"/>
                <w:lang w:val="en-GB" w:eastAsia="en-GB"/>
              </w:rPr>
              <w:t xml:space="preserve">When minimizing log overhead and streamlining the recovery phase are the main goals, shadow paging is the better option. In particular, shadow paging, as opposed to </w:t>
            </w:r>
            <w:r w:rsidR="00901311" w:rsidRPr="00901311">
              <w:rPr>
                <w:rFonts w:ascii="Times New Roman" w:eastAsia="Times New Roman" w:hAnsi="Times New Roman" w:cs="Times New Roman"/>
                <w:lang w:val="en-GB" w:eastAsia="en-GB"/>
              </w:rPr>
              <w:t>check pointing</w:t>
            </w:r>
            <w:r w:rsidRPr="00901311">
              <w:rPr>
                <w:rFonts w:ascii="Times New Roman" w:eastAsia="Times New Roman" w:hAnsi="Times New Roman" w:cs="Times New Roman"/>
                <w:lang w:val="en-GB" w:eastAsia="en-GB"/>
              </w:rPr>
              <w:t>, can offer quicker recovery times and less log overhead in systems with constrained storage or when recovery time is crucial.</w:t>
            </w:r>
          </w:p>
          <w:p w14:paraId="4A5307BC" w14:textId="5F981FAE" w:rsidR="00D86027" w:rsidRPr="00297B43" w:rsidRDefault="00D86027" w:rsidP="00971E84">
            <w:pPr>
              <w:rPr>
                <w:rFonts w:ascii="Cambria" w:eastAsia="Times New Roman" w:hAnsi="Cambria" w:cs="Times New Roman"/>
                <w:b/>
                <w:lang w:val="en-GB" w:eastAsia="en-GB"/>
              </w:rPr>
            </w:pPr>
          </w:p>
          <w:p w14:paraId="6A754749" w14:textId="77777777" w:rsidR="00D86027" w:rsidRPr="00297B43" w:rsidRDefault="00D86027" w:rsidP="00971E84">
            <w:pPr>
              <w:rPr>
                <w:rFonts w:ascii="Cambria" w:eastAsia="Times New Roman" w:hAnsi="Cambria" w:cs="Times New Roman"/>
                <w:b/>
                <w:lang w:val="en-GB" w:eastAsia="en-GB"/>
              </w:rPr>
            </w:pPr>
          </w:p>
          <w:p w14:paraId="35CF6CB3" w14:textId="77777777" w:rsidR="00EE4A34" w:rsidRPr="00297B43" w:rsidRDefault="00EE4A34" w:rsidP="0036402D">
            <w:pPr>
              <w:pStyle w:val="Heading3"/>
              <w:rPr>
                <w:rFonts w:ascii="Cambria" w:hAnsi="Cambria" w:cs="Arial"/>
              </w:rPr>
            </w:pPr>
          </w:p>
          <w:p w14:paraId="40E6B2C6" w14:textId="77777777" w:rsidR="00EE4A34" w:rsidRPr="00297B43" w:rsidRDefault="00EE4A34" w:rsidP="0036402D">
            <w:pPr>
              <w:pStyle w:val="Heading3"/>
              <w:rPr>
                <w:rFonts w:ascii="Cambria" w:hAnsi="Cambria" w:cs="Arial"/>
              </w:rPr>
            </w:pPr>
          </w:p>
          <w:p w14:paraId="1CAD6627" w14:textId="77777777" w:rsidR="00EE4A34" w:rsidRPr="00297B43" w:rsidRDefault="00EE4A34" w:rsidP="0036402D">
            <w:pPr>
              <w:pStyle w:val="Heading3"/>
              <w:rPr>
                <w:rFonts w:ascii="Cambria" w:hAnsi="Cambria" w:cs="Arial"/>
              </w:rPr>
            </w:pPr>
          </w:p>
          <w:p w14:paraId="62D135FD" w14:textId="130AB423" w:rsidR="0036402D" w:rsidRPr="00297B43" w:rsidRDefault="0036402D" w:rsidP="0036402D">
            <w:pPr>
              <w:pStyle w:val="Heading3"/>
              <w:rPr>
                <w:rFonts w:ascii="Cambria" w:hAnsi="Cambria" w:cs="Arial"/>
              </w:rPr>
            </w:pPr>
            <w:r w:rsidRPr="00297B43">
              <w:rPr>
                <w:rFonts w:ascii="Cambria" w:hAnsi="Cambria" w:cs="Arial"/>
              </w:rPr>
              <w:t xml:space="preserve">Part III: </w:t>
            </w:r>
            <w:r w:rsidR="00FA6D94" w:rsidRPr="00297B43">
              <w:rPr>
                <w:rFonts w:ascii="Cambria" w:hAnsi="Cambria" w:cs="Arial"/>
              </w:rPr>
              <w:t xml:space="preserve">Practical SQL </w:t>
            </w:r>
            <w:r w:rsidRPr="00297B43">
              <w:rPr>
                <w:rFonts w:ascii="Cambria" w:hAnsi="Cambria" w:cs="Arial"/>
              </w:rPr>
              <w:t xml:space="preserve"> </w:t>
            </w:r>
          </w:p>
          <w:p w14:paraId="4A5263A5" w14:textId="662E866D" w:rsidR="009B2968" w:rsidRPr="00297B43" w:rsidRDefault="00191D5D" w:rsidP="00191D5D">
            <w:pPr>
              <w:pStyle w:val="Heading3"/>
              <w:rPr>
                <w:rFonts w:ascii="Cambria" w:hAnsi="Cambria" w:cs="Arial"/>
              </w:rPr>
            </w:pPr>
            <w:r w:rsidRPr="00297B43">
              <w:rPr>
                <w:rFonts w:ascii="Cambria" w:hAnsi="Cambria" w:cs="Arial"/>
              </w:rPr>
              <w:t xml:space="preserve"> </w:t>
            </w:r>
          </w:p>
          <w:p w14:paraId="18AC2CEF" w14:textId="302B5BFB" w:rsidR="00574AA6" w:rsidRPr="00297B43" w:rsidRDefault="00574AA6" w:rsidP="00574AA6">
            <w:pPr>
              <w:rPr>
                <w:rFonts w:ascii="Cambria" w:hAnsi="Cambria" w:cs="Times New Roman"/>
                <w:b/>
                <w:sz w:val="28"/>
                <w:szCs w:val="28"/>
              </w:rPr>
            </w:pPr>
            <w:r w:rsidRPr="00297B43">
              <w:rPr>
                <w:rFonts w:ascii="Cambria" w:hAnsi="Cambria" w:cs="Times New Roman"/>
                <w:b/>
                <w:sz w:val="28"/>
                <w:szCs w:val="28"/>
              </w:rPr>
              <w:t>11</w:t>
            </w:r>
            <w:r w:rsidRPr="00297B43">
              <w:rPr>
                <w:rFonts w:ascii="Cambria" w:hAnsi="Cambria" w:cs="Times New Roman"/>
                <w:b/>
                <w:sz w:val="28"/>
                <w:szCs w:val="28"/>
              </w:rPr>
              <w:t xml:space="preserve">: </w:t>
            </w:r>
            <w:r w:rsidR="008F2DAF" w:rsidRPr="00297B43">
              <w:rPr>
                <w:rFonts w:ascii="Cambria" w:hAnsi="Cambria" w:cs="Times New Roman"/>
                <w:b/>
                <w:sz w:val="28"/>
                <w:szCs w:val="28"/>
              </w:rPr>
              <w:t>SQL Queries using CTEs</w:t>
            </w:r>
          </w:p>
          <w:p w14:paraId="0A74843A" w14:textId="6FE8BD62" w:rsidR="00A3471C" w:rsidRPr="00297B43" w:rsidRDefault="00A3471C" w:rsidP="00574AA6">
            <w:pPr>
              <w:rPr>
                <w:rFonts w:ascii="Cambria" w:hAnsi="Cambria" w:cs="Times New Roman"/>
                <w:b/>
                <w:sz w:val="28"/>
                <w:szCs w:val="28"/>
              </w:rPr>
            </w:pPr>
            <w:r w:rsidRPr="00297B43">
              <w:rPr>
                <w:rFonts w:ascii="Cambria" w:hAnsi="Cambria" w:cs="Times New Roman"/>
                <w:b/>
                <w:sz w:val="28"/>
                <w:szCs w:val="28"/>
              </w:rPr>
              <w:t>a</w:t>
            </w:r>
          </w:p>
          <w:tbl>
            <w:tblPr>
              <w:tblStyle w:val="TableGrid"/>
              <w:tblW w:w="0" w:type="auto"/>
              <w:tblLook w:val="04A0" w:firstRow="1" w:lastRow="0" w:firstColumn="1" w:lastColumn="0" w:noHBand="0" w:noVBand="1"/>
            </w:tblPr>
            <w:tblGrid>
              <w:gridCol w:w="8914"/>
            </w:tblGrid>
            <w:tr w:rsidR="00A3471C" w:rsidRPr="00297B43" w14:paraId="5C8ED8D4" w14:textId="77777777" w:rsidTr="00A3471C">
              <w:tc>
                <w:tcPr>
                  <w:tcW w:w="8914" w:type="dxa"/>
                </w:tcPr>
                <w:p w14:paraId="3D589D12" w14:textId="77777777" w:rsidR="00A3471C" w:rsidRPr="00297B43" w:rsidRDefault="00A3471C" w:rsidP="00A3471C">
                  <w:pPr>
                    <w:rPr>
                      <w:rFonts w:ascii="Cambria" w:hAnsi="Cambria" w:cs="Times New Roman"/>
                    </w:rPr>
                  </w:pPr>
                  <w:r w:rsidRPr="00297B43">
                    <w:rPr>
                      <w:rFonts w:ascii="Cambria" w:hAnsi="Cambria" w:cs="Times New Roman"/>
                    </w:rPr>
                    <w:lastRenderedPageBreak/>
                    <w:t xml:space="preserve">WITH </w:t>
                  </w:r>
                  <w:proofErr w:type="spellStart"/>
                  <w:r w:rsidRPr="00297B43">
                    <w:rPr>
                      <w:rFonts w:ascii="Cambria" w:hAnsi="Cambria" w:cs="Times New Roman"/>
                    </w:rPr>
                    <w:t>StephenKingBuyers</w:t>
                  </w:r>
                  <w:proofErr w:type="spellEnd"/>
                  <w:r w:rsidRPr="00297B43">
                    <w:rPr>
                      <w:rFonts w:ascii="Cambria" w:hAnsi="Cambria" w:cs="Times New Roman"/>
                    </w:rPr>
                    <w:t xml:space="preserve"> AS (</w:t>
                  </w:r>
                </w:p>
                <w:p w14:paraId="0B8E9442" w14:textId="77777777" w:rsidR="00A3471C" w:rsidRPr="00297B43" w:rsidRDefault="00A3471C" w:rsidP="00A3471C">
                  <w:pPr>
                    <w:rPr>
                      <w:rFonts w:ascii="Cambria" w:hAnsi="Cambria" w:cs="Times New Roman"/>
                    </w:rPr>
                  </w:pPr>
                  <w:r w:rsidRPr="00297B43">
                    <w:rPr>
                      <w:rFonts w:ascii="Cambria" w:hAnsi="Cambria" w:cs="Times New Roman"/>
                    </w:rPr>
                    <w:t xml:space="preserve">    SELECT DISTINCT </w:t>
                  </w:r>
                  <w:proofErr w:type="spellStart"/>
                  <w:r w:rsidRPr="00297B43">
                    <w:rPr>
                      <w:rFonts w:ascii="Cambria" w:hAnsi="Cambria" w:cs="Times New Roman"/>
                    </w:rPr>
                    <w:t>PhoneNo</w:t>
                  </w:r>
                  <w:proofErr w:type="spellEnd"/>
                </w:p>
                <w:p w14:paraId="77DA5DD9" w14:textId="77777777" w:rsidR="00A3471C" w:rsidRPr="00297B43" w:rsidRDefault="00A3471C" w:rsidP="00A3471C">
                  <w:pPr>
                    <w:rPr>
                      <w:rFonts w:ascii="Cambria" w:hAnsi="Cambria" w:cs="Times New Roman"/>
                    </w:rPr>
                  </w:pPr>
                  <w:r w:rsidRPr="00297B43">
                    <w:rPr>
                      <w:rFonts w:ascii="Cambria" w:hAnsi="Cambria" w:cs="Times New Roman"/>
                    </w:rPr>
                    <w:t xml:space="preserve">    FROM SALE</w:t>
                  </w:r>
                </w:p>
                <w:p w14:paraId="0F4F3EAD" w14:textId="77777777" w:rsidR="00A3471C" w:rsidRPr="00297B43" w:rsidRDefault="00A3471C" w:rsidP="00A3471C">
                  <w:pPr>
                    <w:rPr>
                      <w:rFonts w:ascii="Cambria" w:hAnsi="Cambria" w:cs="Times New Roman"/>
                    </w:rPr>
                  </w:pPr>
                  <w:r w:rsidRPr="00297B43">
                    <w:rPr>
                      <w:rFonts w:ascii="Cambria" w:hAnsi="Cambria" w:cs="Times New Roman"/>
                    </w:rPr>
                    <w:t xml:space="preserve">    WHERE ISBN IN (SELECT ISBN FROM BOOK WHERE Author = 'Stephen King')</w:t>
                  </w:r>
                </w:p>
                <w:p w14:paraId="6E243B9A" w14:textId="77777777" w:rsidR="00A3471C" w:rsidRPr="00297B43" w:rsidRDefault="00A3471C" w:rsidP="00A3471C">
                  <w:pPr>
                    <w:rPr>
                      <w:rFonts w:ascii="Cambria" w:hAnsi="Cambria" w:cs="Times New Roman"/>
                    </w:rPr>
                  </w:pPr>
                  <w:r w:rsidRPr="00297B43">
                    <w:rPr>
                      <w:rFonts w:ascii="Cambria" w:hAnsi="Cambria" w:cs="Times New Roman"/>
                    </w:rPr>
                    <w:t>),</w:t>
                  </w:r>
                </w:p>
                <w:p w14:paraId="7F0F6B18" w14:textId="77777777" w:rsidR="00A3471C" w:rsidRPr="00297B43" w:rsidRDefault="00A3471C" w:rsidP="00A3471C">
                  <w:pPr>
                    <w:rPr>
                      <w:rFonts w:ascii="Cambria" w:hAnsi="Cambria" w:cs="Times New Roman"/>
                    </w:rPr>
                  </w:pPr>
                  <w:proofErr w:type="spellStart"/>
                  <w:r w:rsidRPr="00297B43">
                    <w:rPr>
                      <w:rFonts w:ascii="Cambria" w:hAnsi="Cambria" w:cs="Times New Roman"/>
                    </w:rPr>
                    <w:t>JohnKonrathBuyers</w:t>
                  </w:r>
                  <w:proofErr w:type="spellEnd"/>
                  <w:r w:rsidRPr="00297B43">
                    <w:rPr>
                      <w:rFonts w:ascii="Cambria" w:hAnsi="Cambria" w:cs="Times New Roman"/>
                    </w:rPr>
                    <w:t xml:space="preserve"> AS (</w:t>
                  </w:r>
                </w:p>
                <w:p w14:paraId="0D8C6425" w14:textId="77777777" w:rsidR="00A3471C" w:rsidRPr="00297B43" w:rsidRDefault="00A3471C" w:rsidP="00A3471C">
                  <w:pPr>
                    <w:rPr>
                      <w:rFonts w:ascii="Cambria" w:hAnsi="Cambria" w:cs="Times New Roman"/>
                    </w:rPr>
                  </w:pPr>
                  <w:r w:rsidRPr="00297B43">
                    <w:rPr>
                      <w:rFonts w:ascii="Cambria" w:hAnsi="Cambria" w:cs="Times New Roman"/>
                    </w:rPr>
                    <w:t xml:space="preserve">    SELECT </w:t>
                  </w:r>
                  <w:proofErr w:type="spellStart"/>
                  <w:r w:rsidRPr="00297B43">
                    <w:rPr>
                      <w:rFonts w:ascii="Cambria" w:hAnsi="Cambria" w:cs="Times New Roman"/>
                    </w:rPr>
                    <w:t>PhoneNo</w:t>
                  </w:r>
                  <w:proofErr w:type="spellEnd"/>
                </w:p>
                <w:p w14:paraId="5DEA8C9F" w14:textId="77777777" w:rsidR="00A3471C" w:rsidRPr="00297B43" w:rsidRDefault="00A3471C" w:rsidP="00A3471C">
                  <w:pPr>
                    <w:rPr>
                      <w:rFonts w:ascii="Cambria" w:hAnsi="Cambria" w:cs="Times New Roman"/>
                    </w:rPr>
                  </w:pPr>
                  <w:r w:rsidRPr="00297B43">
                    <w:rPr>
                      <w:rFonts w:ascii="Cambria" w:hAnsi="Cambria" w:cs="Times New Roman"/>
                    </w:rPr>
                    <w:t xml:space="preserve">    FROM SALE</w:t>
                  </w:r>
                </w:p>
                <w:p w14:paraId="0A219DE9" w14:textId="77777777" w:rsidR="00A3471C" w:rsidRPr="00297B43" w:rsidRDefault="00A3471C" w:rsidP="00A3471C">
                  <w:pPr>
                    <w:rPr>
                      <w:rFonts w:ascii="Cambria" w:hAnsi="Cambria" w:cs="Times New Roman"/>
                    </w:rPr>
                  </w:pPr>
                  <w:r w:rsidRPr="00297B43">
                    <w:rPr>
                      <w:rFonts w:ascii="Cambria" w:hAnsi="Cambria" w:cs="Times New Roman"/>
                    </w:rPr>
                    <w:t xml:space="preserve">    WHERE ISBN IN (SELECT ISBN FROM BOOK WHERE Author = 'John </w:t>
                  </w:r>
                  <w:proofErr w:type="spellStart"/>
                  <w:r w:rsidRPr="00297B43">
                    <w:rPr>
                      <w:rFonts w:ascii="Cambria" w:hAnsi="Cambria" w:cs="Times New Roman"/>
                    </w:rPr>
                    <w:t>Konrath</w:t>
                  </w:r>
                  <w:proofErr w:type="spellEnd"/>
                  <w:r w:rsidRPr="00297B43">
                    <w:rPr>
                      <w:rFonts w:ascii="Cambria" w:hAnsi="Cambria" w:cs="Times New Roman"/>
                    </w:rPr>
                    <w:t>')</w:t>
                  </w:r>
                </w:p>
                <w:p w14:paraId="46B3A792" w14:textId="77777777" w:rsidR="00A3471C" w:rsidRPr="00297B43" w:rsidRDefault="00A3471C" w:rsidP="00A3471C">
                  <w:pPr>
                    <w:rPr>
                      <w:rFonts w:ascii="Cambria" w:hAnsi="Cambria" w:cs="Times New Roman"/>
                    </w:rPr>
                  </w:pPr>
                  <w:r w:rsidRPr="00297B43">
                    <w:rPr>
                      <w:rFonts w:ascii="Cambria" w:hAnsi="Cambria" w:cs="Times New Roman"/>
                    </w:rPr>
                    <w:t xml:space="preserve">    GROUP BY </w:t>
                  </w:r>
                  <w:proofErr w:type="spellStart"/>
                  <w:r w:rsidRPr="00297B43">
                    <w:rPr>
                      <w:rFonts w:ascii="Cambria" w:hAnsi="Cambria" w:cs="Times New Roman"/>
                    </w:rPr>
                    <w:t>PhoneNo</w:t>
                  </w:r>
                  <w:proofErr w:type="spellEnd"/>
                </w:p>
                <w:p w14:paraId="75306128" w14:textId="77777777" w:rsidR="00A3471C" w:rsidRPr="00297B43" w:rsidRDefault="00A3471C" w:rsidP="00A3471C">
                  <w:pPr>
                    <w:rPr>
                      <w:rFonts w:ascii="Cambria" w:hAnsi="Cambria" w:cs="Times New Roman"/>
                    </w:rPr>
                  </w:pPr>
                  <w:r w:rsidRPr="00297B43">
                    <w:rPr>
                      <w:rFonts w:ascii="Cambria" w:hAnsi="Cambria" w:cs="Times New Roman"/>
                    </w:rPr>
                    <w:t xml:space="preserve">    HAVING COUNT(DISTINCT ISBN) &gt;= 2</w:t>
                  </w:r>
                </w:p>
                <w:p w14:paraId="5C0C228E" w14:textId="77777777" w:rsidR="00A3471C" w:rsidRPr="00297B43" w:rsidRDefault="00A3471C" w:rsidP="00A3471C">
                  <w:pPr>
                    <w:rPr>
                      <w:rFonts w:ascii="Cambria" w:hAnsi="Cambria" w:cs="Times New Roman"/>
                    </w:rPr>
                  </w:pPr>
                  <w:r w:rsidRPr="00297B43">
                    <w:rPr>
                      <w:rFonts w:ascii="Cambria" w:hAnsi="Cambria" w:cs="Times New Roman"/>
                    </w:rPr>
                    <w:t>)</w:t>
                  </w:r>
                </w:p>
                <w:p w14:paraId="5896987F" w14:textId="77777777" w:rsidR="00A3471C" w:rsidRPr="00297B43" w:rsidRDefault="00A3471C" w:rsidP="00A3471C">
                  <w:pPr>
                    <w:rPr>
                      <w:rFonts w:ascii="Cambria" w:hAnsi="Cambria" w:cs="Times New Roman"/>
                    </w:rPr>
                  </w:pPr>
                  <w:r w:rsidRPr="00297B43">
                    <w:rPr>
                      <w:rFonts w:ascii="Cambria" w:hAnsi="Cambria" w:cs="Times New Roman"/>
                    </w:rPr>
                    <w:t xml:space="preserve">SELECT DISTINCT </w:t>
                  </w:r>
                  <w:proofErr w:type="spellStart"/>
                  <w:r w:rsidRPr="00297B43">
                    <w:rPr>
                      <w:rFonts w:ascii="Cambria" w:hAnsi="Cambria" w:cs="Times New Roman"/>
                    </w:rPr>
                    <w:t>c.PhoneNo</w:t>
                  </w:r>
                  <w:proofErr w:type="spellEnd"/>
                  <w:r w:rsidRPr="00297B43">
                    <w:rPr>
                      <w:rFonts w:ascii="Cambria" w:hAnsi="Cambria" w:cs="Times New Roman"/>
                    </w:rPr>
                    <w:t xml:space="preserve">, </w:t>
                  </w:r>
                  <w:proofErr w:type="spellStart"/>
                  <w:r w:rsidRPr="00297B43">
                    <w:rPr>
                      <w:rFonts w:ascii="Cambria" w:hAnsi="Cambria" w:cs="Times New Roman"/>
                    </w:rPr>
                    <w:t>c.Email</w:t>
                  </w:r>
                  <w:proofErr w:type="spellEnd"/>
                  <w:r w:rsidRPr="00297B43">
                    <w:rPr>
                      <w:rFonts w:ascii="Cambria" w:hAnsi="Cambria" w:cs="Times New Roman"/>
                    </w:rPr>
                    <w:t xml:space="preserve">, </w:t>
                  </w:r>
                  <w:proofErr w:type="spellStart"/>
                  <w:r w:rsidRPr="00297B43">
                    <w:rPr>
                      <w:rFonts w:ascii="Cambria" w:hAnsi="Cambria" w:cs="Times New Roman"/>
                    </w:rPr>
                    <w:t>c.Address</w:t>
                  </w:r>
                  <w:proofErr w:type="spellEnd"/>
                </w:p>
                <w:p w14:paraId="24652418" w14:textId="77777777" w:rsidR="00A3471C" w:rsidRPr="00297B43" w:rsidRDefault="00A3471C" w:rsidP="00A3471C">
                  <w:pPr>
                    <w:rPr>
                      <w:rFonts w:ascii="Cambria" w:hAnsi="Cambria" w:cs="Times New Roman"/>
                    </w:rPr>
                  </w:pPr>
                  <w:r w:rsidRPr="00297B43">
                    <w:rPr>
                      <w:rFonts w:ascii="Cambria" w:hAnsi="Cambria" w:cs="Times New Roman"/>
                    </w:rPr>
                    <w:t>FROM CUSTOMER c</w:t>
                  </w:r>
                </w:p>
                <w:p w14:paraId="57266C08" w14:textId="77777777" w:rsidR="00A3471C" w:rsidRPr="00297B43" w:rsidRDefault="00A3471C" w:rsidP="00A3471C">
                  <w:pPr>
                    <w:rPr>
                      <w:rFonts w:ascii="Cambria" w:hAnsi="Cambria" w:cs="Times New Roman"/>
                    </w:rPr>
                  </w:pPr>
                  <w:r w:rsidRPr="00297B43">
                    <w:rPr>
                      <w:rFonts w:ascii="Cambria" w:hAnsi="Cambria" w:cs="Times New Roman"/>
                    </w:rPr>
                    <w:t xml:space="preserve">JOIN </w:t>
                  </w:r>
                  <w:proofErr w:type="spellStart"/>
                  <w:r w:rsidRPr="00297B43">
                    <w:rPr>
                      <w:rFonts w:ascii="Cambria" w:hAnsi="Cambria" w:cs="Times New Roman"/>
                    </w:rPr>
                    <w:t>StephenKingBuyers</w:t>
                  </w:r>
                  <w:proofErr w:type="spellEnd"/>
                  <w:r w:rsidRPr="00297B43">
                    <w:rPr>
                      <w:rFonts w:ascii="Cambria" w:hAnsi="Cambria" w:cs="Times New Roman"/>
                    </w:rPr>
                    <w:t xml:space="preserve"> </w:t>
                  </w:r>
                  <w:proofErr w:type="spellStart"/>
                  <w:r w:rsidRPr="00297B43">
                    <w:rPr>
                      <w:rFonts w:ascii="Cambria" w:hAnsi="Cambria" w:cs="Times New Roman"/>
                    </w:rPr>
                    <w:t>sk</w:t>
                  </w:r>
                  <w:proofErr w:type="spellEnd"/>
                  <w:r w:rsidRPr="00297B43">
                    <w:rPr>
                      <w:rFonts w:ascii="Cambria" w:hAnsi="Cambria" w:cs="Times New Roman"/>
                    </w:rPr>
                    <w:t xml:space="preserve"> ON </w:t>
                  </w:r>
                  <w:proofErr w:type="spellStart"/>
                  <w:r w:rsidRPr="00297B43">
                    <w:rPr>
                      <w:rFonts w:ascii="Cambria" w:hAnsi="Cambria" w:cs="Times New Roman"/>
                    </w:rPr>
                    <w:t>c.PhoneNo</w:t>
                  </w:r>
                  <w:proofErr w:type="spellEnd"/>
                  <w:r w:rsidRPr="00297B43">
                    <w:rPr>
                      <w:rFonts w:ascii="Cambria" w:hAnsi="Cambria" w:cs="Times New Roman"/>
                    </w:rPr>
                    <w:t xml:space="preserve"> = </w:t>
                  </w:r>
                  <w:proofErr w:type="spellStart"/>
                  <w:r w:rsidRPr="00297B43">
                    <w:rPr>
                      <w:rFonts w:ascii="Cambria" w:hAnsi="Cambria" w:cs="Times New Roman"/>
                    </w:rPr>
                    <w:t>sk.PhoneNo</w:t>
                  </w:r>
                  <w:proofErr w:type="spellEnd"/>
                </w:p>
                <w:p w14:paraId="0EE4048A" w14:textId="780B5B66" w:rsidR="00A3471C" w:rsidRPr="00297B43" w:rsidRDefault="00A3471C" w:rsidP="00A3471C">
                  <w:pPr>
                    <w:rPr>
                      <w:rFonts w:ascii="Cambria" w:hAnsi="Cambria" w:cs="Times New Roman"/>
                      <w:b/>
                      <w:sz w:val="28"/>
                      <w:szCs w:val="28"/>
                    </w:rPr>
                  </w:pPr>
                  <w:r w:rsidRPr="00297B43">
                    <w:rPr>
                      <w:rFonts w:ascii="Cambria" w:hAnsi="Cambria" w:cs="Times New Roman"/>
                    </w:rPr>
                    <w:t xml:space="preserve">JOIN </w:t>
                  </w:r>
                  <w:proofErr w:type="spellStart"/>
                  <w:r w:rsidRPr="00297B43">
                    <w:rPr>
                      <w:rFonts w:ascii="Cambria" w:hAnsi="Cambria" w:cs="Times New Roman"/>
                    </w:rPr>
                    <w:t>JohnKonrathBuyers</w:t>
                  </w:r>
                  <w:proofErr w:type="spellEnd"/>
                  <w:r w:rsidRPr="00297B43">
                    <w:rPr>
                      <w:rFonts w:ascii="Cambria" w:hAnsi="Cambria" w:cs="Times New Roman"/>
                    </w:rPr>
                    <w:t xml:space="preserve"> </w:t>
                  </w:r>
                  <w:proofErr w:type="spellStart"/>
                  <w:r w:rsidRPr="00297B43">
                    <w:rPr>
                      <w:rFonts w:ascii="Cambria" w:hAnsi="Cambria" w:cs="Times New Roman"/>
                    </w:rPr>
                    <w:t>jk</w:t>
                  </w:r>
                  <w:proofErr w:type="spellEnd"/>
                  <w:r w:rsidRPr="00297B43">
                    <w:rPr>
                      <w:rFonts w:ascii="Cambria" w:hAnsi="Cambria" w:cs="Times New Roman"/>
                    </w:rPr>
                    <w:t xml:space="preserve"> ON </w:t>
                  </w:r>
                  <w:proofErr w:type="spellStart"/>
                  <w:r w:rsidRPr="00297B43">
                    <w:rPr>
                      <w:rFonts w:ascii="Cambria" w:hAnsi="Cambria" w:cs="Times New Roman"/>
                    </w:rPr>
                    <w:t>c.PhoneNo</w:t>
                  </w:r>
                  <w:proofErr w:type="spellEnd"/>
                  <w:r w:rsidRPr="00297B43">
                    <w:rPr>
                      <w:rFonts w:ascii="Cambria" w:hAnsi="Cambria" w:cs="Times New Roman"/>
                    </w:rPr>
                    <w:t xml:space="preserve"> = </w:t>
                  </w:r>
                  <w:proofErr w:type="spellStart"/>
                  <w:r w:rsidRPr="00297B43">
                    <w:rPr>
                      <w:rFonts w:ascii="Cambria" w:hAnsi="Cambria" w:cs="Times New Roman"/>
                    </w:rPr>
                    <w:t>jk.PhoneNo</w:t>
                  </w:r>
                  <w:proofErr w:type="spellEnd"/>
                  <w:r w:rsidRPr="00297B43">
                    <w:rPr>
                      <w:rFonts w:ascii="Cambria" w:hAnsi="Cambria" w:cs="Times New Roman"/>
                    </w:rPr>
                    <w:t>;</w:t>
                  </w:r>
                </w:p>
              </w:tc>
            </w:tr>
          </w:tbl>
          <w:p w14:paraId="4EB64CF7" w14:textId="77777777" w:rsidR="00A3471C" w:rsidRPr="00297B43" w:rsidRDefault="00A3471C" w:rsidP="00574AA6">
            <w:pPr>
              <w:rPr>
                <w:rFonts w:ascii="Cambria" w:hAnsi="Cambria" w:cs="Times New Roman"/>
                <w:b/>
                <w:sz w:val="28"/>
                <w:szCs w:val="28"/>
              </w:rPr>
            </w:pPr>
          </w:p>
          <w:p w14:paraId="065043F6" w14:textId="46FEFFDC" w:rsidR="0036402D" w:rsidRPr="00297B43" w:rsidRDefault="00CF13BB" w:rsidP="0036402D">
            <w:pPr>
              <w:rPr>
                <w:rFonts w:ascii="Cambria" w:hAnsi="Cambria" w:cs="Arial"/>
              </w:rPr>
            </w:pPr>
            <w:proofErr w:type="gramStart"/>
            <w:r w:rsidRPr="00297B43">
              <w:rPr>
                <w:rFonts w:ascii="Cambria" w:hAnsi="Cambria" w:cs="Arial"/>
              </w:rPr>
              <w:t>b</w:t>
            </w:r>
            <w:proofErr w:type="gramEnd"/>
            <w:r w:rsidRPr="00297B43">
              <w:rPr>
                <w:rFonts w:ascii="Cambria" w:hAnsi="Cambria" w:cs="Arial"/>
              </w:rPr>
              <w:t>.</w:t>
            </w:r>
          </w:p>
          <w:tbl>
            <w:tblPr>
              <w:tblStyle w:val="TableGrid"/>
              <w:tblW w:w="0" w:type="auto"/>
              <w:tblLook w:val="04A0" w:firstRow="1" w:lastRow="0" w:firstColumn="1" w:lastColumn="0" w:noHBand="0" w:noVBand="1"/>
            </w:tblPr>
            <w:tblGrid>
              <w:gridCol w:w="8914"/>
            </w:tblGrid>
            <w:tr w:rsidR="00CF13BB" w:rsidRPr="00297B43" w14:paraId="1F85C74D" w14:textId="77777777" w:rsidTr="00CF13BB">
              <w:tc>
                <w:tcPr>
                  <w:tcW w:w="8914" w:type="dxa"/>
                </w:tcPr>
                <w:p w14:paraId="5CB28314" w14:textId="77777777" w:rsidR="00CF13BB" w:rsidRPr="00297B43" w:rsidRDefault="00CF13BB" w:rsidP="00CF13BB">
                  <w:pPr>
                    <w:rPr>
                      <w:rFonts w:ascii="Cambria" w:hAnsi="Cambria" w:cs="Arial"/>
                    </w:rPr>
                  </w:pPr>
                  <w:r w:rsidRPr="00297B43">
                    <w:rPr>
                      <w:rFonts w:ascii="Cambria" w:hAnsi="Cambria" w:cs="Arial"/>
                    </w:rPr>
                    <w:t xml:space="preserve">WITH </w:t>
                  </w:r>
                  <w:proofErr w:type="spellStart"/>
                  <w:r w:rsidRPr="00297B43">
                    <w:rPr>
                      <w:rFonts w:ascii="Cambria" w:hAnsi="Cambria" w:cs="Arial"/>
                    </w:rPr>
                    <w:t>StephenKingBuyers</w:t>
                  </w:r>
                  <w:proofErr w:type="spellEnd"/>
                  <w:r w:rsidRPr="00297B43">
                    <w:rPr>
                      <w:rFonts w:ascii="Cambria" w:hAnsi="Cambria" w:cs="Arial"/>
                    </w:rPr>
                    <w:t xml:space="preserve"> AS (</w:t>
                  </w:r>
                </w:p>
                <w:p w14:paraId="475B786C" w14:textId="77777777" w:rsidR="00CF13BB" w:rsidRPr="00297B43" w:rsidRDefault="00CF13BB" w:rsidP="00CF13BB">
                  <w:pPr>
                    <w:rPr>
                      <w:rFonts w:ascii="Cambria" w:hAnsi="Cambria" w:cs="Arial"/>
                    </w:rPr>
                  </w:pPr>
                  <w:r w:rsidRPr="00297B43">
                    <w:rPr>
                      <w:rFonts w:ascii="Cambria" w:hAnsi="Cambria" w:cs="Arial"/>
                    </w:rPr>
                    <w:t xml:space="preserve">    SELECT </w:t>
                  </w:r>
                  <w:proofErr w:type="spellStart"/>
                  <w:r w:rsidRPr="00297B43">
                    <w:rPr>
                      <w:rFonts w:ascii="Cambria" w:hAnsi="Cambria" w:cs="Arial"/>
                    </w:rPr>
                    <w:t>PhoneNo</w:t>
                  </w:r>
                  <w:proofErr w:type="spellEnd"/>
                  <w:r w:rsidRPr="00297B43">
                    <w:rPr>
                      <w:rFonts w:ascii="Cambria" w:hAnsi="Cambria" w:cs="Arial"/>
                    </w:rPr>
                    <w:t>, SUM(</w:t>
                  </w:r>
                  <w:proofErr w:type="spellStart"/>
                  <w:r w:rsidRPr="00297B43">
                    <w:rPr>
                      <w:rFonts w:ascii="Cambria" w:hAnsi="Cambria" w:cs="Arial"/>
                    </w:rPr>
                    <w:t>b.Price</w:t>
                  </w:r>
                  <w:proofErr w:type="spellEnd"/>
                  <w:r w:rsidRPr="00297B43">
                    <w:rPr>
                      <w:rFonts w:ascii="Cambria" w:hAnsi="Cambria" w:cs="Arial"/>
                    </w:rPr>
                    <w:t xml:space="preserve">) AS </w:t>
                  </w:r>
                  <w:proofErr w:type="spellStart"/>
                  <w:r w:rsidRPr="00297B43">
                    <w:rPr>
                      <w:rFonts w:ascii="Cambria" w:hAnsi="Cambria" w:cs="Arial"/>
                    </w:rPr>
                    <w:t>TotalCost</w:t>
                  </w:r>
                  <w:proofErr w:type="spellEnd"/>
                </w:p>
                <w:p w14:paraId="1B279F21" w14:textId="77777777" w:rsidR="00CF13BB" w:rsidRPr="00297B43" w:rsidRDefault="00CF13BB" w:rsidP="00CF13BB">
                  <w:pPr>
                    <w:rPr>
                      <w:rFonts w:ascii="Cambria" w:hAnsi="Cambria" w:cs="Arial"/>
                    </w:rPr>
                  </w:pPr>
                  <w:r w:rsidRPr="00297B43">
                    <w:rPr>
                      <w:rFonts w:ascii="Cambria" w:hAnsi="Cambria" w:cs="Arial"/>
                    </w:rPr>
                    <w:t xml:space="preserve">    FROM SALE s</w:t>
                  </w:r>
                </w:p>
                <w:p w14:paraId="5A106AEF" w14:textId="77777777" w:rsidR="00CF13BB" w:rsidRPr="00297B43" w:rsidRDefault="00CF13BB" w:rsidP="00CF13BB">
                  <w:pPr>
                    <w:rPr>
                      <w:rFonts w:ascii="Cambria" w:hAnsi="Cambria" w:cs="Arial"/>
                    </w:rPr>
                  </w:pPr>
                  <w:r w:rsidRPr="00297B43">
                    <w:rPr>
                      <w:rFonts w:ascii="Cambria" w:hAnsi="Cambria" w:cs="Arial"/>
                    </w:rPr>
                    <w:t xml:space="preserve">    JOIN BOOK b ON </w:t>
                  </w:r>
                  <w:proofErr w:type="spellStart"/>
                  <w:r w:rsidRPr="00297B43">
                    <w:rPr>
                      <w:rFonts w:ascii="Cambria" w:hAnsi="Cambria" w:cs="Arial"/>
                    </w:rPr>
                    <w:t>s.ISBN</w:t>
                  </w:r>
                  <w:proofErr w:type="spellEnd"/>
                  <w:r w:rsidRPr="00297B43">
                    <w:rPr>
                      <w:rFonts w:ascii="Cambria" w:hAnsi="Cambria" w:cs="Arial"/>
                    </w:rPr>
                    <w:t xml:space="preserve"> = </w:t>
                  </w:r>
                  <w:proofErr w:type="spellStart"/>
                  <w:r w:rsidRPr="00297B43">
                    <w:rPr>
                      <w:rFonts w:ascii="Cambria" w:hAnsi="Cambria" w:cs="Arial"/>
                    </w:rPr>
                    <w:t>b.ISBN</w:t>
                  </w:r>
                  <w:proofErr w:type="spellEnd"/>
                </w:p>
                <w:p w14:paraId="42E34AA2" w14:textId="77777777" w:rsidR="00CF13BB" w:rsidRPr="00297B43" w:rsidRDefault="00CF13BB" w:rsidP="00CF13BB">
                  <w:pPr>
                    <w:rPr>
                      <w:rFonts w:ascii="Cambria" w:hAnsi="Cambria" w:cs="Arial"/>
                    </w:rPr>
                  </w:pPr>
                  <w:r w:rsidRPr="00297B43">
                    <w:rPr>
                      <w:rFonts w:ascii="Cambria" w:hAnsi="Cambria" w:cs="Arial"/>
                    </w:rPr>
                    <w:t xml:space="preserve">    WHERE </w:t>
                  </w:r>
                  <w:proofErr w:type="spellStart"/>
                  <w:r w:rsidRPr="00297B43">
                    <w:rPr>
                      <w:rFonts w:ascii="Cambria" w:hAnsi="Cambria" w:cs="Arial"/>
                    </w:rPr>
                    <w:t>b.Author</w:t>
                  </w:r>
                  <w:proofErr w:type="spellEnd"/>
                  <w:r w:rsidRPr="00297B43">
                    <w:rPr>
                      <w:rFonts w:ascii="Cambria" w:hAnsi="Cambria" w:cs="Arial"/>
                    </w:rPr>
                    <w:t xml:space="preserve"> = 'Stephen King'</w:t>
                  </w:r>
                </w:p>
                <w:p w14:paraId="24B313B4" w14:textId="77777777" w:rsidR="00CF13BB" w:rsidRPr="00297B43" w:rsidRDefault="00CF13BB" w:rsidP="00CF13BB">
                  <w:pPr>
                    <w:rPr>
                      <w:rFonts w:ascii="Cambria" w:hAnsi="Cambria" w:cs="Arial"/>
                    </w:rPr>
                  </w:pPr>
                  <w:r w:rsidRPr="00297B43">
                    <w:rPr>
                      <w:rFonts w:ascii="Cambria" w:hAnsi="Cambria" w:cs="Arial"/>
                    </w:rPr>
                    <w:t xml:space="preserve">    GROUP BY </w:t>
                  </w:r>
                  <w:proofErr w:type="spellStart"/>
                  <w:r w:rsidRPr="00297B43">
                    <w:rPr>
                      <w:rFonts w:ascii="Cambria" w:hAnsi="Cambria" w:cs="Arial"/>
                    </w:rPr>
                    <w:t>PhoneNo</w:t>
                  </w:r>
                  <w:proofErr w:type="spellEnd"/>
                </w:p>
                <w:p w14:paraId="0507949F" w14:textId="77777777" w:rsidR="00CF13BB" w:rsidRPr="00297B43" w:rsidRDefault="00CF13BB" w:rsidP="00CF13BB">
                  <w:pPr>
                    <w:rPr>
                      <w:rFonts w:ascii="Cambria" w:hAnsi="Cambria" w:cs="Arial"/>
                    </w:rPr>
                  </w:pPr>
                  <w:r w:rsidRPr="00297B43">
                    <w:rPr>
                      <w:rFonts w:ascii="Cambria" w:hAnsi="Cambria" w:cs="Arial"/>
                    </w:rPr>
                    <w:t>)</w:t>
                  </w:r>
                </w:p>
                <w:p w14:paraId="0EDD3C08" w14:textId="77777777" w:rsidR="00CF13BB" w:rsidRPr="00297B43" w:rsidRDefault="00CF13BB" w:rsidP="00CF13BB">
                  <w:pPr>
                    <w:rPr>
                      <w:rFonts w:ascii="Cambria" w:hAnsi="Cambria" w:cs="Arial"/>
                    </w:rPr>
                  </w:pPr>
                  <w:r w:rsidRPr="00297B43">
                    <w:rPr>
                      <w:rFonts w:ascii="Cambria" w:hAnsi="Cambria" w:cs="Arial"/>
                    </w:rPr>
                    <w:t xml:space="preserve">SELECT </w:t>
                  </w:r>
                  <w:proofErr w:type="spellStart"/>
                  <w:r w:rsidRPr="00297B43">
                    <w:rPr>
                      <w:rFonts w:ascii="Cambria" w:hAnsi="Cambria" w:cs="Arial"/>
                    </w:rPr>
                    <w:t>PhoneNo</w:t>
                  </w:r>
                  <w:proofErr w:type="spellEnd"/>
                  <w:r w:rsidRPr="00297B43">
                    <w:rPr>
                      <w:rFonts w:ascii="Cambria" w:hAnsi="Cambria" w:cs="Arial"/>
                    </w:rPr>
                    <w:t xml:space="preserve">, </w:t>
                  </w:r>
                  <w:proofErr w:type="spellStart"/>
                  <w:r w:rsidRPr="00297B43">
                    <w:rPr>
                      <w:rFonts w:ascii="Cambria" w:hAnsi="Cambria" w:cs="Arial"/>
                    </w:rPr>
                    <w:t>TotalCost</w:t>
                  </w:r>
                  <w:proofErr w:type="spellEnd"/>
                </w:p>
                <w:p w14:paraId="5854AF16" w14:textId="77777777" w:rsidR="00CF13BB" w:rsidRPr="00297B43" w:rsidRDefault="00CF13BB" w:rsidP="00CF13BB">
                  <w:pPr>
                    <w:rPr>
                      <w:rFonts w:ascii="Cambria" w:hAnsi="Cambria" w:cs="Arial"/>
                    </w:rPr>
                  </w:pPr>
                  <w:r w:rsidRPr="00297B43">
                    <w:rPr>
                      <w:rFonts w:ascii="Cambria" w:hAnsi="Cambria" w:cs="Arial"/>
                    </w:rPr>
                    <w:t xml:space="preserve">FROM </w:t>
                  </w:r>
                  <w:proofErr w:type="spellStart"/>
                  <w:r w:rsidRPr="00297B43">
                    <w:rPr>
                      <w:rFonts w:ascii="Cambria" w:hAnsi="Cambria" w:cs="Arial"/>
                    </w:rPr>
                    <w:t>StephenKingBuyers</w:t>
                  </w:r>
                  <w:proofErr w:type="spellEnd"/>
                </w:p>
                <w:p w14:paraId="159C12B1" w14:textId="43CDB0F7" w:rsidR="00CF13BB" w:rsidRPr="00297B43" w:rsidRDefault="00CF13BB" w:rsidP="00CF13BB">
                  <w:pPr>
                    <w:rPr>
                      <w:rFonts w:ascii="Cambria" w:hAnsi="Cambria" w:cs="Arial"/>
                    </w:rPr>
                  </w:pPr>
                  <w:r w:rsidRPr="00297B43">
                    <w:rPr>
                      <w:rFonts w:ascii="Cambria" w:hAnsi="Cambria" w:cs="Arial"/>
                    </w:rPr>
                    <w:t xml:space="preserve">WHERE </w:t>
                  </w:r>
                  <w:proofErr w:type="spellStart"/>
                  <w:r w:rsidRPr="00297B43">
                    <w:rPr>
                      <w:rFonts w:ascii="Cambria" w:hAnsi="Cambria" w:cs="Arial"/>
                    </w:rPr>
                    <w:t>TotalCost</w:t>
                  </w:r>
                  <w:proofErr w:type="spellEnd"/>
                  <w:r w:rsidRPr="00297B43">
                    <w:rPr>
                      <w:rFonts w:ascii="Cambria" w:hAnsi="Cambria" w:cs="Arial"/>
                    </w:rPr>
                    <w:t xml:space="preserve"> = (SELECT MAX(</w:t>
                  </w:r>
                  <w:proofErr w:type="spellStart"/>
                  <w:r w:rsidRPr="00297B43">
                    <w:rPr>
                      <w:rFonts w:ascii="Cambria" w:hAnsi="Cambria" w:cs="Arial"/>
                    </w:rPr>
                    <w:t>TotalCost</w:t>
                  </w:r>
                  <w:proofErr w:type="spellEnd"/>
                  <w:r w:rsidRPr="00297B43">
                    <w:rPr>
                      <w:rFonts w:ascii="Cambria" w:hAnsi="Cambria" w:cs="Arial"/>
                    </w:rPr>
                    <w:t xml:space="preserve">) FROM </w:t>
                  </w:r>
                  <w:proofErr w:type="spellStart"/>
                  <w:r w:rsidRPr="00297B43">
                    <w:rPr>
                      <w:rFonts w:ascii="Cambria" w:hAnsi="Cambria" w:cs="Arial"/>
                    </w:rPr>
                    <w:t>StephenKingBuyers</w:t>
                  </w:r>
                  <w:proofErr w:type="spellEnd"/>
                  <w:r w:rsidRPr="00297B43">
                    <w:rPr>
                      <w:rFonts w:ascii="Cambria" w:hAnsi="Cambria" w:cs="Arial"/>
                    </w:rPr>
                    <w:t>);</w:t>
                  </w:r>
                </w:p>
              </w:tc>
            </w:tr>
          </w:tbl>
          <w:p w14:paraId="3FAA7FDA" w14:textId="77777777" w:rsidR="00CF13BB" w:rsidRPr="00297B43" w:rsidRDefault="00CF13BB" w:rsidP="0036402D">
            <w:pPr>
              <w:rPr>
                <w:rFonts w:ascii="Cambria" w:hAnsi="Cambria" w:cs="Arial"/>
              </w:rPr>
            </w:pPr>
          </w:p>
          <w:p w14:paraId="37D4FDF0" w14:textId="77777777" w:rsidR="003F7243" w:rsidRPr="003F7243" w:rsidRDefault="003F7243" w:rsidP="003F7243">
            <w:pPr>
              <w:rPr>
                <w:rFonts w:ascii="Cambria" w:eastAsia="Times New Roman" w:hAnsi="Cambria" w:cs="Times New Roman"/>
                <w:lang w:val="en-GB" w:eastAsia="en-GB"/>
              </w:rPr>
            </w:pPr>
            <w:r w:rsidRPr="003F7243">
              <w:rPr>
                <w:rFonts w:ascii="Cambria" w:eastAsia="Times New Roman" w:hAnsi="Cambria" w:cs="Times New Roman"/>
                <w:lang w:val="en-GB" w:eastAsia="en-GB"/>
              </w:rPr>
              <w:t>In the provided relational schema, these queries are used to access the BOOK, CUSTOMER, and SALE relations, which store details regarding books (such as author and price) and data about their purchases (such as ISBN and phone number) in the SALE table. The real schema and data will determine whether changes are required.</w:t>
            </w:r>
          </w:p>
          <w:p w14:paraId="05E97F72" w14:textId="5A543752" w:rsidR="00CF13BB" w:rsidRPr="00297B43" w:rsidRDefault="002701B4" w:rsidP="002701B4">
            <w:pPr>
              <w:tabs>
                <w:tab w:val="left" w:pos="1155"/>
              </w:tabs>
              <w:rPr>
                <w:rFonts w:ascii="Cambria" w:hAnsi="Cambria" w:cs="Arial"/>
              </w:rPr>
            </w:pPr>
            <w:r w:rsidRPr="00297B43">
              <w:rPr>
                <w:rFonts w:ascii="Cambria" w:hAnsi="Cambria" w:cs="Arial"/>
              </w:rPr>
              <w:tab/>
            </w:r>
          </w:p>
        </w:tc>
        <w:bookmarkStart w:id="0" w:name="_GoBack"/>
        <w:bookmarkEnd w:id="0"/>
      </w:tr>
      <w:tr w:rsidR="009452EC" w:rsidRPr="00297B43" w14:paraId="24D389D9" w14:textId="77777777" w:rsidTr="00C77A40">
        <w:trPr>
          <w:trHeight w:val="1576"/>
        </w:trPr>
        <w:tc>
          <w:tcPr>
            <w:tcW w:w="8924" w:type="dxa"/>
            <w:gridSpan w:val="4"/>
          </w:tcPr>
          <w:p w14:paraId="7A4335FE" w14:textId="18391AA8" w:rsidR="00F024AF" w:rsidRPr="00297B43" w:rsidRDefault="00F024AF" w:rsidP="008C72E7">
            <w:pPr>
              <w:rPr>
                <w:rFonts w:ascii="Cambria" w:hAnsi="Cambria" w:cs="Times New Roman"/>
                <w:b/>
                <w:sz w:val="28"/>
                <w:szCs w:val="28"/>
              </w:rPr>
            </w:pPr>
          </w:p>
          <w:p w14:paraId="2AC2E03B" w14:textId="77777777" w:rsidR="00F024AF" w:rsidRPr="00297B43" w:rsidRDefault="00F024AF" w:rsidP="008C72E7">
            <w:pPr>
              <w:rPr>
                <w:rFonts w:ascii="Cambria" w:hAnsi="Cambria" w:cs="Times New Roman"/>
                <w:b/>
                <w:sz w:val="28"/>
                <w:szCs w:val="28"/>
              </w:rPr>
            </w:pPr>
          </w:p>
          <w:p w14:paraId="5E9E9FA4" w14:textId="420C881A" w:rsidR="00F024AF" w:rsidRDefault="00F024AF" w:rsidP="008C72E7">
            <w:pPr>
              <w:rPr>
                <w:rFonts w:ascii="Cambria" w:hAnsi="Cambria" w:cs="Times New Roman"/>
                <w:b/>
                <w:sz w:val="28"/>
                <w:szCs w:val="28"/>
              </w:rPr>
            </w:pPr>
          </w:p>
          <w:p w14:paraId="75CE2376" w14:textId="77777777" w:rsidR="00AE61F8" w:rsidRPr="00297B43" w:rsidRDefault="00AE61F8" w:rsidP="008C72E7">
            <w:pPr>
              <w:rPr>
                <w:rFonts w:ascii="Cambria" w:hAnsi="Cambria" w:cs="Times New Roman"/>
                <w:b/>
                <w:sz w:val="28"/>
                <w:szCs w:val="28"/>
              </w:rPr>
            </w:pPr>
          </w:p>
          <w:p w14:paraId="6246809B" w14:textId="022B9FD0" w:rsidR="008C72E7" w:rsidRPr="00297B43" w:rsidRDefault="008C72E7" w:rsidP="008C72E7">
            <w:pPr>
              <w:rPr>
                <w:rFonts w:ascii="Cambria" w:hAnsi="Cambria" w:cs="Times New Roman"/>
                <w:b/>
                <w:sz w:val="28"/>
                <w:szCs w:val="28"/>
              </w:rPr>
            </w:pPr>
            <w:r w:rsidRPr="00297B43">
              <w:rPr>
                <w:rFonts w:ascii="Cambria" w:hAnsi="Cambria" w:cs="Times New Roman"/>
                <w:b/>
                <w:sz w:val="28"/>
                <w:szCs w:val="28"/>
              </w:rPr>
              <w:t>12</w:t>
            </w:r>
            <w:r w:rsidRPr="00297B43">
              <w:rPr>
                <w:rFonts w:ascii="Cambria" w:hAnsi="Cambria" w:cs="Times New Roman"/>
                <w:b/>
                <w:sz w:val="28"/>
                <w:szCs w:val="28"/>
              </w:rPr>
              <w:t>: SQL Queries using CTEs</w:t>
            </w:r>
          </w:p>
          <w:p w14:paraId="62E8FEC9" w14:textId="607FD3FE" w:rsidR="00A77A42" w:rsidRPr="00297B43" w:rsidRDefault="00A77A42" w:rsidP="008C72E7">
            <w:pPr>
              <w:rPr>
                <w:rFonts w:ascii="Cambria" w:hAnsi="Cambria" w:cs="Times New Roman"/>
                <w:b/>
                <w:sz w:val="28"/>
                <w:szCs w:val="28"/>
              </w:rPr>
            </w:pPr>
          </w:p>
          <w:p w14:paraId="4F7B5236" w14:textId="77777777" w:rsidR="00A77A42" w:rsidRPr="00A77A42" w:rsidRDefault="00A77A42" w:rsidP="00A77A42">
            <w:pPr>
              <w:rPr>
                <w:rFonts w:ascii="Cambria" w:eastAsia="Times New Roman" w:hAnsi="Cambria" w:cs="Times New Roman"/>
                <w:lang w:val="en-GB" w:eastAsia="en-GB"/>
              </w:rPr>
            </w:pPr>
            <w:r w:rsidRPr="00A77A42">
              <w:rPr>
                <w:rFonts w:ascii="Cambria" w:eastAsia="Times New Roman" w:hAnsi="Cambria" w:cs="Times New Roman"/>
                <w:lang w:val="en-GB" w:eastAsia="en-GB"/>
              </w:rPr>
              <w:t>Below are the SQL queries that make use of CASE statements within the SELECT clause in order to ascertain the responses to the queries that have been provided:</w:t>
            </w:r>
          </w:p>
          <w:tbl>
            <w:tblPr>
              <w:tblStyle w:val="TableGrid"/>
              <w:tblW w:w="0" w:type="auto"/>
              <w:tblLook w:val="04A0" w:firstRow="1" w:lastRow="0" w:firstColumn="1" w:lastColumn="0" w:noHBand="0" w:noVBand="1"/>
            </w:tblPr>
            <w:tblGrid>
              <w:gridCol w:w="8914"/>
            </w:tblGrid>
            <w:tr w:rsidR="00386A75" w:rsidRPr="00297B43" w14:paraId="2978A841" w14:textId="77777777" w:rsidTr="00386A75">
              <w:tc>
                <w:tcPr>
                  <w:tcW w:w="8914" w:type="dxa"/>
                </w:tcPr>
                <w:p w14:paraId="70BCAF29" w14:textId="77777777" w:rsidR="00B276A6" w:rsidRPr="00297B43" w:rsidRDefault="00B276A6" w:rsidP="00716055">
                  <w:pPr>
                    <w:pStyle w:val="ListParagraph"/>
                    <w:numPr>
                      <w:ilvl w:val="0"/>
                      <w:numId w:val="8"/>
                    </w:numPr>
                    <w:rPr>
                      <w:rFonts w:ascii="Cambria" w:hAnsi="Cambria" w:cs="Times New Roman"/>
                    </w:rPr>
                  </w:pPr>
                  <w:r w:rsidRPr="00297B43">
                    <w:rPr>
                      <w:rFonts w:ascii="Cambria" w:hAnsi="Cambria" w:cs="Times New Roman"/>
                    </w:rPr>
                    <w:t>SELECT Title,</w:t>
                  </w:r>
                </w:p>
                <w:p w14:paraId="1198AD9C" w14:textId="77777777" w:rsidR="00B276A6" w:rsidRPr="00297B43" w:rsidRDefault="00B276A6" w:rsidP="00B276A6">
                  <w:pPr>
                    <w:rPr>
                      <w:rFonts w:ascii="Cambria" w:hAnsi="Cambria" w:cs="Times New Roman"/>
                    </w:rPr>
                  </w:pPr>
                  <w:r w:rsidRPr="00297B43">
                    <w:rPr>
                      <w:rFonts w:ascii="Cambria" w:hAnsi="Cambria" w:cs="Times New Roman"/>
                    </w:rPr>
                    <w:t xml:space="preserve">       CASE</w:t>
                  </w:r>
                </w:p>
                <w:p w14:paraId="2948FAF0" w14:textId="77777777" w:rsidR="00B276A6" w:rsidRPr="00297B43" w:rsidRDefault="00B276A6" w:rsidP="00B276A6">
                  <w:pPr>
                    <w:rPr>
                      <w:rFonts w:ascii="Cambria" w:hAnsi="Cambria" w:cs="Times New Roman"/>
                    </w:rPr>
                  </w:pPr>
                  <w:r w:rsidRPr="00297B43">
                    <w:rPr>
                      <w:rFonts w:ascii="Cambria" w:hAnsi="Cambria" w:cs="Times New Roman"/>
                    </w:rPr>
                    <w:t xml:space="preserve">           WHEN Author = 'Stephen King' AND Year &gt; 2000 THEN TRUE</w:t>
                  </w:r>
                </w:p>
                <w:p w14:paraId="6FCF84AE" w14:textId="77777777" w:rsidR="00B276A6" w:rsidRPr="00297B43" w:rsidRDefault="00B276A6" w:rsidP="00B276A6">
                  <w:pPr>
                    <w:rPr>
                      <w:rFonts w:ascii="Cambria" w:hAnsi="Cambria" w:cs="Times New Roman"/>
                    </w:rPr>
                  </w:pPr>
                  <w:r w:rsidRPr="00297B43">
                    <w:rPr>
                      <w:rFonts w:ascii="Cambria" w:hAnsi="Cambria" w:cs="Times New Roman"/>
                    </w:rPr>
                    <w:t xml:space="preserve">           WHEN Author = 'Stephen King' AND Year &lt;= 2000 THEN FALSE</w:t>
                  </w:r>
                </w:p>
                <w:p w14:paraId="0721E998" w14:textId="77777777" w:rsidR="00B276A6" w:rsidRPr="00297B43" w:rsidRDefault="00B276A6" w:rsidP="00B276A6">
                  <w:pPr>
                    <w:rPr>
                      <w:rFonts w:ascii="Cambria" w:hAnsi="Cambria" w:cs="Times New Roman"/>
                    </w:rPr>
                  </w:pPr>
                  <w:r w:rsidRPr="00297B43">
                    <w:rPr>
                      <w:rFonts w:ascii="Cambria" w:hAnsi="Cambria" w:cs="Times New Roman"/>
                    </w:rPr>
                    <w:t xml:space="preserve">           ELSE NULL</w:t>
                  </w:r>
                </w:p>
                <w:p w14:paraId="3B0B32BA" w14:textId="77777777" w:rsidR="00B276A6" w:rsidRPr="00297B43" w:rsidRDefault="00B276A6" w:rsidP="00B276A6">
                  <w:pPr>
                    <w:rPr>
                      <w:rFonts w:ascii="Cambria" w:hAnsi="Cambria" w:cs="Times New Roman"/>
                    </w:rPr>
                  </w:pPr>
                  <w:r w:rsidRPr="00297B43">
                    <w:rPr>
                      <w:rFonts w:ascii="Cambria" w:hAnsi="Cambria" w:cs="Times New Roman"/>
                    </w:rPr>
                    <w:t xml:space="preserve">       END AS WrittenAfter2000</w:t>
                  </w:r>
                </w:p>
                <w:p w14:paraId="19CB5B42" w14:textId="37A5E07D" w:rsidR="00386A75" w:rsidRPr="00297B43" w:rsidRDefault="00B276A6" w:rsidP="00B276A6">
                  <w:pPr>
                    <w:rPr>
                      <w:rFonts w:ascii="Cambria" w:hAnsi="Cambria" w:cs="Times New Roman"/>
                      <w:b/>
                      <w:sz w:val="28"/>
                      <w:szCs w:val="28"/>
                    </w:rPr>
                  </w:pPr>
                  <w:r w:rsidRPr="00297B43">
                    <w:rPr>
                      <w:rFonts w:ascii="Cambria" w:hAnsi="Cambria" w:cs="Times New Roman"/>
                    </w:rPr>
                    <w:t>FROM BOOK;</w:t>
                  </w:r>
                </w:p>
              </w:tc>
            </w:tr>
            <w:tr w:rsidR="00386A75" w:rsidRPr="00297B43" w14:paraId="4398CF54" w14:textId="77777777" w:rsidTr="00386A75">
              <w:tc>
                <w:tcPr>
                  <w:tcW w:w="8914" w:type="dxa"/>
                </w:tcPr>
                <w:p w14:paraId="728EFE5B" w14:textId="77777777" w:rsidR="00716055" w:rsidRPr="00297B43" w:rsidRDefault="00716055" w:rsidP="00716055">
                  <w:pPr>
                    <w:pStyle w:val="ListParagraph"/>
                    <w:numPr>
                      <w:ilvl w:val="0"/>
                      <w:numId w:val="8"/>
                    </w:numPr>
                    <w:rPr>
                      <w:rFonts w:ascii="Cambria" w:hAnsi="Cambria" w:cs="Times New Roman"/>
                    </w:rPr>
                  </w:pPr>
                  <w:r w:rsidRPr="00297B43">
                    <w:rPr>
                      <w:rFonts w:ascii="Cambria" w:hAnsi="Cambria" w:cs="Times New Roman"/>
                    </w:rPr>
                    <w:lastRenderedPageBreak/>
                    <w:t>SELECT Title,</w:t>
                  </w:r>
                </w:p>
                <w:p w14:paraId="72C0E909" w14:textId="77777777" w:rsidR="00716055" w:rsidRPr="00297B43" w:rsidRDefault="00716055" w:rsidP="00716055">
                  <w:pPr>
                    <w:rPr>
                      <w:rFonts w:ascii="Cambria" w:hAnsi="Cambria" w:cs="Times New Roman"/>
                    </w:rPr>
                  </w:pPr>
                  <w:r w:rsidRPr="00297B43">
                    <w:rPr>
                      <w:rFonts w:ascii="Cambria" w:hAnsi="Cambria" w:cs="Times New Roman"/>
                    </w:rPr>
                    <w:t xml:space="preserve">       CASE</w:t>
                  </w:r>
                </w:p>
                <w:p w14:paraId="6DB8E166" w14:textId="77777777" w:rsidR="00716055" w:rsidRPr="00297B43" w:rsidRDefault="00716055" w:rsidP="00716055">
                  <w:pPr>
                    <w:rPr>
                      <w:rFonts w:ascii="Cambria" w:hAnsi="Cambria" w:cs="Times New Roman"/>
                    </w:rPr>
                  </w:pPr>
                  <w:r w:rsidRPr="00297B43">
                    <w:rPr>
                      <w:rFonts w:ascii="Cambria" w:hAnsi="Cambria" w:cs="Times New Roman"/>
                    </w:rPr>
                    <w:t xml:space="preserve">           WHEN Author = 'Stephen King' THEN TRUE</w:t>
                  </w:r>
                </w:p>
                <w:p w14:paraId="68ABEBE1" w14:textId="77777777" w:rsidR="00716055" w:rsidRPr="00297B43" w:rsidRDefault="00716055" w:rsidP="00716055">
                  <w:pPr>
                    <w:rPr>
                      <w:rFonts w:ascii="Cambria" w:hAnsi="Cambria" w:cs="Times New Roman"/>
                    </w:rPr>
                  </w:pPr>
                  <w:r w:rsidRPr="00297B43">
                    <w:rPr>
                      <w:rFonts w:ascii="Cambria" w:hAnsi="Cambria" w:cs="Times New Roman"/>
                    </w:rPr>
                    <w:t xml:space="preserve">           ELSE FALSE</w:t>
                  </w:r>
                </w:p>
                <w:p w14:paraId="2685113F" w14:textId="77777777" w:rsidR="00716055" w:rsidRPr="00297B43" w:rsidRDefault="00716055" w:rsidP="00716055">
                  <w:pPr>
                    <w:rPr>
                      <w:rFonts w:ascii="Cambria" w:hAnsi="Cambria" w:cs="Times New Roman"/>
                    </w:rPr>
                  </w:pPr>
                  <w:r w:rsidRPr="00297B43">
                    <w:rPr>
                      <w:rFonts w:ascii="Cambria" w:hAnsi="Cambria" w:cs="Times New Roman"/>
                    </w:rPr>
                    <w:t xml:space="preserve">       END AS </w:t>
                  </w:r>
                  <w:proofErr w:type="spellStart"/>
                  <w:r w:rsidRPr="00297B43">
                    <w:rPr>
                      <w:rFonts w:ascii="Cambria" w:hAnsi="Cambria" w:cs="Times New Roman"/>
                    </w:rPr>
                    <w:t>IsStephenKingBook</w:t>
                  </w:r>
                  <w:proofErr w:type="spellEnd"/>
                </w:p>
                <w:p w14:paraId="14DB7EB6" w14:textId="59F3770D" w:rsidR="00386A75" w:rsidRPr="00297B43" w:rsidRDefault="00716055" w:rsidP="00716055">
                  <w:pPr>
                    <w:rPr>
                      <w:rFonts w:ascii="Cambria" w:hAnsi="Cambria" w:cs="Times New Roman"/>
                      <w:b/>
                      <w:sz w:val="28"/>
                      <w:szCs w:val="28"/>
                    </w:rPr>
                  </w:pPr>
                  <w:r w:rsidRPr="00297B43">
                    <w:rPr>
                      <w:rFonts w:ascii="Cambria" w:hAnsi="Cambria" w:cs="Times New Roman"/>
                    </w:rPr>
                    <w:t>FROM BOOK;</w:t>
                  </w:r>
                </w:p>
              </w:tc>
            </w:tr>
          </w:tbl>
          <w:p w14:paraId="22F495C3" w14:textId="37733261" w:rsidR="00A77A42" w:rsidRPr="00297B43" w:rsidRDefault="00A77A42" w:rsidP="008C72E7">
            <w:pPr>
              <w:rPr>
                <w:rFonts w:ascii="Cambria" w:hAnsi="Cambria" w:cs="Times New Roman"/>
                <w:b/>
                <w:sz w:val="28"/>
                <w:szCs w:val="28"/>
              </w:rPr>
            </w:pPr>
          </w:p>
          <w:p w14:paraId="59609146" w14:textId="53DD3531" w:rsidR="00441642" w:rsidRPr="00297B43" w:rsidRDefault="00441642" w:rsidP="008C72E7">
            <w:pPr>
              <w:rPr>
                <w:rFonts w:ascii="Cambria" w:hAnsi="Cambria" w:cs="Times New Roman"/>
                <w:b/>
                <w:sz w:val="28"/>
                <w:szCs w:val="28"/>
              </w:rPr>
            </w:pPr>
          </w:p>
          <w:p w14:paraId="29F078F8" w14:textId="77777777" w:rsidR="00441642" w:rsidRPr="00297B43" w:rsidRDefault="00441642" w:rsidP="00441642">
            <w:pPr>
              <w:rPr>
                <w:rFonts w:ascii="Cambria" w:hAnsi="Cambria" w:cs="Times New Roman"/>
                <w:b/>
                <w:sz w:val="28"/>
                <w:szCs w:val="28"/>
              </w:rPr>
            </w:pPr>
          </w:p>
          <w:p w14:paraId="095D7E44" w14:textId="2C53D6F4" w:rsidR="00441642" w:rsidRPr="00297B43" w:rsidRDefault="00441642" w:rsidP="00441642">
            <w:pPr>
              <w:rPr>
                <w:rFonts w:ascii="Cambria" w:hAnsi="Cambria" w:cs="Times New Roman"/>
                <w:b/>
                <w:sz w:val="28"/>
                <w:szCs w:val="28"/>
              </w:rPr>
            </w:pPr>
            <w:r w:rsidRPr="00297B43">
              <w:rPr>
                <w:rFonts w:ascii="Cambria" w:hAnsi="Cambria" w:cs="Times New Roman"/>
                <w:b/>
                <w:sz w:val="28"/>
                <w:szCs w:val="28"/>
              </w:rPr>
              <w:t xml:space="preserve">13: </w:t>
            </w:r>
            <w:r w:rsidRPr="00297B43">
              <w:rPr>
                <w:rFonts w:ascii="Cambria" w:hAnsi="Cambria" w:cs="Times New Roman"/>
                <w:b/>
                <w:sz w:val="28"/>
                <w:szCs w:val="28"/>
              </w:rPr>
              <w:t xml:space="preserve">Remove Duplicates using a </w:t>
            </w:r>
            <w:r w:rsidRPr="00297B43">
              <w:rPr>
                <w:rFonts w:ascii="Cambria" w:hAnsi="Cambria" w:cs="Times New Roman"/>
                <w:b/>
                <w:sz w:val="28"/>
                <w:szCs w:val="28"/>
              </w:rPr>
              <w:t>SQL Quer</w:t>
            </w:r>
            <w:r w:rsidRPr="00297B43">
              <w:rPr>
                <w:rFonts w:ascii="Cambria" w:hAnsi="Cambria" w:cs="Times New Roman"/>
                <w:b/>
                <w:sz w:val="28"/>
                <w:szCs w:val="28"/>
              </w:rPr>
              <w:t>y</w:t>
            </w:r>
          </w:p>
          <w:p w14:paraId="684E8CA3" w14:textId="77777777" w:rsidR="00441642" w:rsidRPr="00297B43" w:rsidRDefault="00441642" w:rsidP="008C72E7">
            <w:pPr>
              <w:rPr>
                <w:rFonts w:ascii="Cambria" w:hAnsi="Cambria" w:cs="Times New Roman"/>
                <w:b/>
                <w:sz w:val="28"/>
                <w:szCs w:val="28"/>
              </w:rPr>
            </w:pPr>
          </w:p>
          <w:p w14:paraId="3C7A18E6" w14:textId="77777777" w:rsidR="009452EC" w:rsidRPr="00297B43" w:rsidRDefault="00441642" w:rsidP="00441642">
            <w:pPr>
              <w:pStyle w:val="Heading3"/>
              <w:jc w:val="left"/>
              <w:rPr>
                <w:rFonts w:ascii="Cambria" w:hAnsi="Cambria"/>
                <w:b w:val="0"/>
                <w:sz w:val="24"/>
                <w:szCs w:val="24"/>
              </w:rPr>
            </w:pPr>
            <w:r w:rsidRPr="00297B43">
              <w:rPr>
                <w:rFonts w:ascii="Cambria" w:hAnsi="Cambria"/>
                <w:b w:val="0"/>
                <w:sz w:val="24"/>
                <w:szCs w:val="24"/>
              </w:rPr>
              <w:t>The ROW_NUMBER() function  can be employed in conjunction with the PARTITION BY clause in order to eliminate duplicates from a relation without resorting to making use of set difference, set union, or the DISTINCT keyword.</w:t>
            </w:r>
          </w:p>
          <w:p w14:paraId="6BACDADE" w14:textId="77777777" w:rsidR="003B115C" w:rsidRPr="00297B43" w:rsidRDefault="003B115C" w:rsidP="003B115C">
            <w:pPr>
              <w:rPr>
                <w:rFonts w:ascii="Cambria" w:hAnsi="Cambria"/>
              </w:rPr>
            </w:pPr>
          </w:p>
          <w:tbl>
            <w:tblPr>
              <w:tblStyle w:val="TableGrid"/>
              <w:tblW w:w="0" w:type="auto"/>
              <w:tblLook w:val="04A0" w:firstRow="1" w:lastRow="0" w:firstColumn="1" w:lastColumn="0" w:noHBand="0" w:noVBand="1"/>
            </w:tblPr>
            <w:tblGrid>
              <w:gridCol w:w="8914"/>
            </w:tblGrid>
            <w:tr w:rsidR="003B115C" w:rsidRPr="00297B43" w14:paraId="37EFF5F4" w14:textId="77777777" w:rsidTr="003B115C">
              <w:tc>
                <w:tcPr>
                  <w:tcW w:w="8914" w:type="dxa"/>
                </w:tcPr>
                <w:p w14:paraId="6E602610" w14:textId="77777777" w:rsidR="005608FE" w:rsidRPr="00297B43" w:rsidRDefault="005608FE" w:rsidP="005608FE">
                  <w:pPr>
                    <w:rPr>
                      <w:rFonts w:ascii="Cambria" w:hAnsi="Cambria"/>
                    </w:rPr>
                  </w:pPr>
                  <w:r w:rsidRPr="00297B43">
                    <w:rPr>
                      <w:rFonts w:ascii="Cambria" w:hAnsi="Cambria"/>
                    </w:rPr>
                    <w:t xml:space="preserve">WITH </w:t>
                  </w:r>
                  <w:proofErr w:type="spellStart"/>
                  <w:r w:rsidRPr="00297B43">
                    <w:rPr>
                      <w:rFonts w:ascii="Cambria" w:hAnsi="Cambria"/>
                    </w:rPr>
                    <w:t>RankedRows</w:t>
                  </w:r>
                  <w:proofErr w:type="spellEnd"/>
                  <w:r w:rsidRPr="00297B43">
                    <w:rPr>
                      <w:rFonts w:ascii="Cambria" w:hAnsi="Cambria"/>
                    </w:rPr>
                    <w:t xml:space="preserve"> AS (</w:t>
                  </w:r>
                </w:p>
                <w:p w14:paraId="79A13476" w14:textId="77777777" w:rsidR="005608FE" w:rsidRPr="00297B43" w:rsidRDefault="005608FE" w:rsidP="005608FE">
                  <w:pPr>
                    <w:rPr>
                      <w:rFonts w:ascii="Cambria" w:hAnsi="Cambria"/>
                    </w:rPr>
                  </w:pPr>
                  <w:r w:rsidRPr="00297B43">
                    <w:rPr>
                      <w:rFonts w:ascii="Cambria" w:hAnsi="Cambria"/>
                    </w:rPr>
                    <w:t xml:space="preserve">    SELECT *,</w:t>
                  </w:r>
                </w:p>
                <w:p w14:paraId="38668E6D" w14:textId="77777777" w:rsidR="005608FE" w:rsidRPr="00297B43" w:rsidRDefault="005608FE" w:rsidP="005608FE">
                  <w:pPr>
                    <w:rPr>
                      <w:rFonts w:ascii="Cambria" w:hAnsi="Cambria"/>
                    </w:rPr>
                  </w:pPr>
                  <w:r w:rsidRPr="00297B43">
                    <w:rPr>
                      <w:rFonts w:ascii="Cambria" w:hAnsi="Cambria"/>
                    </w:rPr>
                    <w:t xml:space="preserve">           ROW_NUMBER() OVER (PARTITION BY ISBN, </w:t>
                  </w:r>
                  <w:proofErr w:type="spellStart"/>
                  <w:r w:rsidRPr="00297B43">
                    <w:rPr>
                      <w:rFonts w:ascii="Cambria" w:hAnsi="Cambria"/>
                    </w:rPr>
                    <w:t>PhoneNo</w:t>
                  </w:r>
                  <w:proofErr w:type="spellEnd"/>
                  <w:r w:rsidRPr="00297B43">
                    <w:rPr>
                      <w:rFonts w:ascii="Cambria" w:hAnsi="Cambria"/>
                    </w:rPr>
                    <w:t xml:space="preserve"> ORDER BY ISBN, </w:t>
                  </w:r>
                  <w:proofErr w:type="spellStart"/>
                  <w:r w:rsidRPr="00297B43">
                    <w:rPr>
                      <w:rFonts w:ascii="Cambria" w:hAnsi="Cambria"/>
                    </w:rPr>
                    <w:t>PhoneNo</w:t>
                  </w:r>
                  <w:proofErr w:type="spellEnd"/>
                  <w:r w:rsidRPr="00297B43">
                    <w:rPr>
                      <w:rFonts w:ascii="Cambria" w:hAnsi="Cambria"/>
                    </w:rPr>
                    <w:t xml:space="preserve">) AS </w:t>
                  </w:r>
                  <w:proofErr w:type="spellStart"/>
                  <w:r w:rsidRPr="00297B43">
                    <w:rPr>
                      <w:rFonts w:ascii="Cambria" w:hAnsi="Cambria"/>
                    </w:rPr>
                    <w:t>row_num</w:t>
                  </w:r>
                  <w:proofErr w:type="spellEnd"/>
                </w:p>
                <w:p w14:paraId="5172B34E" w14:textId="77777777" w:rsidR="005608FE" w:rsidRPr="00297B43" w:rsidRDefault="005608FE" w:rsidP="005608FE">
                  <w:pPr>
                    <w:rPr>
                      <w:rFonts w:ascii="Cambria" w:hAnsi="Cambria"/>
                    </w:rPr>
                  </w:pPr>
                  <w:r w:rsidRPr="00297B43">
                    <w:rPr>
                      <w:rFonts w:ascii="Cambria" w:hAnsi="Cambria"/>
                    </w:rPr>
                    <w:t xml:space="preserve">    FROM SALE</w:t>
                  </w:r>
                </w:p>
                <w:p w14:paraId="38558AA8" w14:textId="77777777" w:rsidR="005608FE" w:rsidRPr="00297B43" w:rsidRDefault="005608FE" w:rsidP="005608FE">
                  <w:pPr>
                    <w:rPr>
                      <w:rFonts w:ascii="Cambria" w:hAnsi="Cambria"/>
                    </w:rPr>
                  </w:pPr>
                  <w:r w:rsidRPr="00297B43">
                    <w:rPr>
                      <w:rFonts w:ascii="Cambria" w:hAnsi="Cambria"/>
                    </w:rPr>
                    <w:t>)</w:t>
                  </w:r>
                </w:p>
                <w:p w14:paraId="44B52845" w14:textId="77777777" w:rsidR="005608FE" w:rsidRPr="00297B43" w:rsidRDefault="005608FE" w:rsidP="005608FE">
                  <w:pPr>
                    <w:rPr>
                      <w:rFonts w:ascii="Cambria" w:hAnsi="Cambria"/>
                    </w:rPr>
                  </w:pPr>
                  <w:r w:rsidRPr="00297B43">
                    <w:rPr>
                      <w:rFonts w:ascii="Cambria" w:hAnsi="Cambria"/>
                    </w:rPr>
                    <w:t xml:space="preserve">SELECT ISBN, </w:t>
                  </w:r>
                  <w:proofErr w:type="spellStart"/>
                  <w:r w:rsidRPr="00297B43">
                    <w:rPr>
                      <w:rFonts w:ascii="Cambria" w:hAnsi="Cambria"/>
                    </w:rPr>
                    <w:t>PhoneNo</w:t>
                  </w:r>
                  <w:proofErr w:type="spellEnd"/>
                  <w:r w:rsidRPr="00297B43">
                    <w:rPr>
                      <w:rFonts w:ascii="Cambria" w:hAnsi="Cambria"/>
                    </w:rPr>
                    <w:t xml:space="preserve">, Date, Time, </w:t>
                  </w:r>
                  <w:proofErr w:type="spellStart"/>
                  <w:r w:rsidRPr="00297B43">
                    <w:rPr>
                      <w:rFonts w:ascii="Cambria" w:hAnsi="Cambria"/>
                    </w:rPr>
                    <w:t>Qty</w:t>
                  </w:r>
                  <w:proofErr w:type="spellEnd"/>
                </w:p>
                <w:p w14:paraId="74D6C5B7" w14:textId="77777777" w:rsidR="005608FE" w:rsidRPr="00297B43" w:rsidRDefault="005608FE" w:rsidP="005608FE">
                  <w:pPr>
                    <w:rPr>
                      <w:rFonts w:ascii="Cambria" w:hAnsi="Cambria"/>
                    </w:rPr>
                  </w:pPr>
                  <w:r w:rsidRPr="00297B43">
                    <w:rPr>
                      <w:rFonts w:ascii="Cambria" w:hAnsi="Cambria"/>
                    </w:rPr>
                    <w:t xml:space="preserve">FROM </w:t>
                  </w:r>
                  <w:proofErr w:type="spellStart"/>
                  <w:r w:rsidRPr="00297B43">
                    <w:rPr>
                      <w:rFonts w:ascii="Cambria" w:hAnsi="Cambria"/>
                    </w:rPr>
                    <w:t>RankedRows</w:t>
                  </w:r>
                  <w:proofErr w:type="spellEnd"/>
                </w:p>
                <w:p w14:paraId="3202FEA6" w14:textId="6E6BF7D6" w:rsidR="003B115C" w:rsidRPr="00297B43" w:rsidRDefault="005608FE" w:rsidP="005608FE">
                  <w:pPr>
                    <w:rPr>
                      <w:rFonts w:ascii="Cambria" w:hAnsi="Cambria"/>
                    </w:rPr>
                  </w:pPr>
                  <w:r w:rsidRPr="00297B43">
                    <w:rPr>
                      <w:rFonts w:ascii="Cambria" w:hAnsi="Cambria"/>
                    </w:rPr>
                    <w:t xml:space="preserve">WHERE </w:t>
                  </w:r>
                  <w:proofErr w:type="spellStart"/>
                  <w:r w:rsidRPr="00297B43">
                    <w:rPr>
                      <w:rFonts w:ascii="Cambria" w:hAnsi="Cambria"/>
                    </w:rPr>
                    <w:t>row_num</w:t>
                  </w:r>
                  <w:proofErr w:type="spellEnd"/>
                  <w:r w:rsidRPr="00297B43">
                    <w:rPr>
                      <w:rFonts w:ascii="Cambria" w:hAnsi="Cambria"/>
                    </w:rPr>
                    <w:t xml:space="preserve"> = 1;</w:t>
                  </w:r>
                </w:p>
              </w:tc>
            </w:tr>
          </w:tbl>
          <w:p w14:paraId="1CD4A53B" w14:textId="71768A84" w:rsidR="003B115C" w:rsidRPr="00297B43" w:rsidRDefault="003B115C" w:rsidP="003B115C">
            <w:pPr>
              <w:rPr>
                <w:rFonts w:ascii="Cambria" w:hAnsi="Cambria"/>
              </w:rPr>
            </w:pPr>
          </w:p>
        </w:tc>
      </w:tr>
      <w:tr w:rsidR="009B2968" w:rsidRPr="00297B43" w14:paraId="5E48B1BC" w14:textId="77777777" w:rsidTr="00C77A40">
        <w:trPr>
          <w:trHeight w:val="8256"/>
        </w:trPr>
        <w:tc>
          <w:tcPr>
            <w:tcW w:w="4249" w:type="dxa"/>
            <w:gridSpan w:val="2"/>
          </w:tcPr>
          <w:p w14:paraId="3FE03A5E" w14:textId="77777777" w:rsidR="00441642" w:rsidRPr="00297B43" w:rsidRDefault="00441642" w:rsidP="00D82545">
            <w:pPr>
              <w:rPr>
                <w:rFonts w:ascii="Cambria" w:hAnsi="Cambria" w:cs="Times New Roman"/>
                <w:b/>
                <w:sz w:val="28"/>
                <w:szCs w:val="28"/>
              </w:rPr>
            </w:pPr>
          </w:p>
          <w:p w14:paraId="31AB9B0A" w14:textId="77777777" w:rsidR="00441642" w:rsidRPr="00297B43" w:rsidRDefault="00441642" w:rsidP="00D82545">
            <w:pPr>
              <w:rPr>
                <w:rFonts w:ascii="Cambria" w:hAnsi="Cambria" w:cs="Times New Roman"/>
                <w:b/>
                <w:sz w:val="28"/>
                <w:szCs w:val="28"/>
              </w:rPr>
            </w:pPr>
          </w:p>
          <w:p w14:paraId="04D76708" w14:textId="2315F128" w:rsidR="00441642" w:rsidRPr="00297B43" w:rsidRDefault="00441642" w:rsidP="00D82545">
            <w:pPr>
              <w:rPr>
                <w:rFonts w:ascii="Cambria" w:hAnsi="Cambria" w:cs="Times New Roman"/>
                <w:b/>
                <w:sz w:val="28"/>
                <w:szCs w:val="28"/>
              </w:rPr>
            </w:pPr>
          </w:p>
          <w:p w14:paraId="1BD13FE9" w14:textId="77777777" w:rsidR="00441642" w:rsidRPr="00297B43" w:rsidRDefault="00441642" w:rsidP="00D82545">
            <w:pPr>
              <w:rPr>
                <w:rFonts w:ascii="Cambria" w:hAnsi="Cambria" w:cs="Times New Roman"/>
                <w:b/>
                <w:sz w:val="28"/>
                <w:szCs w:val="28"/>
              </w:rPr>
            </w:pPr>
          </w:p>
          <w:p w14:paraId="2B4F1E67" w14:textId="423CD9F6" w:rsidR="009B2968" w:rsidRPr="00297B43" w:rsidRDefault="009B2968" w:rsidP="00E832AC">
            <w:pPr>
              <w:pStyle w:val="Heading5"/>
              <w:rPr>
                <w:rFonts w:ascii="Cambria" w:hAnsi="Cambria"/>
              </w:rPr>
            </w:pPr>
          </w:p>
          <w:p w14:paraId="4AFE3444" w14:textId="77777777" w:rsidR="009B2968" w:rsidRPr="00297B43" w:rsidRDefault="009B2968" w:rsidP="009B72D4">
            <w:pPr>
              <w:pStyle w:val="Text"/>
              <w:rPr>
                <w:rFonts w:ascii="Cambria" w:hAnsi="Cambria"/>
              </w:rPr>
            </w:pPr>
          </w:p>
        </w:tc>
        <w:tc>
          <w:tcPr>
            <w:tcW w:w="4675" w:type="dxa"/>
            <w:gridSpan w:val="2"/>
            <w:vMerge w:val="restart"/>
            <w:vAlign w:val="bottom"/>
          </w:tcPr>
          <w:p w14:paraId="1527DECF" w14:textId="050DEA16" w:rsidR="009B2968" w:rsidRPr="00297B43" w:rsidRDefault="009B2968" w:rsidP="00211CE6">
            <w:pPr>
              <w:pStyle w:val="ImageCaption"/>
              <w:rPr>
                <w:rFonts w:ascii="Cambria" w:hAnsi="Cambria"/>
              </w:rPr>
            </w:pPr>
          </w:p>
          <w:p w14:paraId="359B7754" w14:textId="77777777" w:rsidR="00211CE6" w:rsidRPr="00297B43" w:rsidRDefault="00211CE6" w:rsidP="00211CE6">
            <w:pPr>
              <w:pStyle w:val="ImageCaption"/>
              <w:jc w:val="both"/>
              <w:rPr>
                <w:rFonts w:ascii="Cambria" w:hAnsi="Cambria"/>
              </w:rPr>
            </w:pPr>
          </w:p>
          <w:p w14:paraId="283D99F9" w14:textId="79823EA7" w:rsidR="00211CE6" w:rsidRPr="00297B43" w:rsidRDefault="00211CE6" w:rsidP="00211CE6">
            <w:pPr>
              <w:pStyle w:val="ImageCaption"/>
              <w:rPr>
                <w:rFonts w:ascii="Cambria" w:hAnsi="Cambria"/>
              </w:rPr>
            </w:pPr>
          </w:p>
        </w:tc>
      </w:tr>
      <w:tr w:rsidR="009B2968" w:rsidRPr="00297B43" w14:paraId="69BBA362" w14:textId="77777777" w:rsidTr="00C77A40">
        <w:trPr>
          <w:trHeight w:val="2750"/>
        </w:trPr>
        <w:tc>
          <w:tcPr>
            <w:tcW w:w="4249" w:type="dxa"/>
            <w:gridSpan w:val="2"/>
            <w:vAlign w:val="center"/>
          </w:tcPr>
          <w:p w14:paraId="25D74FB1" w14:textId="6855FB12" w:rsidR="009B2968" w:rsidRPr="00297B43" w:rsidRDefault="009B2968" w:rsidP="009B2968">
            <w:pPr>
              <w:rPr>
                <w:rFonts w:ascii="Cambria" w:hAnsi="Cambria"/>
              </w:rPr>
            </w:pPr>
          </w:p>
        </w:tc>
        <w:tc>
          <w:tcPr>
            <w:tcW w:w="4675" w:type="dxa"/>
            <w:gridSpan w:val="2"/>
            <w:vMerge/>
          </w:tcPr>
          <w:p w14:paraId="5018FD56" w14:textId="77777777" w:rsidR="009B2968" w:rsidRPr="00297B43" w:rsidRDefault="009B2968">
            <w:pPr>
              <w:rPr>
                <w:rFonts w:ascii="Cambria" w:hAnsi="Cambria"/>
              </w:rPr>
            </w:pPr>
          </w:p>
        </w:tc>
      </w:tr>
    </w:tbl>
    <w:p w14:paraId="5E77C9F4" w14:textId="77777777" w:rsidR="009B2968" w:rsidRPr="00297B43" w:rsidRDefault="009B2968">
      <w:pPr>
        <w:rPr>
          <w:rFonts w:ascii="Cambria" w:hAnsi="Cambria"/>
        </w:rPr>
      </w:pPr>
    </w:p>
    <w:p w14:paraId="348B904D" w14:textId="77777777" w:rsidR="00211CE6" w:rsidRPr="00297B43" w:rsidRDefault="00211CE6" w:rsidP="00211CE6">
      <w:pPr>
        <w:pStyle w:val="GraphicAnchor"/>
        <w:rPr>
          <w:rFonts w:ascii="Cambria" w:hAnsi="Cambr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9350"/>
      </w:tblGrid>
      <w:tr w:rsidR="00211CE6" w:rsidRPr="00297B43" w14:paraId="48DB0F8F" w14:textId="77777777" w:rsidTr="00A07DCE">
        <w:trPr>
          <w:trHeight w:val="6115"/>
        </w:trPr>
        <w:tc>
          <w:tcPr>
            <w:tcW w:w="9350" w:type="dxa"/>
          </w:tcPr>
          <w:p w14:paraId="692B9AB5" w14:textId="500EE759" w:rsidR="00211CE6" w:rsidRPr="00297B43" w:rsidRDefault="00211CE6">
            <w:pPr>
              <w:rPr>
                <w:rFonts w:ascii="Cambria" w:hAnsi="Cambria"/>
              </w:rPr>
            </w:pPr>
          </w:p>
        </w:tc>
      </w:tr>
    </w:tbl>
    <w:p w14:paraId="03DD34B3" w14:textId="29A7394A" w:rsidR="000359D1" w:rsidRPr="00297B43" w:rsidRDefault="000359D1">
      <w:pPr>
        <w:rPr>
          <w:rFonts w:ascii="Cambria" w:hAnsi="Cambria"/>
        </w:rPr>
      </w:pPr>
    </w:p>
    <w:sectPr w:rsidR="000359D1" w:rsidRPr="00297B43" w:rsidSect="009B2968">
      <w:headerReference w:type="default" r:id="rId12"/>
      <w:footerReference w:type="even" r:id="rId13"/>
      <w:pgSz w:w="12240" w:h="15840" w:code="1"/>
      <w:pgMar w:top="720" w:right="1440" w:bottom="72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33239B" w14:textId="77777777" w:rsidR="00575730" w:rsidRDefault="00575730" w:rsidP="009B2968">
      <w:r>
        <w:separator/>
      </w:r>
    </w:p>
  </w:endnote>
  <w:endnote w:type="continuationSeparator" w:id="0">
    <w:p w14:paraId="70E8C013" w14:textId="77777777" w:rsidR="00575730" w:rsidRDefault="00575730" w:rsidP="009B2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413218877"/>
      <w:docPartObj>
        <w:docPartGallery w:val="Page Numbers (Bottom of Page)"/>
        <w:docPartUnique/>
      </w:docPartObj>
    </w:sdtPr>
    <w:sdtEndPr>
      <w:rPr>
        <w:rStyle w:val="PageNumber"/>
      </w:rPr>
    </w:sdtEndPr>
    <w:sdtContent>
      <w:p w14:paraId="79C97AD4" w14:textId="77777777" w:rsidR="001E301D" w:rsidRDefault="001E301D" w:rsidP="00E832A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7A120C" w14:textId="77777777" w:rsidR="001E301D" w:rsidRDefault="001E301D" w:rsidP="00E83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0CC040" w14:textId="77777777" w:rsidR="00575730" w:rsidRDefault="00575730" w:rsidP="009B2968">
      <w:r>
        <w:separator/>
      </w:r>
    </w:p>
  </w:footnote>
  <w:footnote w:type="continuationSeparator" w:id="0">
    <w:p w14:paraId="198461C9" w14:textId="77777777" w:rsidR="00575730" w:rsidRDefault="00575730" w:rsidP="009B2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BE995" w14:textId="7D90EA7A" w:rsidR="001E301D" w:rsidRPr="009B2968" w:rsidRDefault="001E301D" w:rsidP="00E832AC">
    <w:pPr>
      <w:pStyle w:val="Header"/>
    </w:pPr>
    <w:r w:rsidRPr="00E44B70">
      <w:rPr>
        <w:noProof/>
        <w:lang w:val="en-GB" w:eastAsia="en-GB"/>
      </w:rPr>
      <mc:AlternateContent>
        <mc:Choice Requires="wps">
          <w:drawing>
            <wp:inline distT="0" distB="0" distL="0" distR="0" wp14:anchorId="31A4B257" wp14:editId="165A844E">
              <wp:extent cx="4970977" cy="45719"/>
              <wp:effectExtent l="0" t="0" r="0" b="5715"/>
              <wp:docPr id="5" name="Rectangle 5">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 xmlns:a="http://schemas.openxmlformats.org/drawingml/2006/main">
                <a:graphicData uri="http://schemas.microsoft.com/office/word/2010/wordprocessingShape">
                  <wps:wsp>
                    <wps:cNvSpPr/>
                    <wps:spPr>
                      <a:xfrm flipV="1">
                        <a:off x="0" y="0"/>
                        <a:ext cx="4970977" cy="45719"/>
                      </a:xfrm>
                      <a:prstGeom prst="rect">
                        <a:avLst/>
                      </a:prstGeom>
                      <a:solidFill>
                        <a:schemeClr val="accent1"/>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inline>
          </w:drawing>
        </mc:Choice>
        <mc:Fallback>
          <w:pict>
            <v:rect w14:anchorId="63E6AA57" id="Rectangle 5" o:spid="_x0000_s1026" style="width:391.4pt;height:3.6pt;flip: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" fillcolor="#e2b80f [3204]" stroked="f" strokeweight="2pt">
              <v:stroke miterlimit="4"/>
              <v:textbox inset="3pt,3pt,3pt,3pt"/>
              <w10:anchorlock/>
            </v:rect>
          </w:pict>
        </mc:Fallback>
      </mc:AlternateContent>
    </w:r>
    <w:r>
      <w:t xml:space="preserve">      ECE59500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36612"/>
    <w:multiLevelType w:val="hybridMultilevel"/>
    <w:tmpl w:val="7C680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6F4B9E"/>
    <w:multiLevelType w:val="hybridMultilevel"/>
    <w:tmpl w:val="6D26A9D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657E3A"/>
    <w:multiLevelType w:val="hybridMultilevel"/>
    <w:tmpl w:val="9BDE3F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8C2951"/>
    <w:multiLevelType w:val="hybridMultilevel"/>
    <w:tmpl w:val="8A9CFD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E30410"/>
    <w:multiLevelType w:val="hybridMultilevel"/>
    <w:tmpl w:val="A3929B7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DB5DD6"/>
    <w:multiLevelType w:val="hybridMultilevel"/>
    <w:tmpl w:val="51825F3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4A7A75"/>
    <w:multiLevelType w:val="hybridMultilevel"/>
    <w:tmpl w:val="7D661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29153B"/>
    <w:multiLevelType w:val="hybridMultilevel"/>
    <w:tmpl w:val="52C22DF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DD34FD"/>
    <w:multiLevelType w:val="hybridMultilevel"/>
    <w:tmpl w:val="7ADCBD2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3E68D9"/>
    <w:multiLevelType w:val="hybridMultilevel"/>
    <w:tmpl w:val="266665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104F4C"/>
    <w:multiLevelType w:val="hybridMultilevel"/>
    <w:tmpl w:val="F3C8F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9"/>
  </w:num>
  <w:num w:numId="4">
    <w:abstractNumId w:val="1"/>
  </w:num>
  <w:num w:numId="5">
    <w:abstractNumId w:val="2"/>
  </w:num>
  <w:num w:numId="6">
    <w:abstractNumId w:val="0"/>
  </w:num>
  <w:num w:numId="7">
    <w:abstractNumId w:val="4"/>
  </w:num>
  <w:num w:numId="8">
    <w:abstractNumId w:val="5"/>
  </w:num>
  <w:num w:numId="9">
    <w:abstractNumId w:val="6"/>
  </w:num>
  <w:num w:numId="10">
    <w:abstractNumId w:val="3"/>
  </w:num>
  <w:num w:numId="1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996"/>
    <w:rsid w:val="00006C4E"/>
    <w:rsid w:val="000114EB"/>
    <w:rsid w:val="000240C4"/>
    <w:rsid w:val="000359D1"/>
    <w:rsid w:val="00042C97"/>
    <w:rsid w:val="00075273"/>
    <w:rsid w:val="00086AFE"/>
    <w:rsid w:val="000A35B0"/>
    <w:rsid w:val="000C3523"/>
    <w:rsid w:val="000E7AB6"/>
    <w:rsid w:val="000F37B6"/>
    <w:rsid w:val="0018667C"/>
    <w:rsid w:val="00187632"/>
    <w:rsid w:val="001900EB"/>
    <w:rsid w:val="00191D5D"/>
    <w:rsid w:val="001A4C03"/>
    <w:rsid w:val="001C14A9"/>
    <w:rsid w:val="001C42D5"/>
    <w:rsid w:val="001D390E"/>
    <w:rsid w:val="001E301D"/>
    <w:rsid w:val="001F59F1"/>
    <w:rsid w:val="00200266"/>
    <w:rsid w:val="00211CE6"/>
    <w:rsid w:val="002352AA"/>
    <w:rsid w:val="002366C9"/>
    <w:rsid w:val="00241965"/>
    <w:rsid w:val="002701B4"/>
    <w:rsid w:val="00296C54"/>
    <w:rsid w:val="00297B43"/>
    <w:rsid w:val="002A676C"/>
    <w:rsid w:val="002B496E"/>
    <w:rsid w:val="002B5E81"/>
    <w:rsid w:val="002B743A"/>
    <w:rsid w:val="002D445C"/>
    <w:rsid w:val="002D7BC0"/>
    <w:rsid w:val="002E5418"/>
    <w:rsid w:val="00303909"/>
    <w:rsid w:val="00310B6B"/>
    <w:rsid w:val="003224CE"/>
    <w:rsid w:val="00326A3D"/>
    <w:rsid w:val="0036402D"/>
    <w:rsid w:val="00386A75"/>
    <w:rsid w:val="003A7DA5"/>
    <w:rsid w:val="003B115C"/>
    <w:rsid w:val="003E6AB7"/>
    <w:rsid w:val="003E7CB2"/>
    <w:rsid w:val="003F1B5D"/>
    <w:rsid w:val="003F68F9"/>
    <w:rsid w:val="003F7243"/>
    <w:rsid w:val="00441642"/>
    <w:rsid w:val="0045082C"/>
    <w:rsid w:val="00461512"/>
    <w:rsid w:val="00470B64"/>
    <w:rsid w:val="004907C6"/>
    <w:rsid w:val="004A0996"/>
    <w:rsid w:val="004A64C7"/>
    <w:rsid w:val="004B1BD2"/>
    <w:rsid w:val="004D2EBE"/>
    <w:rsid w:val="004D3E20"/>
    <w:rsid w:val="004D6B12"/>
    <w:rsid w:val="00513C3B"/>
    <w:rsid w:val="00532105"/>
    <w:rsid w:val="005447AB"/>
    <w:rsid w:val="005505DE"/>
    <w:rsid w:val="005526B1"/>
    <w:rsid w:val="005608FE"/>
    <w:rsid w:val="00574131"/>
    <w:rsid w:val="00574AA6"/>
    <w:rsid w:val="00575730"/>
    <w:rsid w:val="005806E7"/>
    <w:rsid w:val="005A2258"/>
    <w:rsid w:val="005E0FEC"/>
    <w:rsid w:val="005E28D4"/>
    <w:rsid w:val="00600603"/>
    <w:rsid w:val="006353C2"/>
    <w:rsid w:val="00670588"/>
    <w:rsid w:val="006C60E6"/>
    <w:rsid w:val="006E26B2"/>
    <w:rsid w:val="006E3B68"/>
    <w:rsid w:val="006E7AED"/>
    <w:rsid w:val="006F6142"/>
    <w:rsid w:val="00716055"/>
    <w:rsid w:val="00722FC4"/>
    <w:rsid w:val="0078297E"/>
    <w:rsid w:val="007E5E47"/>
    <w:rsid w:val="007E5EFF"/>
    <w:rsid w:val="008033C3"/>
    <w:rsid w:val="008211F1"/>
    <w:rsid w:val="00826E36"/>
    <w:rsid w:val="00831A4B"/>
    <w:rsid w:val="00841B90"/>
    <w:rsid w:val="00851BB3"/>
    <w:rsid w:val="0089531D"/>
    <w:rsid w:val="008A01EC"/>
    <w:rsid w:val="008C34C0"/>
    <w:rsid w:val="008C3D8B"/>
    <w:rsid w:val="008C72E7"/>
    <w:rsid w:val="008F2DAF"/>
    <w:rsid w:val="00901311"/>
    <w:rsid w:val="00925288"/>
    <w:rsid w:val="00940543"/>
    <w:rsid w:val="009452EC"/>
    <w:rsid w:val="00952F7D"/>
    <w:rsid w:val="00967F69"/>
    <w:rsid w:val="00971E84"/>
    <w:rsid w:val="009A380C"/>
    <w:rsid w:val="009A5502"/>
    <w:rsid w:val="009B2968"/>
    <w:rsid w:val="009B72D4"/>
    <w:rsid w:val="009C3B13"/>
    <w:rsid w:val="009D4923"/>
    <w:rsid w:val="009E07D9"/>
    <w:rsid w:val="009F1C54"/>
    <w:rsid w:val="00A07DCE"/>
    <w:rsid w:val="00A123DD"/>
    <w:rsid w:val="00A3471C"/>
    <w:rsid w:val="00A602AF"/>
    <w:rsid w:val="00A64F96"/>
    <w:rsid w:val="00A77A42"/>
    <w:rsid w:val="00A808CE"/>
    <w:rsid w:val="00AA3B7E"/>
    <w:rsid w:val="00AE2317"/>
    <w:rsid w:val="00AE61F8"/>
    <w:rsid w:val="00B05149"/>
    <w:rsid w:val="00B276A6"/>
    <w:rsid w:val="00B51213"/>
    <w:rsid w:val="00B53DF9"/>
    <w:rsid w:val="00B66FF8"/>
    <w:rsid w:val="00B72891"/>
    <w:rsid w:val="00B7492A"/>
    <w:rsid w:val="00BA1F47"/>
    <w:rsid w:val="00BC2A66"/>
    <w:rsid w:val="00BC3163"/>
    <w:rsid w:val="00BD141C"/>
    <w:rsid w:val="00BD618C"/>
    <w:rsid w:val="00BE4F3B"/>
    <w:rsid w:val="00C15587"/>
    <w:rsid w:val="00C3007A"/>
    <w:rsid w:val="00C37B1E"/>
    <w:rsid w:val="00C77A40"/>
    <w:rsid w:val="00C94E3F"/>
    <w:rsid w:val="00C95220"/>
    <w:rsid w:val="00CA1130"/>
    <w:rsid w:val="00CD07DF"/>
    <w:rsid w:val="00CD10BB"/>
    <w:rsid w:val="00CE29ED"/>
    <w:rsid w:val="00CF13BB"/>
    <w:rsid w:val="00D03550"/>
    <w:rsid w:val="00D3088D"/>
    <w:rsid w:val="00D376FA"/>
    <w:rsid w:val="00D73B47"/>
    <w:rsid w:val="00D82545"/>
    <w:rsid w:val="00D86027"/>
    <w:rsid w:val="00DA60BE"/>
    <w:rsid w:val="00DA6F8A"/>
    <w:rsid w:val="00DB696D"/>
    <w:rsid w:val="00DC0BCD"/>
    <w:rsid w:val="00DE17FD"/>
    <w:rsid w:val="00DE2157"/>
    <w:rsid w:val="00DE68C0"/>
    <w:rsid w:val="00E03649"/>
    <w:rsid w:val="00E146C3"/>
    <w:rsid w:val="00E23335"/>
    <w:rsid w:val="00E41F7A"/>
    <w:rsid w:val="00E44B70"/>
    <w:rsid w:val="00E832AC"/>
    <w:rsid w:val="00EA4A50"/>
    <w:rsid w:val="00EB39CD"/>
    <w:rsid w:val="00ED2DC9"/>
    <w:rsid w:val="00ED6B95"/>
    <w:rsid w:val="00EE4A34"/>
    <w:rsid w:val="00EF1460"/>
    <w:rsid w:val="00F024AF"/>
    <w:rsid w:val="00F07116"/>
    <w:rsid w:val="00F15981"/>
    <w:rsid w:val="00F16080"/>
    <w:rsid w:val="00F22F67"/>
    <w:rsid w:val="00F3097F"/>
    <w:rsid w:val="00F336EE"/>
    <w:rsid w:val="00F4393B"/>
    <w:rsid w:val="00FA2464"/>
    <w:rsid w:val="00FA6D94"/>
    <w:rsid w:val="00FB56C3"/>
    <w:rsid w:val="00FC656C"/>
    <w:rsid w:val="00FE0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A4EB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6"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rsid w:val="00E832AC"/>
  </w:style>
  <w:style w:type="paragraph" w:styleId="Heading1">
    <w:name w:val="heading 1"/>
    <w:basedOn w:val="Normal"/>
    <w:next w:val="Normal"/>
    <w:link w:val="Heading1Char"/>
    <w:qFormat/>
    <w:rsid w:val="009B72D4"/>
    <w:pPr>
      <w:outlineLvl w:val="0"/>
    </w:pPr>
    <w:rPr>
      <w:rFonts w:asciiTheme="majorHAnsi" w:hAnsiTheme="majorHAnsi"/>
      <w:b/>
      <w:sz w:val="80"/>
      <w:szCs w:val="80"/>
    </w:rPr>
  </w:style>
  <w:style w:type="paragraph" w:styleId="Heading2">
    <w:name w:val="heading 2"/>
    <w:basedOn w:val="Normal"/>
    <w:next w:val="Normal"/>
    <w:link w:val="Heading2Char"/>
    <w:uiPriority w:val="1"/>
    <w:qFormat/>
    <w:rsid w:val="009B72D4"/>
    <w:pPr>
      <w:outlineLvl w:val="1"/>
    </w:pPr>
    <w:rPr>
      <w:rFonts w:asciiTheme="majorHAnsi" w:hAnsiTheme="majorHAnsi"/>
      <w:sz w:val="36"/>
      <w:szCs w:val="36"/>
    </w:rPr>
  </w:style>
  <w:style w:type="paragraph" w:styleId="Heading3">
    <w:name w:val="heading 3"/>
    <w:basedOn w:val="Normal"/>
    <w:next w:val="Normal"/>
    <w:link w:val="Heading3Char"/>
    <w:uiPriority w:val="2"/>
    <w:qFormat/>
    <w:rsid w:val="009B72D4"/>
    <w:pPr>
      <w:jc w:val="center"/>
      <w:outlineLvl w:val="2"/>
    </w:pPr>
    <w:rPr>
      <w:rFonts w:asciiTheme="majorHAnsi" w:hAnsiTheme="majorHAnsi"/>
      <w:b/>
      <w:color w:val="000000" w:themeColor="text1"/>
      <w:sz w:val="44"/>
      <w:szCs w:val="36"/>
    </w:rPr>
  </w:style>
  <w:style w:type="paragraph" w:styleId="Heading4">
    <w:name w:val="heading 4"/>
    <w:basedOn w:val="Normal"/>
    <w:next w:val="Normal"/>
    <w:link w:val="Heading4Char"/>
    <w:uiPriority w:val="3"/>
    <w:qFormat/>
    <w:rsid w:val="009B72D4"/>
    <w:pPr>
      <w:ind w:left="567" w:right="567"/>
      <w:jc w:val="center"/>
      <w:outlineLvl w:val="3"/>
    </w:pPr>
    <w:rPr>
      <w:b/>
      <w:sz w:val="80"/>
    </w:rPr>
  </w:style>
  <w:style w:type="paragraph" w:styleId="Heading5">
    <w:name w:val="heading 5"/>
    <w:basedOn w:val="Text"/>
    <w:next w:val="Normal"/>
    <w:link w:val="Heading5Char"/>
    <w:uiPriority w:val="4"/>
    <w:qFormat/>
    <w:rsid w:val="00E832AC"/>
    <w:pPr>
      <w:outlineLvl w:val="4"/>
    </w:pPr>
    <w:rPr>
      <w:b/>
      <w:color w:val="E2B80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A602AF"/>
    <w:rPr>
      <w:sz w:val="10"/>
    </w:rPr>
  </w:style>
  <w:style w:type="table" w:styleId="TableGrid">
    <w:name w:val="Table Grid"/>
    <w:basedOn w:val="TableNormal"/>
    <w:uiPriority w:val="39"/>
    <w:rsid w:val="00A60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602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72D4"/>
    <w:rPr>
      <w:rFonts w:ascii="Times New Roman" w:hAnsi="Times New Roman" w:cs="Times New Roman"/>
      <w:sz w:val="18"/>
      <w:szCs w:val="18"/>
    </w:rPr>
  </w:style>
  <w:style w:type="character" w:customStyle="1" w:styleId="Heading1Char">
    <w:name w:val="Heading 1 Char"/>
    <w:basedOn w:val="DefaultParagraphFont"/>
    <w:link w:val="Heading1"/>
    <w:rsid w:val="009B72D4"/>
    <w:rPr>
      <w:rFonts w:asciiTheme="majorHAnsi" w:hAnsiTheme="majorHAnsi"/>
      <w:b/>
      <w:sz w:val="80"/>
      <w:szCs w:val="80"/>
    </w:rPr>
  </w:style>
  <w:style w:type="character" w:customStyle="1" w:styleId="Heading2Char">
    <w:name w:val="Heading 2 Char"/>
    <w:basedOn w:val="DefaultParagraphFont"/>
    <w:link w:val="Heading2"/>
    <w:uiPriority w:val="1"/>
    <w:rsid w:val="009B72D4"/>
    <w:rPr>
      <w:rFonts w:asciiTheme="majorHAnsi" w:hAnsiTheme="majorHAnsi"/>
      <w:sz w:val="36"/>
      <w:szCs w:val="36"/>
    </w:rPr>
  </w:style>
  <w:style w:type="paragraph" w:styleId="Header">
    <w:name w:val="header"/>
    <w:basedOn w:val="Normal"/>
    <w:link w:val="HeaderChar"/>
    <w:uiPriority w:val="99"/>
    <w:rsid w:val="00E832AC"/>
    <w:pPr>
      <w:tabs>
        <w:tab w:val="center" w:pos="4680"/>
        <w:tab w:val="right" w:pos="9360"/>
      </w:tabs>
      <w:jc w:val="right"/>
    </w:pPr>
    <w:rPr>
      <w:rFonts w:asciiTheme="majorHAnsi" w:hAnsiTheme="majorHAnsi"/>
      <w:sz w:val="20"/>
    </w:rPr>
  </w:style>
  <w:style w:type="character" w:customStyle="1" w:styleId="HeaderChar">
    <w:name w:val="Header Char"/>
    <w:basedOn w:val="DefaultParagraphFont"/>
    <w:link w:val="Header"/>
    <w:uiPriority w:val="99"/>
    <w:rsid w:val="00E832AC"/>
    <w:rPr>
      <w:rFonts w:asciiTheme="majorHAnsi" w:hAnsiTheme="majorHAnsi"/>
      <w:sz w:val="20"/>
    </w:rPr>
  </w:style>
  <w:style w:type="paragraph" w:styleId="Footer">
    <w:name w:val="footer"/>
    <w:basedOn w:val="Normal"/>
    <w:link w:val="FooterChar"/>
    <w:uiPriority w:val="99"/>
    <w:rsid w:val="00E832AC"/>
    <w:pPr>
      <w:tabs>
        <w:tab w:val="center" w:pos="4680"/>
        <w:tab w:val="right" w:pos="9360"/>
      </w:tabs>
      <w:ind w:right="360"/>
      <w:jc w:val="right"/>
    </w:pPr>
    <w:rPr>
      <w:rFonts w:asciiTheme="majorHAnsi" w:hAnsiTheme="majorHAnsi"/>
      <w:sz w:val="20"/>
    </w:rPr>
  </w:style>
  <w:style w:type="character" w:customStyle="1" w:styleId="FooterChar">
    <w:name w:val="Footer Char"/>
    <w:basedOn w:val="DefaultParagraphFont"/>
    <w:link w:val="Footer"/>
    <w:uiPriority w:val="99"/>
    <w:rsid w:val="00E832AC"/>
    <w:rPr>
      <w:rFonts w:asciiTheme="majorHAnsi" w:hAnsiTheme="majorHAnsi"/>
      <w:sz w:val="20"/>
    </w:rPr>
  </w:style>
  <w:style w:type="character" w:styleId="PageNumber">
    <w:name w:val="page number"/>
    <w:basedOn w:val="DefaultParagraphFont"/>
    <w:uiPriority w:val="99"/>
    <w:semiHidden/>
    <w:rsid w:val="009B2968"/>
  </w:style>
  <w:style w:type="character" w:customStyle="1" w:styleId="Heading3Char">
    <w:name w:val="Heading 3 Char"/>
    <w:basedOn w:val="DefaultParagraphFont"/>
    <w:link w:val="Heading3"/>
    <w:uiPriority w:val="2"/>
    <w:rsid w:val="009B72D4"/>
    <w:rPr>
      <w:rFonts w:asciiTheme="majorHAnsi" w:hAnsiTheme="majorHAnsi"/>
      <w:b/>
      <w:color w:val="000000" w:themeColor="text1"/>
      <w:sz w:val="44"/>
      <w:szCs w:val="36"/>
    </w:rPr>
  </w:style>
  <w:style w:type="character" w:customStyle="1" w:styleId="Heading4Char">
    <w:name w:val="Heading 4 Char"/>
    <w:basedOn w:val="DefaultParagraphFont"/>
    <w:link w:val="Heading4"/>
    <w:uiPriority w:val="3"/>
    <w:rsid w:val="009B72D4"/>
    <w:rPr>
      <w:b/>
      <w:sz w:val="80"/>
    </w:rPr>
  </w:style>
  <w:style w:type="paragraph" w:customStyle="1" w:styleId="Text">
    <w:name w:val="Text"/>
    <w:basedOn w:val="Normal"/>
    <w:uiPriority w:val="5"/>
    <w:qFormat/>
    <w:rsid w:val="009B72D4"/>
    <w:rPr>
      <w:sz w:val="28"/>
      <w:szCs w:val="28"/>
    </w:rPr>
  </w:style>
  <w:style w:type="paragraph" w:customStyle="1" w:styleId="ImageCaption">
    <w:name w:val="Image Caption"/>
    <w:basedOn w:val="Normal"/>
    <w:uiPriority w:val="6"/>
    <w:qFormat/>
    <w:rsid w:val="009B72D4"/>
    <w:pPr>
      <w:ind w:left="113"/>
    </w:pPr>
    <w:rPr>
      <w:i/>
      <w:color w:val="000000" w:themeColor="text1"/>
    </w:rPr>
  </w:style>
  <w:style w:type="character" w:customStyle="1" w:styleId="Heading5Char">
    <w:name w:val="Heading 5 Char"/>
    <w:basedOn w:val="DefaultParagraphFont"/>
    <w:link w:val="Heading5"/>
    <w:uiPriority w:val="4"/>
    <w:rsid w:val="00E832AC"/>
    <w:rPr>
      <w:b/>
      <w:color w:val="E2B80F" w:themeColor="accent1"/>
      <w:sz w:val="28"/>
      <w:szCs w:val="28"/>
    </w:rPr>
  </w:style>
  <w:style w:type="character" w:styleId="PlaceholderText">
    <w:name w:val="Placeholder Text"/>
    <w:basedOn w:val="DefaultParagraphFont"/>
    <w:uiPriority w:val="99"/>
    <w:semiHidden/>
    <w:rsid w:val="00A123DD"/>
    <w:rPr>
      <w:color w:val="808080"/>
    </w:rPr>
  </w:style>
  <w:style w:type="paragraph" w:styleId="ListParagraph">
    <w:name w:val="List Paragraph"/>
    <w:basedOn w:val="Normal"/>
    <w:uiPriority w:val="34"/>
    <w:semiHidden/>
    <w:qFormat/>
    <w:rsid w:val="00532105"/>
    <w:pPr>
      <w:ind w:left="720"/>
      <w:contextualSpacing/>
    </w:pPr>
  </w:style>
  <w:style w:type="paragraph" w:styleId="NormalWeb">
    <w:name w:val="Normal (Web)"/>
    <w:basedOn w:val="Normal"/>
    <w:uiPriority w:val="99"/>
    <w:unhideWhenUsed/>
    <w:rsid w:val="00F16080"/>
    <w:pPr>
      <w:spacing w:before="100" w:beforeAutospacing="1" w:after="100" w:afterAutospacing="1"/>
    </w:pPr>
    <w:rPr>
      <w:rFonts w:ascii="Times New Roman" w:eastAsia="Times New Roman" w:hAnsi="Times New Roman" w:cs="Times New Roman"/>
      <w:lang w:val="en-GB" w:eastAsia="en-GB"/>
    </w:rPr>
  </w:style>
  <w:style w:type="character" w:customStyle="1" w:styleId="katex-mathml">
    <w:name w:val="katex-mathml"/>
    <w:basedOn w:val="DefaultParagraphFont"/>
    <w:rsid w:val="00F16080"/>
  </w:style>
  <w:style w:type="character" w:customStyle="1" w:styleId="mopen">
    <w:name w:val="mopen"/>
    <w:basedOn w:val="DefaultParagraphFont"/>
    <w:rsid w:val="00F16080"/>
  </w:style>
  <w:style w:type="character" w:customStyle="1" w:styleId="mord">
    <w:name w:val="mord"/>
    <w:basedOn w:val="DefaultParagraphFont"/>
    <w:rsid w:val="00F16080"/>
  </w:style>
  <w:style w:type="character" w:customStyle="1" w:styleId="mclose">
    <w:name w:val="mclose"/>
    <w:basedOn w:val="DefaultParagraphFont"/>
    <w:rsid w:val="00F16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0599">
      <w:bodyDiv w:val="1"/>
      <w:marLeft w:val="0"/>
      <w:marRight w:val="0"/>
      <w:marTop w:val="0"/>
      <w:marBottom w:val="0"/>
      <w:divBdr>
        <w:top w:val="none" w:sz="0" w:space="0" w:color="auto"/>
        <w:left w:val="none" w:sz="0" w:space="0" w:color="auto"/>
        <w:bottom w:val="none" w:sz="0" w:space="0" w:color="auto"/>
        <w:right w:val="none" w:sz="0" w:space="0" w:color="auto"/>
      </w:divBdr>
    </w:div>
    <w:div w:id="30157906">
      <w:bodyDiv w:val="1"/>
      <w:marLeft w:val="0"/>
      <w:marRight w:val="0"/>
      <w:marTop w:val="0"/>
      <w:marBottom w:val="0"/>
      <w:divBdr>
        <w:top w:val="none" w:sz="0" w:space="0" w:color="auto"/>
        <w:left w:val="none" w:sz="0" w:space="0" w:color="auto"/>
        <w:bottom w:val="none" w:sz="0" w:space="0" w:color="auto"/>
        <w:right w:val="none" w:sz="0" w:space="0" w:color="auto"/>
      </w:divBdr>
    </w:div>
    <w:div w:id="92484819">
      <w:bodyDiv w:val="1"/>
      <w:marLeft w:val="0"/>
      <w:marRight w:val="0"/>
      <w:marTop w:val="0"/>
      <w:marBottom w:val="0"/>
      <w:divBdr>
        <w:top w:val="none" w:sz="0" w:space="0" w:color="auto"/>
        <w:left w:val="none" w:sz="0" w:space="0" w:color="auto"/>
        <w:bottom w:val="none" w:sz="0" w:space="0" w:color="auto"/>
        <w:right w:val="none" w:sz="0" w:space="0" w:color="auto"/>
      </w:divBdr>
    </w:div>
    <w:div w:id="95831133">
      <w:bodyDiv w:val="1"/>
      <w:marLeft w:val="0"/>
      <w:marRight w:val="0"/>
      <w:marTop w:val="0"/>
      <w:marBottom w:val="0"/>
      <w:divBdr>
        <w:top w:val="none" w:sz="0" w:space="0" w:color="auto"/>
        <w:left w:val="none" w:sz="0" w:space="0" w:color="auto"/>
        <w:bottom w:val="none" w:sz="0" w:space="0" w:color="auto"/>
        <w:right w:val="none" w:sz="0" w:space="0" w:color="auto"/>
      </w:divBdr>
    </w:div>
    <w:div w:id="116261095">
      <w:bodyDiv w:val="1"/>
      <w:marLeft w:val="0"/>
      <w:marRight w:val="0"/>
      <w:marTop w:val="0"/>
      <w:marBottom w:val="0"/>
      <w:divBdr>
        <w:top w:val="none" w:sz="0" w:space="0" w:color="auto"/>
        <w:left w:val="none" w:sz="0" w:space="0" w:color="auto"/>
        <w:bottom w:val="none" w:sz="0" w:space="0" w:color="auto"/>
        <w:right w:val="none" w:sz="0" w:space="0" w:color="auto"/>
      </w:divBdr>
    </w:div>
    <w:div w:id="133106524">
      <w:bodyDiv w:val="1"/>
      <w:marLeft w:val="0"/>
      <w:marRight w:val="0"/>
      <w:marTop w:val="0"/>
      <w:marBottom w:val="0"/>
      <w:divBdr>
        <w:top w:val="none" w:sz="0" w:space="0" w:color="auto"/>
        <w:left w:val="none" w:sz="0" w:space="0" w:color="auto"/>
        <w:bottom w:val="none" w:sz="0" w:space="0" w:color="auto"/>
        <w:right w:val="none" w:sz="0" w:space="0" w:color="auto"/>
      </w:divBdr>
    </w:div>
    <w:div w:id="140971821">
      <w:bodyDiv w:val="1"/>
      <w:marLeft w:val="0"/>
      <w:marRight w:val="0"/>
      <w:marTop w:val="0"/>
      <w:marBottom w:val="0"/>
      <w:divBdr>
        <w:top w:val="none" w:sz="0" w:space="0" w:color="auto"/>
        <w:left w:val="none" w:sz="0" w:space="0" w:color="auto"/>
        <w:bottom w:val="none" w:sz="0" w:space="0" w:color="auto"/>
        <w:right w:val="none" w:sz="0" w:space="0" w:color="auto"/>
      </w:divBdr>
    </w:div>
    <w:div w:id="146285797">
      <w:bodyDiv w:val="1"/>
      <w:marLeft w:val="0"/>
      <w:marRight w:val="0"/>
      <w:marTop w:val="0"/>
      <w:marBottom w:val="0"/>
      <w:divBdr>
        <w:top w:val="none" w:sz="0" w:space="0" w:color="auto"/>
        <w:left w:val="none" w:sz="0" w:space="0" w:color="auto"/>
        <w:bottom w:val="none" w:sz="0" w:space="0" w:color="auto"/>
        <w:right w:val="none" w:sz="0" w:space="0" w:color="auto"/>
      </w:divBdr>
    </w:div>
    <w:div w:id="160435070">
      <w:bodyDiv w:val="1"/>
      <w:marLeft w:val="0"/>
      <w:marRight w:val="0"/>
      <w:marTop w:val="0"/>
      <w:marBottom w:val="0"/>
      <w:divBdr>
        <w:top w:val="none" w:sz="0" w:space="0" w:color="auto"/>
        <w:left w:val="none" w:sz="0" w:space="0" w:color="auto"/>
        <w:bottom w:val="none" w:sz="0" w:space="0" w:color="auto"/>
        <w:right w:val="none" w:sz="0" w:space="0" w:color="auto"/>
      </w:divBdr>
    </w:div>
    <w:div w:id="165637471">
      <w:bodyDiv w:val="1"/>
      <w:marLeft w:val="0"/>
      <w:marRight w:val="0"/>
      <w:marTop w:val="0"/>
      <w:marBottom w:val="0"/>
      <w:divBdr>
        <w:top w:val="none" w:sz="0" w:space="0" w:color="auto"/>
        <w:left w:val="none" w:sz="0" w:space="0" w:color="auto"/>
        <w:bottom w:val="none" w:sz="0" w:space="0" w:color="auto"/>
        <w:right w:val="none" w:sz="0" w:space="0" w:color="auto"/>
      </w:divBdr>
    </w:div>
    <w:div w:id="177239261">
      <w:bodyDiv w:val="1"/>
      <w:marLeft w:val="0"/>
      <w:marRight w:val="0"/>
      <w:marTop w:val="0"/>
      <w:marBottom w:val="0"/>
      <w:divBdr>
        <w:top w:val="none" w:sz="0" w:space="0" w:color="auto"/>
        <w:left w:val="none" w:sz="0" w:space="0" w:color="auto"/>
        <w:bottom w:val="none" w:sz="0" w:space="0" w:color="auto"/>
        <w:right w:val="none" w:sz="0" w:space="0" w:color="auto"/>
      </w:divBdr>
    </w:div>
    <w:div w:id="177430657">
      <w:bodyDiv w:val="1"/>
      <w:marLeft w:val="0"/>
      <w:marRight w:val="0"/>
      <w:marTop w:val="0"/>
      <w:marBottom w:val="0"/>
      <w:divBdr>
        <w:top w:val="none" w:sz="0" w:space="0" w:color="auto"/>
        <w:left w:val="none" w:sz="0" w:space="0" w:color="auto"/>
        <w:bottom w:val="none" w:sz="0" w:space="0" w:color="auto"/>
        <w:right w:val="none" w:sz="0" w:space="0" w:color="auto"/>
      </w:divBdr>
    </w:div>
    <w:div w:id="189728934">
      <w:bodyDiv w:val="1"/>
      <w:marLeft w:val="0"/>
      <w:marRight w:val="0"/>
      <w:marTop w:val="0"/>
      <w:marBottom w:val="0"/>
      <w:divBdr>
        <w:top w:val="none" w:sz="0" w:space="0" w:color="auto"/>
        <w:left w:val="none" w:sz="0" w:space="0" w:color="auto"/>
        <w:bottom w:val="none" w:sz="0" w:space="0" w:color="auto"/>
        <w:right w:val="none" w:sz="0" w:space="0" w:color="auto"/>
      </w:divBdr>
    </w:div>
    <w:div w:id="198326453">
      <w:bodyDiv w:val="1"/>
      <w:marLeft w:val="0"/>
      <w:marRight w:val="0"/>
      <w:marTop w:val="0"/>
      <w:marBottom w:val="0"/>
      <w:divBdr>
        <w:top w:val="none" w:sz="0" w:space="0" w:color="auto"/>
        <w:left w:val="none" w:sz="0" w:space="0" w:color="auto"/>
        <w:bottom w:val="none" w:sz="0" w:space="0" w:color="auto"/>
        <w:right w:val="none" w:sz="0" w:space="0" w:color="auto"/>
      </w:divBdr>
    </w:div>
    <w:div w:id="222760263">
      <w:bodyDiv w:val="1"/>
      <w:marLeft w:val="0"/>
      <w:marRight w:val="0"/>
      <w:marTop w:val="0"/>
      <w:marBottom w:val="0"/>
      <w:divBdr>
        <w:top w:val="none" w:sz="0" w:space="0" w:color="auto"/>
        <w:left w:val="none" w:sz="0" w:space="0" w:color="auto"/>
        <w:bottom w:val="none" w:sz="0" w:space="0" w:color="auto"/>
        <w:right w:val="none" w:sz="0" w:space="0" w:color="auto"/>
      </w:divBdr>
    </w:div>
    <w:div w:id="222914777">
      <w:bodyDiv w:val="1"/>
      <w:marLeft w:val="0"/>
      <w:marRight w:val="0"/>
      <w:marTop w:val="0"/>
      <w:marBottom w:val="0"/>
      <w:divBdr>
        <w:top w:val="none" w:sz="0" w:space="0" w:color="auto"/>
        <w:left w:val="none" w:sz="0" w:space="0" w:color="auto"/>
        <w:bottom w:val="none" w:sz="0" w:space="0" w:color="auto"/>
        <w:right w:val="none" w:sz="0" w:space="0" w:color="auto"/>
      </w:divBdr>
    </w:div>
    <w:div w:id="224147872">
      <w:bodyDiv w:val="1"/>
      <w:marLeft w:val="0"/>
      <w:marRight w:val="0"/>
      <w:marTop w:val="0"/>
      <w:marBottom w:val="0"/>
      <w:divBdr>
        <w:top w:val="none" w:sz="0" w:space="0" w:color="auto"/>
        <w:left w:val="none" w:sz="0" w:space="0" w:color="auto"/>
        <w:bottom w:val="none" w:sz="0" w:space="0" w:color="auto"/>
        <w:right w:val="none" w:sz="0" w:space="0" w:color="auto"/>
      </w:divBdr>
    </w:div>
    <w:div w:id="227958507">
      <w:bodyDiv w:val="1"/>
      <w:marLeft w:val="0"/>
      <w:marRight w:val="0"/>
      <w:marTop w:val="0"/>
      <w:marBottom w:val="0"/>
      <w:divBdr>
        <w:top w:val="none" w:sz="0" w:space="0" w:color="auto"/>
        <w:left w:val="none" w:sz="0" w:space="0" w:color="auto"/>
        <w:bottom w:val="none" w:sz="0" w:space="0" w:color="auto"/>
        <w:right w:val="none" w:sz="0" w:space="0" w:color="auto"/>
      </w:divBdr>
    </w:div>
    <w:div w:id="235631244">
      <w:bodyDiv w:val="1"/>
      <w:marLeft w:val="0"/>
      <w:marRight w:val="0"/>
      <w:marTop w:val="0"/>
      <w:marBottom w:val="0"/>
      <w:divBdr>
        <w:top w:val="none" w:sz="0" w:space="0" w:color="auto"/>
        <w:left w:val="none" w:sz="0" w:space="0" w:color="auto"/>
        <w:bottom w:val="none" w:sz="0" w:space="0" w:color="auto"/>
        <w:right w:val="none" w:sz="0" w:space="0" w:color="auto"/>
      </w:divBdr>
    </w:div>
    <w:div w:id="241378054">
      <w:bodyDiv w:val="1"/>
      <w:marLeft w:val="0"/>
      <w:marRight w:val="0"/>
      <w:marTop w:val="0"/>
      <w:marBottom w:val="0"/>
      <w:divBdr>
        <w:top w:val="none" w:sz="0" w:space="0" w:color="auto"/>
        <w:left w:val="none" w:sz="0" w:space="0" w:color="auto"/>
        <w:bottom w:val="none" w:sz="0" w:space="0" w:color="auto"/>
        <w:right w:val="none" w:sz="0" w:space="0" w:color="auto"/>
      </w:divBdr>
    </w:div>
    <w:div w:id="254941787">
      <w:bodyDiv w:val="1"/>
      <w:marLeft w:val="0"/>
      <w:marRight w:val="0"/>
      <w:marTop w:val="0"/>
      <w:marBottom w:val="0"/>
      <w:divBdr>
        <w:top w:val="none" w:sz="0" w:space="0" w:color="auto"/>
        <w:left w:val="none" w:sz="0" w:space="0" w:color="auto"/>
        <w:bottom w:val="none" w:sz="0" w:space="0" w:color="auto"/>
        <w:right w:val="none" w:sz="0" w:space="0" w:color="auto"/>
      </w:divBdr>
    </w:div>
    <w:div w:id="258029146">
      <w:bodyDiv w:val="1"/>
      <w:marLeft w:val="0"/>
      <w:marRight w:val="0"/>
      <w:marTop w:val="0"/>
      <w:marBottom w:val="0"/>
      <w:divBdr>
        <w:top w:val="none" w:sz="0" w:space="0" w:color="auto"/>
        <w:left w:val="none" w:sz="0" w:space="0" w:color="auto"/>
        <w:bottom w:val="none" w:sz="0" w:space="0" w:color="auto"/>
        <w:right w:val="none" w:sz="0" w:space="0" w:color="auto"/>
      </w:divBdr>
    </w:div>
    <w:div w:id="286467981">
      <w:bodyDiv w:val="1"/>
      <w:marLeft w:val="0"/>
      <w:marRight w:val="0"/>
      <w:marTop w:val="0"/>
      <w:marBottom w:val="0"/>
      <w:divBdr>
        <w:top w:val="none" w:sz="0" w:space="0" w:color="auto"/>
        <w:left w:val="none" w:sz="0" w:space="0" w:color="auto"/>
        <w:bottom w:val="none" w:sz="0" w:space="0" w:color="auto"/>
        <w:right w:val="none" w:sz="0" w:space="0" w:color="auto"/>
      </w:divBdr>
    </w:div>
    <w:div w:id="287048148">
      <w:bodyDiv w:val="1"/>
      <w:marLeft w:val="0"/>
      <w:marRight w:val="0"/>
      <w:marTop w:val="0"/>
      <w:marBottom w:val="0"/>
      <w:divBdr>
        <w:top w:val="none" w:sz="0" w:space="0" w:color="auto"/>
        <w:left w:val="none" w:sz="0" w:space="0" w:color="auto"/>
        <w:bottom w:val="none" w:sz="0" w:space="0" w:color="auto"/>
        <w:right w:val="none" w:sz="0" w:space="0" w:color="auto"/>
      </w:divBdr>
    </w:div>
    <w:div w:id="292249352">
      <w:bodyDiv w:val="1"/>
      <w:marLeft w:val="0"/>
      <w:marRight w:val="0"/>
      <w:marTop w:val="0"/>
      <w:marBottom w:val="0"/>
      <w:divBdr>
        <w:top w:val="none" w:sz="0" w:space="0" w:color="auto"/>
        <w:left w:val="none" w:sz="0" w:space="0" w:color="auto"/>
        <w:bottom w:val="none" w:sz="0" w:space="0" w:color="auto"/>
        <w:right w:val="none" w:sz="0" w:space="0" w:color="auto"/>
      </w:divBdr>
    </w:div>
    <w:div w:id="328023347">
      <w:bodyDiv w:val="1"/>
      <w:marLeft w:val="0"/>
      <w:marRight w:val="0"/>
      <w:marTop w:val="0"/>
      <w:marBottom w:val="0"/>
      <w:divBdr>
        <w:top w:val="none" w:sz="0" w:space="0" w:color="auto"/>
        <w:left w:val="none" w:sz="0" w:space="0" w:color="auto"/>
        <w:bottom w:val="none" w:sz="0" w:space="0" w:color="auto"/>
        <w:right w:val="none" w:sz="0" w:space="0" w:color="auto"/>
      </w:divBdr>
    </w:div>
    <w:div w:id="348606325">
      <w:bodyDiv w:val="1"/>
      <w:marLeft w:val="0"/>
      <w:marRight w:val="0"/>
      <w:marTop w:val="0"/>
      <w:marBottom w:val="0"/>
      <w:divBdr>
        <w:top w:val="none" w:sz="0" w:space="0" w:color="auto"/>
        <w:left w:val="none" w:sz="0" w:space="0" w:color="auto"/>
        <w:bottom w:val="none" w:sz="0" w:space="0" w:color="auto"/>
        <w:right w:val="none" w:sz="0" w:space="0" w:color="auto"/>
      </w:divBdr>
    </w:div>
    <w:div w:id="376440824">
      <w:bodyDiv w:val="1"/>
      <w:marLeft w:val="0"/>
      <w:marRight w:val="0"/>
      <w:marTop w:val="0"/>
      <w:marBottom w:val="0"/>
      <w:divBdr>
        <w:top w:val="none" w:sz="0" w:space="0" w:color="auto"/>
        <w:left w:val="none" w:sz="0" w:space="0" w:color="auto"/>
        <w:bottom w:val="none" w:sz="0" w:space="0" w:color="auto"/>
        <w:right w:val="none" w:sz="0" w:space="0" w:color="auto"/>
      </w:divBdr>
    </w:div>
    <w:div w:id="387267314">
      <w:bodyDiv w:val="1"/>
      <w:marLeft w:val="0"/>
      <w:marRight w:val="0"/>
      <w:marTop w:val="0"/>
      <w:marBottom w:val="0"/>
      <w:divBdr>
        <w:top w:val="none" w:sz="0" w:space="0" w:color="auto"/>
        <w:left w:val="none" w:sz="0" w:space="0" w:color="auto"/>
        <w:bottom w:val="none" w:sz="0" w:space="0" w:color="auto"/>
        <w:right w:val="none" w:sz="0" w:space="0" w:color="auto"/>
      </w:divBdr>
    </w:div>
    <w:div w:id="388846008">
      <w:bodyDiv w:val="1"/>
      <w:marLeft w:val="0"/>
      <w:marRight w:val="0"/>
      <w:marTop w:val="0"/>
      <w:marBottom w:val="0"/>
      <w:divBdr>
        <w:top w:val="none" w:sz="0" w:space="0" w:color="auto"/>
        <w:left w:val="none" w:sz="0" w:space="0" w:color="auto"/>
        <w:bottom w:val="none" w:sz="0" w:space="0" w:color="auto"/>
        <w:right w:val="none" w:sz="0" w:space="0" w:color="auto"/>
      </w:divBdr>
    </w:div>
    <w:div w:id="389379554">
      <w:bodyDiv w:val="1"/>
      <w:marLeft w:val="0"/>
      <w:marRight w:val="0"/>
      <w:marTop w:val="0"/>
      <w:marBottom w:val="0"/>
      <w:divBdr>
        <w:top w:val="none" w:sz="0" w:space="0" w:color="auto"/>
        <w:left w:val="none" w:sz="0" w:space="0" w:color="auto"/>
        <w:bottom w:val="none" w:sz="0" w:space="0" w:color="auto"/>
        <w:right w:val="none" w:sz="0" w:space="0" w:color="auto"/>
      </w:divBdr>
    </w:div>
    <w:div w:id="389504981">
      <w:bodyDiv w:val="1"/>
      <w:marLeft w:val="0"/>
      <w:marRight w:val="0"/>
      <w:marTop w:val="0"/>
      <w:marBottom w:val="0"/>
      <w:divBdr>
        <w:top w:val="none" w:sz="0" w:space="0" w:color="auto"/>
        <w:left w:val="none" w:sz="0" w:space="0" w:color="auto"/>
        <w:bottom w:val="none" w:sz="0" w:space="0" w:color="auto"/>
        <w:right w:val="none" w:sz="0" w:space="0" w:color="auto"/>
      </w:divBdr>
    </w:div>
    <w:div w:id="393965582">
      <w:bodyDiv w:val="1"/>
      <w:marLeft w:val="0"/>
      <w:marRight w:val="0"/>
      <w:marTop w:val="0"/>
      <w:marBottom w:val="0"/>
      <w:divBdr>
        <w:top w:val="none" w:sz="0" w:space="0" w:color="auto"/>
        <w:left w:val="none" w:sz="0" w:space="0" w:color="auto"/>
        <w:bottom w:val="none" w:sz="0" w:space="0" w:color="auto"/>
        <w:right w:val="none" w:sz="0" w:space="0" w:color="auto"/>
      </w:divBdr>
    </w:div>
    <w:div w:id="416483715">
      <w:bodyDiv w:val="1"/>
      <w:marLeft w:val="0"/>
      <w:marRight w:val="0"/>
      <w:marTop w:val="0"/>
      <w:marBottom w:val="0"/>
      <w:divBdr>
        <w:top w:val="none" w:sz="0" w:space="0" w:color="auto"/>
        <w:left w:val="none" w:sz="0" w:space="0" w:color="auto"/>
        <w:bottom w:val="none" w:sz="0" w:space="0" w:color="auto"/>
        <w:right w:val="none" w:sz="0" w:space="0" w:color="auto"/>
      </w:divBdr>
    </w:div>
    <w:div w:id="418872891">
      <w:bodyDiv w:val="1"/>
      <w:marLeft w:val="0"/>
      <w:marRight w:val="0"/>
      <w:marTop w:val="0"/>
      <w:marBottom w:val="0"/>
      <w:divBdr>
        <w:top w:val="none" w:sz="0" w:space="0" w:color="auto"/>
        <w:left w:val="none" w:sz="0" w:space="0" w:color="auto"/>
        <w:bottom w:val="none" w:sz="0" w:space="0" w:color="auto"/>
        <w:right w:val="none" w:sz="0" w:space="0" w:color="auto"/>
      </w:divBdr>
    </w:div>
    <w:div w:id="431324068">
      <w:bodyDiv w:val="1"/>
      <w:marLeft w:val="0"/>
      <w:marRight w:val="0"/>
      <w:marTop w:val="0"/>
      <w:marBottom w:val="0"/>
      <w:divBdr>
        <w:top w:val="none" w:sz="0" w:space="0" w:color="auto"/>
        <w:left w:val="none" w:sz="0" w:space="0" w:color="auto"/>
        <w:bottom w:val="none" w:sz="0" w:space="0" w:color="auto"/>
        <w:right w:val="none" w:sz="0" w:space="0" w:color="auto"/>
      </w:divBdr>
    </w:div>
    <w:div w:id="434717982">
      <w:bodyDiv w:val="1"/>
      <w:marLeft w:val="0"/>
      <w:marRight w:val="0"/>
      <w:marTop w:val="0"/>
      <w:marBottom w:val="0"/>
      <w:divBdr>
        <w:top w:val="none" w:sz="0" w:space="0" w:color="auto"/>
        <w:left w:val="none" w:sz="0" w:space="0" w:color="auto"/>
        <w:bottom w:val="none" w:sz="0" w:space="0" w:color="auto"/>
        <w:right w:val="none" w:sz="0" w:space="0" w:color="auto"/>
      </w:divBdr>
    </w:div>
    <w:div w:id="440272252">
      <w:bodyDiv w:val="1"/>
      <w:marLeft w:val="0"/>
      <w:marRight w:val="0"/>
      <w:marTop w:val="0"/>
      <w:marBottom w:val="0"/>
      <w:divBdr>
        <w:top w:val="none" w:sz="0" w:space="0" w:color="auto"/>
        <w:left w:val="none" w:sz="0" w:space="0" w:color="auto"/>
        <w:bottom w:val="none" w:sz="0" w:space="0" w:color="auto"/>
        <w:right w:val="none" w:sz="0" w:space="0" w:color="auto"/>
      </w:divBdr>
    </w:div>
    <w:div w:id="441460658">
      <w:bodyDiv w:val="1"/>
      <w:marLeft w:val="0"/>
      <w:marRight w:val="0"/>
      <w:marTop w:val="0"/>
      <w:marBottom w:val="0"/>
      <w:divBdr>
        <w:top w:val="none" w:sz="0" w:space="0" w:color="auto"/>
        <w:left w:val="none" w:sz="0" w:space="0" w:color="auto"/>
        <w:bottom w:val="none" w:sz="0" w:space="0" w:color="auto"/>
        <w:right w:val="none" w:sz="0" w:space="0" w:color="auto"/>
      </w:divBdr>
    </w:div>
    <w:div w:id="461384587">
      <w:bodyDiv w:val="1"/>
      <w:marLeft w:val="0"/>
      <w:marRight w:val="0"/>
      <w:marTop w:val="0"/>
      <w:marBottom w:val="0"/>
      <w:divBdr>
        <w:top w:val="none" w:sz="0" w:space="0" w:color="auto"/>
        <w:left w:val="none" w:sz="0" w:space="0" w:color="auto"/>
        <w:bottom w:val="none" w:sz="0" w:space="0" w:color="auto"/>
        <w:right w:val="none" w:sz="0" w:space="0" w:color="auto"/>
      </w:divBdr>
    </w:div>
    <w:div w:id="481701646">
      <w:bodyDiv w:val="1"/>
      <w:marLeft w:val="0"/>
      <w:marRight w:val="0"/>
      <w:marTop w:val="0"/>
      <w:marBottom w:val="0"/>
      <w:divBdr>
        <w:top w:val="none" w:sz="0" w:space="0" w:color="auto"/>
        <w:left w:val="none" w:sz="0" w:space="0" w:color="auto"/>
        <w:bottom w:val="none" w:sz="0" w:space="0" w:color="auto"/>
        <w:right w:val="none" w:sz="0" w:space="0" w:color="auto"/>
      </w:divBdr>
    </w:div>
    <w:div w:id="492571551">
      <w:bodyDiv w:val="1"/>
      <w:marLeft w:val="0"/>
      <w:marRight w:val="0"/>
      <w:marTop w:val="0"/>
      <w:marBottom w:val="0"/>
      <w:divBdr>
        <w:top w:val="none" w:sz="0" w:space="0" w:color="auto"/>
        <w:left w:val="none" w:sz="0" w:space="0" w:color="auto"/>
        <w:bottom w:val="none" w:sz="0" w:space="0" w:color="auto"/>
        <w:right w:val="none" w:sz="0" w:space="0" w:color="auto"/>
      </w:divBdr>
    </w:div>
    <w:div w:id="496841864">
      <w:bodyDiv w:val="1"/>
      <w:marLeft w:val="0"/>
      <w:marRight w:val="0"/>
      <w:marTop w:val="0"/>
      <w:marBottom w:val="0"/>
      <w:divBdr>
        <w:top w:val="none" w:sz="0" w:space="0" w:color="auto"/>
        <w:left w:val="none" w:sz="0" w:space="0" w:color="auto"/>
        <w:bottom w:val="none" w:sz="0" w:space="0" w:color="auto"/>
        <w:right w:val="none" w:sz="0" w:space="0" w:color="auto"/>
      </w:divBdr>
    </w:div>
    <w:div w:id="508719133">
      <w:bodyDiv w:val="1"/>
      <w:marLeft w:val="0"/>
      <w:marRight w:val="0"/>
      <w:marTop w:val="0"/>
      <w:marBottom w:val="0"/>
      <w:divBdr>
        <w:top w:val="none" w:sz="0" w:space="0" w:color="auto"/>
        <w:left w:val="none" w:sz="0" w:space="0" w:color="auto"/>
        <w:bottom w:val="none" w:sz="0" w:space="0" w:color="auto"/>
        <w:right w:val="none" w:sz="0" w:space="0" w:color="auto"/>
      </w:divBdr>
    </w:div>
    <w:div w:id="520629947">
      <w:bodyDiv w:val="1"/>
      <w:marLeft w:val="0"/>
      <w:marRight w:val="0"/>
      <w:marTop w:val="0"/>
      <w:marBottom w:val="0"/>
      <w:divBdr>
        <w:top w:val="none" w:sz="0" w:space="0" w:color="auto"/>
        <w:left w:val="none" w:sz="0" w:space="0" w:color="auto"/>
        <w:bottom w:val="none" w:sz="0" w:space="0" w:color="auto"/>
        <w:right w:val="none" w:sz="0" w:space="0" w:color="auto"/>
      </w:divBdr>
    </w:div>
    <w:div w:id="536048457">
      <w:bodyDiv w:val="1"/>
      <w:marLeft w:val="0"/>
      <w:marRight w:val="0"/>
      <w:marTop w:val="0"/>
      <w:marBottom w:val="0"/>
      <w:divBdr>
        <w:top w:val="none" w:sz="0" w:space="0" w:color="auto"/>
        <w:left w:val="none" w:sz="0" w:space="0" w:color="auto"/>
        <w:bottom w:val="none" w:sz="0" w:space="0" w:color="auto"/>
        <w:right w:val="none" w:sz="0" w:space="0" w:color="auto"/>
      </w:divBdr>
    </w:div>
    <w:div w:id="557790714">
      <w:bodyDiv w:val="1"/>
      <w:marLeft w:val="0"/>
      <w:marRight w:val="0"/>
      <w:marTop w:val="0"/>
      <w:marBottom w:val="0"/>
      <w:divBdr>
        <w:top w:val="none" w:sz="0" w:space="0" w:color="auto"/>
        <w:left w:val="none" w:sz="0" w:space="0" w:color="auto"/>
        <w:bottom w:val="none" w:sz="0" w:space="0" w:color="auto"/>
        <w:right w:val="none" w:sz="0" w:space="0" w:color="auto"/>
      </w:divBdr>
    </w:div>
    <w:div w:id="559756543">
      <w:bodyDiv w:val="1"/>
      <w:marLeft w:val="0"/>
      <w:marRight w:val="0"/>
      <w:marTop w:val="0"/>
      <w:marBottom w:val="0"/>
      <w:divBdr>
        <w:top w:val="none" w:sz="0" w:space="0" w:color="auto"/>
        <w:left w:val="none" w:sz="0" w:space="0" w:color="auto"/>
        <w:bottom w:val="none" w:sz="0" w:space="0" w:color="auto"/>
        <w:right w:val="none" w:sz="0" w:space="0" w:color="auto"/>
      </w:divBdr>
    </w:div>
    <w:div w:id="565191290">
      <w:bodyDiv w:val="1"/>
      <w:marLeft w:val="0"/>
      <w:marRight w:val="0"/>
      <w:marTop w:val="0"/>
      <w:marBottom w:val="0"/>
      <w:divBdr>
        <w:top w:val="none" w:sz="0" w:space="0" w:color="auto"/>
        <w:left w:val="none" w:sz="0" w:space="0" w:color="auto"/>
        <w:bottom w:val="none" w:sz="0" w:space="0" w:color="auto"/>
        <w:right w:val="none" w:sz="0" w:space="0" w:color="auto"/>
      </w:divBdr>
    </w:div>
    <w:div w:id="566495250">
      <w:bodyDiv w:val="1"/>
      <w:marLeft w:val="0"/>
      <w:marRight w:val="0"/>
      <w:marTop w:val="0"/>
      <w:marBottom w:val="0"/>
      <w:divBdr>
        <w:top w:val="none" w:sz="0" w:space="0" w:color="auto"/>
        <w:left w:val="none" w:sz="0" w:space="0" w:color="auto"/>
        <w:bottom w:val="none" w:sz="0" w:space="0" w:color="auto"/>
        <w:right w:val="none" w:sz="0" w:space="0" w:color="auto"/>
      </w:divBdr>
    </w:div>
    <w:div w:id="568460196">
      <w:bodyDiv w:val="1"/>
      <w:marLeft w:val="0"/>
      <w:marRight w:val="0"/>
      <w:marTop w:val="0"/>
      <w:marBottom w:val="0"/>
      <w:divBdr>
        <w:top w:val="none" w:sz="0" w:space="0" w:color="auto"/>
        <w:left w:val="none" w:sz="0" w:space="0" w:color="auto"/>
        <w:bottom w:val="none" w:sz="0" w:space="0" w:color="auto"/>
        <w:right w:val="none" w:sz="0" w:space="0" w:color="auto"/>
      </w:divBdr>
    </w:div>
    <w:div w:id="570848139">
      <w:bodyDiv w:val="1"/>
      <w:marLeft w:val="0"/>
      <w:marRight w:val="0"/>
      <w:marTop w:val="0"/>
      <w:marBottom w:val="0"/>
      <w:divBdr>
        <w:top w:val="none" w:sz="0" w:space="0" w:color="auto"/>
        <w:left w:val="none" w:sz="0" w:space="0" w:color="auto"/>
        <w:bottom w:val="none" w:sz="0" w:space="0" w:color="auto"/>
        <w:right w:val="none" w:sz="0" w:space="0" w:color="auto"/>
      </w:divBdr>
    </w:div>
    <w:div w:id="573440485">
      <w:bodyDiv w:val="1"/>
      <w:marLeft w:val="0"/>
      <w:marRight w:val="0"/>
      <w:marTop w:val="0"/>
      <w:marBottom w:val="0"/>
      <w:divBdr>
        <w:top w:val="none" w:sz="0" w:space="0" w:color="auto"/>
        <w:left w:val="none" w:sz="0" w:space="0" w:color="auto"/>
        <w:bottom w:val="none" w:sz="0" w:space="0" w:color="auto"/>
        <w:right w:val="none" w:sz="0" w:space="0" w:color="auto"/>
      </w:divBdr>
    </w:div>
    <w:div w:id="578638393">
      <w:bodyDiv w:val="1"/>
      <w:marLeft w:val="0"/>
      <w:marRight w:val="0"/>
      <w:marTop w:val="0"/>
      <w:marBottom w:val="0"/>
      <w:divBdr>
        <w:top w:val="none" w:sz="0" w:space="0" w:color="auto"/>
        <w:left w:val="none" w:sz="0" w:space="0" w:color="auto"/>
        <w:bottom w:val="none" w:sz="0" w:space="0" w:color="auto"/>
        <w:right w:val="none" w:sz="0" w:space="0" w:color="auto"/>
      </w:divBdr>
    </w:div>
    <w:div w:id="581178240">
      <w:bodyDiv w:val="1"/>
      <w:marLeft w:val="0"/>
      <w:marRight w:val="0"/>
      <w:marTop w:val="0"/>
      <w:marBottom w:val="0"/>
      <w:divBdr>
        <w:top w:val="none" w:sz="0" w:space="0" w:color="auto"/>
        <w:left w:val="none" w:sz="0" w:space="0" w:color="auto"/>
        <w:bottom w:val="none" w:sz="0" w:space="0" w:color="auto"/>
        <w:right w:val="none" w:sz="0" w:space="0" w:color="auto"/>
      </w:divBdr>
    </w:div>
    <w:div w:id="594635581">
      <w:bodyDiv w:val="1"/>
      <w:marLeft w:val="0"/>
      <w:marRight w:val="0"/>
      <w:marTop w:val="0"/>
      <w:marBottom w:val="0"/>
      <w:divBdr>
        <w:top w:val="none" w:sz="0" w:space="0" w:color="auto"/>
        <w:left w:val="none" w:sz="0" w:space="0" w:color="auto"/>
        <w:bottom w:val="none" w:sz="0" w:space="0" w:color="auto"/>
        <w:right w:val="none" w:sz="0" w:space="0" w:color="auto"/>
      </w:divBdr>
    </w:div>
    <w:div w:id="595594166">
      <w:bodyDiv w:val="1"/>
      <w:marLeft w:val="0"/>
      <w:marRight w:val="0"/>
      <w:marTop w:val="0"/>
      <w:marBottom w:val="0"/>
      <w:divBdr>
        <w:top w:val="none" w:sz="0" w:space="0" w:color="auto"/>
        <w:left w:val="none" w:sz="0" w:space="0" w:color="auto"/>
        <w:bottom w:val="none" w:sz="0" w:space="0" w:color="auto"/>
        <w:right w:val="none" w:sz="0" w:space="0" w:color="auto"/>
      </w:divBdr>
    </w:div>
    <w:div w:id="614021962">
      <w:bodyDiv w:val="1"/>
      <w:marLeft w:val="0"/>
      <w:marRight w:val="0"/>
      <w:marTop w:val="0"/>
      <w:marBottom w:val="0"/>
      <w:divBdr>
        <w:top w:val="none" w:sz="0" w:space="0" w:color="auto"/>
        <w:left w:val="none" w:sz="0" w:space="0" w:color="auto"/>
        <w:bottom w:val="none" w:sz="0" w:space="0" w:color="auto"/>
        <w:right w:val="none" w:sz="0" w:space="0" w:color="auto"/>
      </w:divBdr>
    </w:div>
    <w:div w:id="623509735">
      <w:bodyDiv w:val="1"/>
      <w:marLeft w:val="0"/>
      <w:marRight w:val="0"/>
      <w:marTop w:val="0"/>
      <w:marBottom w:val="0"/>
      <w:divBdr>
        <w:top w:val="none" w:sz="0" w:space="0" w:color="auto"/>
        <w:left w:val="none" w:sz="0" w:space="0" w:color="auto"/>
        <w:bottom w:val="none" w:sz="0" w:space="0" w:color="auto"/>
        <w:right w:val="none" w:sz="0" w:space="0" w:color="auto"/>
      </w:divBdr>
    </w:div>
    <w:div w:id="629632117">
      <w:bodyDiv w:val="1"/>
      <w:marLeft w:val="0"/>
      <w:marRight w:val="0"/>
      <w:marTop w:val="0"/>
      <w:marBottom w:val="0"/>
      <w:divBdr>
        <w:top w:val="none" w:sz="0" w:space="0" w:color="auto"/>
        <w:left w:val="none" w:sz="0" w:space="0" w:color="auto"/>
        <w:bottom w:val="none" w:sz="0" w:space="0" w:color="auto"/>
        <w:right w:val="none" w:sz="0" w:space="0" w:color="auto"/>
      </w:divBdr>
    </w:div>
    <w:div w:id="668294120">
      <w:bodyDiv w:val="1"/>
      <w:marLeft w:val="0"/>
      <w:marRight w:val="0"/>
      <w:marTop w:val="0"/>
      <w:marBottom w:val="0"/>
      <w:divBdr>
        <w:top w:val="none" w:sz="0" w:space="0" w:color="auto"/>
        <w:left w:val="none" w:sz="0" w:space="0" w:color="auto"/>
        <w:bottom w:val="none" w:sz="0" w:space="0" w:color="auto"/>
        <w:right w:val="none" w:sz="0" w:space="0" w:color="auto"/>
      </w:divBdr>
    </w:div>
    <w:div w:id="671834594">
      <w:bodyDiv w:val="1"/>
      <w:marLeft w:val="0"/>
      <w:marRight w:val="0"/>
      <w:marTop w:val="0"/>
      <w:marBottom w:val="0"/>
      <w:divBdr>
        <w:top w:val="none" w:sz="0" w:space="0" w:color="auto"/>
        <w:left w:val="none" w:sz="0" w:space="0" w:color="auto"/>
        <w:bottom w:val="none" w:sz="0" w:space="0" w:color="auto"/>
        <w:right w:val="none" w:sz="0" w:space="0" w:color="auto"/>
      </w:divBdr>
    </w:div>
    <w:div w:id="675501117">
      <w:bodyDiv w:val="1"/>
      <w:marLeft w:val="0"/>
      <w:marRight w:val="0"/>
      <w:marTop w:val="0"/>
      <w:marBottom w:val="0"/>
      <w:divBdr>
        <w:top w:val="none" w:sz="0" w:space="0" w:color="auto"/>
        <w:left w:val="none" w:sz="0" w:space="0" w:color="auto"/>
        <w:bottom w:val="none" w:sz="0" w:space="0" w:color="auto"/>
        <w:right w:val="none" w:sz="0" w:space="0" w:color="auto"/>
      </w:divBdr>
    </w:div>
    <w:div w:id="681124130">
      <w:bodyDiv w:val="1"/>
      <w:marLeft w:val="0"/>
      <w:marRight w:val="0"/>
      <w:marTop w:val="0"/>
      <w:marBottom w:val="0"/>
      <w:divBdr>
        <w:top w:val="none" w:sz="0" w:space="0" w:color="auto"/>
        <w:left w:val="none" w:sz="0" w:space="0" w:color="auto"/>
        <w:bottom w:val="none" w:sz="0" w:space="0" w:color="auto"/>
        <w:right w:val="none" w:sz="0" w:space="0" w:color="auto"/>
      </w:divBdr>
    </w:div>
    <w:div w:id="682167196">
      <w:bodyDiv w:val="1"/>
      <w:marLeft w:val="0"/>
      <w:marRight w:val="0"/>
      <w:marTop w:val="0"/>
      <w:marBottom w:val="0"/>
      <w:divBdr>
        <w:top w:val="none" w:sz="0" w:space="0" w:color="auto"/>
        <w:left w:val="none" w:sz="0" w:space="0" w:color="auto"/>
        <w:bottom w:val="none" w:sz="0" w:space="0" w:color="auto"/>
        <w:right w:val="none" w:sz="0" w:space="0" w:color="auto"/>
      </w:divBdr>
    </w:div>
    <w:div w:id="691418110">
      <w:bodyDiv w:val="1"/>
      <w:marLeft w:val="0"/>
      <w:marRight w:val="0"/>
      <w:marTop w:val="0"/>
      <w:marBottom w:val="0"/>
      <w:divBdr>
        <w:top w:val="none" w:sz="0" w:space="0" w:color="auto"/>
        <w:left w:val="none" w:sz="0" w:space="0" w:color="auto"/>
        <w:bottom w:val="none" w:sz="0" w:space="0" w:color="auto"/>
        <w:right w:val="none" w:sz="0" w:space="0" w:color="auto"/>
      </w:divBdr>
    </w:div>
    <w:div w:id="691959618">
      <w:bodyDiv w:val="1"/>
      <w:marLeft w:val="0"/>
      <w:marRight w:val="0"/>
      <w:marTop w:val="0"/>
      <w:marBottom w:val="0"/>
      <w:divBdr>
        <w:top w:val="none" w:sz="0" w:space="0" w:color="auto"/>
        <w:left w:val="none" w:sz="0" w:space="0" w:color="auto"/>
        <w:bottom w:val="none" w:sz="0" w:space="0" w:color="auto"/>
        <w:right w:val="none" w:sz="0" w:space="0" w:color="auto"/>
      </w:divBdr>
    </w:div>
    <w:div w:id="710154989">
      <w:bodyDiv w:val="1"/>
      <w:marLeft w:val="0"/>
      <w:marRight w:val="0"/>
      <w:marTop w:val="0"/>
      <w:marBottom w:val="0"/>
      <w:divBdr>
        <w:top w:val="none" w:sz="0" w:space="0" w:color="auto"/>
        <w:left w:val="none" w:sz="0" w:space="0" w:color="auto"/>
        <w:bottom w:val="none" w:sz="0" w:space="0" w:color="auto"/>
        <w:right w:val="none" w:sz="0" w:space="0" w:color="auto"/>
      </w:divBdr>
    </w:div>
    <w:div w:id="735204857">
      <w:bodyDiv w:val="1"/>
      <w:marLeft w:val="0"/>
      <w:marRight w:val="0"/>
      <w:marTop w:val="0"/>
      <w:marBottom w:val="0"/>
      <w:divBdr>
        <w:top w:val="none" w:sz="0" w:space="0" w:color="auto"/>
        <w:left w:val="none" w:sz="0" w:space="0" w:color="auto"/>
        <w:bottom w:val="none" w:sz="0" w:space="0" w:color="auto"/>
        <w:right w:val="none" w:sz="0" w:space="0" w:color="auto"/>
      </w:divBdr>
    </w:div>
    <w:div w:id="755054322">
      <w:bodyDiv w:val="1"/>
      <w:marLeft w:val="0"/>
      <w:marRight w:val="0"/>
      <w:marTop w:val="0"/>
      <w:marBottom w:val="0"/>
      <w:divBdr>
        <w:top w:val="none" w:sz="0" w:space="0" w:color="auto"/>
        <w:left w:val="none" w:sz="0" w:space="0" w:color="auto"/>
        <w:bottom w:val="none" w:sz="0" w:space="0" w:color="auto"/>
        <w:right w:val="none" w:sz="0" w:space="0" w:color="auto"/>
      </w:divBdr>
    </w:div>
    <w:div w:id="765419259">
      <w:bodyDiv w:val="1"/>
      <w:marLeft w:val="0"/>
      <w:marRight w:val="0"/>
      <w:marTop w:val="0"/>
      <w:marBottom w:val="0"/>
      <w:divBdr>
        <w:top w:val="none" w:sz="0" w:space="0" w:color="auto"/>
        <w:left w:val="none" w:sz="0" w:space="0" w:color="auto"/>
        <w:bottom w:val="none" w:sz="0" w:space="0" w:color="auto"/>
        <w:right w:val="none" w:sz="0" w:space="0" w:color="auto"/>
      </w:divBdr>
    </w:div>
    <w:div w:id="773548993">
      <w:bodyDiv w:val="1"/>
      <w:marLeft w:val="0"/>
      <w:marRight w:val="0"/>
      <w:marTop w:val="0"/>
      <w:marBottom w:val="0"/>
      <w:divBdr>
        <w:top w:val="none" w:sz="0" w:space="0" w:color="auto"/>
        <w:left w:val="none" w:sz="0" w:space="0" w:color="auto"/>
        <w:bottom w:val="none" w:sz="0" w:space="0" w:color="auto"/>
        <w:right w:val="none" w:sz="0" w:space="0" w:color="auto"/>
      </w:divBdr>
    </w:div>
    <w:div w:id="785201860">
      <w:bodyDiv w:val="1"/>
      <w:marLeft w:val="0"/>
      <w:marRight w:val="0"/>
      <w:marTop w:val="0"/>
      <w:marBottom w:val="0"/>
      <w:divBdr>
        <w:top w:val="none" w:sz="0" w:space="0" w:color="auto"/>
        <w:left w:val="none" w:sz="0" w:space="0" w:color="auto"/>
        <w:bottom w:val="none" w:sz="0" w:space="0" w:color="auto"/>
        <w:right w:val="none" w:sz="0" w:space="0" w:color="auto"/>
      </w:divBdr>
    </w:div>
    <w:div w:id="790829619">
      <w:bodyDiv w:val="1"/>
      <w:marLeft w:val="0"/>
      <w:marRight w:val="0"/>
      <w:marTop w:val="0"/>
      <w:marBottom w:val="0"/>
      <w:divBdr>
        <w:top w:val="none" w:sz="0" w:space="0" w:color="auto"/>
        <w:left w:val="none" w:sz="0" w:space="0" w:color="auto"/>
        <w:bottom w:val="none" w:sz="0" w:space="0" w:color="auto"/>
        <w:right w:val="none" w:sz="0" w:space="0" w:color="auto"/>
      </w:divBdr>
    </w:div>
    <w:div w:id="802967196">
      <w:bodyDiv w:val="1"/>
      <w:marLeft w:val="0"/>
      <w:marRight w:val="0"/>
      <w:marTop w:val="0"/>
      <w:marBottom w:val="0"/>
      <w:divBdr>
        <w:top w:val="none" w:sz="0" w:space="0" w:color="auto"/>
        <w:left w:val="none" w:sz="0" w:space="0" w:color="auto"/>
        <w:bottom w:val="none" w:sz="0" w:space="0" w:color="auto"/>
        <w:right w:val="none" w:sz="0" w:space="0" w:color="auto"/>
      </w:divBdr>
    </w:div>
    <w:div w:id="808547767">
      <w:bodyDiv w:val="1"/>
      <w:marLeft w:val="0"/>
      <w:marRight w:val="0"/>
      <w:marTop w:val="0"/>
      <w:marBottom w:val="0"/>
      <w:divBdr>
        <w:top w:val="none" w:sz="0" w:space="0" w:color="auto"/>
        <w:left w:val="none" w:sz="0" w:space="0" w:color="auto"/>
        <w:bottom w:val="none" w:sz="0" w:space="0" w:color="auto"/>
        <w:right w:val="none" w:sz="0" w:space="0" w:color="auto"/>
      </w:divBdr>
    </w:div>
    <w:div w:id="810250797">
      <w:bodyDiv w:val="1"/>
      <w:marLeft w:val="0"/>
      <w:marRight w:val="0"/>
      <w:marTop w:val="0"/>
      <w:marBottom w:val="0"/>
      <w:divBdr>
        <w:top w:val="none" w:sz="0" w:space="0" w:color="auto"/>
        <w:left w:val="none" w:sz="0" w:space="0" w:color="auto"/>
        <w:bottom w:val="none" w:sz="0" w:space="0" w:color="auto"/>
        <w:right w:val="none" w:sz="0" w:space="0" w:color="auto"/>
      </w:divBdr>
    </w:div>
    <w:div w:id="820775577">
      <w:bodyDiv w:val="1"/>
      <w:marLeft w:val="0"/>
      <w:marRight w:val="0"/>
      <w:marTop w:val="0"/>
      <w:marBottom w:val="0"/>
      <w:divBdr>
        <w:top w:val="none" w:sz="0" w:space="0" w:color="auto"/>
        <w:left w:val="none" w:sz="0" w:space="0" w:color="auto"/>
        <w:bottom w:val="none" w:sz="0" w:space="0" w:color="auto"/>
        <w:right w:val="none" w:sz="0" w:space="0" w:color="auto"/>
      </w:divBdr>
    </w:div>
    <w:div w:id="848955730">
      <w:bodyDiv w:val="1"/>
      <w:marLeft w:val="0"/>
      <w:marRight w:val="0"/>
      <w:marTop w:val="0"/>
      <w:marBottom w:val="0"/>
      <w:divBdr>
        <w:top w:val="none" w:sz="0" w:space="0" w:color="auto"/>
        <w:left w:val="none" w:sz="0" w:space="0" w:color="auto"/>
        <w:bottom w:val="none" w:sz="0" w:space="0" w:color="auto"/>
        <w:right w:val="none" w:sz="0" w:space="0" w:color="auto"/>
      </w:divBdr>
    </w:div>
    <w:div w:id="852378405">
      <w:bodyDiv w:val="1"/>
      <w:marLeft w:val="0"/>
      <w:marRight w:val="0"/>
      <w:marTop w:val="0"/>
      <w:marBottom w:val="0"/>
      <w:divBdr>
        <w:top w:val="none" w:sz="0" w:space="0" w:color="auto"/>
        <w:left w:val="none" w:sz="0" w:space="0" w:color="auto"/>
        <w:bottom w:val="none" w:sz="0" w:space="0" w:color="auto"/>
        <w:right w:val="none" w:sz="0" w:space="0" w:color="auto"/>
      </w:divBdr>
    </w:div>
    <w:div w:id="860365126">
      <w:bodyDiv w:val="1"/>
      <w:marLeft w:val="0"/>
      <w:marRight w:val="0"/>
      <w:marTop w:val="0"/>
      <w:marBottom w:val="0"/>
      <w:divBdr>
        <w:top w:val="none" w:sz="0" w:space="0" w:color="auto"/>
        <w:left w:val="none" w:sz="0" w:space="0" w:color="auto"/>
        <w:bottom w:val="none" w:sz="0" w:space="0" w:color="auto"/>
        <w:right w:val="none" w:sz="0" w:space="0" w:color="auto"/>
      </w:divBdr>
    </w:div>
    <w:div w:id="862327560">
      <w:bodyDiv w:val="1"/>
      <w:marLeft w:val="0"/>
      <w:marRight w:val="0"/>
      <w:marTop w:val="0"/>
      <w:marBottom w:val="0"/>
      <w:divBdr>
        <w:top w:val="none" w:sz="0" w:space="0" w:color="auto"/>
        <w:left w:val="none" w:sz="0" w:space="0" w:color="auto"/>
        <w:bottom w:val="none" w:sz="0" w:space="0" w:color="auto"/>
        <w:right w:val="none" w:sz="0" w:space="0" w:color="auto"/>
      </w:divBdr>
    </w:div>
    <w:div w:id="882063565">
      <w:bodyDiv w:val="1"/>
      <w:marLeft w:val="0"/>
      <w:marRight w:val="0"/>
      <w:marTop w:val="0"/>
      <w:marBottom w:val="0"/>
      <w:divBdr>
        <w:top w:val="none" w:sz="0" w:space="0" w:color="auto"/>
        <w:left w:val="none" w:sz="0" w:space="0" w:color="auto"/>
        <w:bottom w:val="none" w:sz="0" w:space="0" w:color="auto"/>
        <w:right w:val="none" w:sz="0" w:space="0" w:color="auto"/>
      </w:divBdr>
    </w:div>
    <w:div w:id="889918661">
      <w:bodyDiv w:val="1"/>
      <w:marLeft w:val="0"/>
      <w:marRight w:val="0"/>
      <w:marTop w:val="0"/>
      <w:marBottom w:val="0"/>
      <w:divBdr>
        <w:top w:val="none" w:sz="0" w:space="0" w:color="auto"/>
        <w:left w:val="none" w:sz="0" w:space="0" w:color="auto"/>
        <w:bottom w:val="none" w:sz="0" w:space="0" w:color="auto"/>
        <w:right w:val="none" w:sz="0" w:space="0" w:color="auto"/>
      </w:divBdr>
    </w:div>
    <w:div w:id="898709805">
      <w:bodyDiv w:val="1"/>
      <w:marLeft w:val="0"/>
      <w:marRight w:val="0"/>
      <w:marTop w:val="0"/>
      <w:marBottom w:val="0"/>
      <w:divBdr>
        <w:top w:val="none" w:sz="0" w:space="0" w:color="auto"/>
        <w:left w:val="none" w:sz="0" w:space="0" w:color="auto"/>
        <w:bottom w:val="none" w:sz="0" w:space="0" w:color="auto"/>
        <w:right w:val="none" w:sz="0" w:space="0" w:color="auto"/>
      </w:divBdr>
    </w:div>
    <w:div w:id="914240370">
      <w:bodyDiv w:val="1"/>
      <w:marLeft w:val="0"/>
      <w:marRight w:val="0"/>
      <w:marTop w:val="0"/>
      <w:marBottom w:val="0"/>
      <w:divBdr>
        <w:top w:val="none" w:sz="0" w:space="0" w:color="auto"/>
        <w:left w:val="none" w:sz="0" w:space="0" w:color="auto"/>
        <w:bottom w:val="none" w:sz="0" w:space="0" w:color="auto"/>
        <w:right w:val="none" w:sz="0" w:space="0" w:color="auto"/>
      </w:divBdr>
    </w:div>
    <w:div w:id="917405581">
      <w:bodyDiv w:val="1"/>
      <w:marLeft w:val="0"/>
      <w:marRight w:val="0"/>
      <w:marTop w:val="0"/>
      <w:marBottom w:val="0"/>
      <w:divBdr>
        <w:top w:val="none" w:sz="0" w:space="0" w:color="auto"/>
        <w:left w:val="none" w:sz="0" w:space="0" w:color="auto"/>
        <w:bottom w:val="none" w:sz="0" w:space="0" w:color="auto"/>
        <w:right w:val="none" w:sz="0" w:space="0" w:color="auto"/>
      </w:divBdr>
    </w:div>
    <w:div w:id="929654336">
      <w:bodyDiv w:val="1"/>
      <w:marLeft w:val="0"/>
      <w:marRight w:val="0"/>
      <w:marTop w:val="0"/>
      <w:marBottom w:val="0"/>
      <w:divBdr>
        <w:top w:val="none" w:sz="0" w:space="0" w:color="auto"/>
        <w:left w:val="none" w:sz="0" w:space="0" w:color="auto"/>
        <w:bottom w:val="none" w:sz="0" w:space="0" w:color="auto"/>
        <w:right w:val="none" w:sz="0" w:space="0" w:color="auto"/>
      </w:divBdr>
    </w:div>
    <w:div w:id="947661255">
      <w:bodyDiv w:val="1"/>
      <w:marLeft w:val="0"/>
      <w:marRight w:val="0"/>
      <w:marTop w:val="0"/>
      <w:marBottom w:val="0"/>
      <w:divBdr>
        <w:top w:val="none" w:sz="0" w:space="0" w:color="auto"/>
        <w:left w:val="none" w:sz="0" w:space="0" w:color="auto"/>
        <w:bottom w:val="none" w:sz="0" w:space="0" w:color="auto"/>
        <w:right w:val="none" w:sz="0" w:space="0" w:color="auto"/>
      </w:divBdr>
    </w:div>
    <w:div w:id="948199696">
      <w:bodyDiv w:val="1"/>
      <w:marLeft w:val="0"/>
      <w:marRight w:val="0"/>
      <w:marTop w:val="0"/>
      <w:marBottom w:val="0"/>
      <w:divBdr>
        <w:top w:val="none" w:sz="0" w:space="0" w:color="auto"/>
        <w:left w:val="none" w:sz="0" w:space="0" w:color="auto"/>
        <w:bottom w:val="none" w:sz="0" w:space="0" w:color="auto"/>
        <w:right w:val="none" w:sz="0" w:space="0" w:color="auto"/>
      </w:divBdr>
    </w:div>
    <w:div w:id="965238955">
      <w:bodyDiv w:val="1"/>
      <w:marLeft w:val="0"/>
      <w:marRight w:val="0"/>
      <w:marTop w:val="0"/>
      <w:marBottom w:val="0"/>
      <w:divBdr>
        <w:top w:val="none" w:sz="0" w:space="0" w:color="auto"/>
        <w:left w:val="none" w:sz="0" w:space="0" w:color="auto"/>
        <w:bottom w:val="none" w:sz="0" w:space="0" w:color="auto"/>
        <w:right w:val="none" w:sz="0" w:space="0" w:color="auto"/>
      </w:divBdr>
    </w:div>
    <w:div w:id="987250755">
      <w:bodyDiv w:val="1"/>
      <w:marLeft w:val="0"/>
      <w:marRight w:val="0"/>
      <w:marTop w:val="0"/>
      <w:marBottom w:val="0"/>
      <w:divBdr>
        <w:top w:val="none" w:sz="0" w:space="0" w:color="auto"/>
        <w:left w:val="none" w:sz="0" w:space="0" w:color="auto"/>
        <w:bottom w:val="none" w:sz="0" w:space="0" w:color="auto"/>
        <w:right w:val="none" w:sz="0" w:space="0" w:color="auto"/>
      </w:divBdr>
    </w:div>
    <w:div w:id="995761363">
      <w:bodyDiv w:val="1"/>
      <w:marLeft w:val="0"/>
      <w:marRight w:val="0"/>
      <w:marTop w:val="0"/>
      <w:marBottom w:val="0"/>
      <w:divBdr>
        <w:top w:val="none" w:sz="0" w:space="0" w:color="auto"/>
        <w:left w:val="none" w:sz="0" w:space="0" w:color="auto"/>
        <w:bottom w:val="none" w:sz="0" w:space="0" w:color="auto"/>
        <w:right w:val="none" w:sz="0" w:space="0" w:color="auto"/>
      </w:divBdr>
    </w:div>
    <w:div w:id="1002663497">
      <w:bodyDiv w:val="1"/>
      <w:marLeft w:val="0"/>
      <w:marRight w:val="0"/>
      <w:marTop w:val="0"/>
      <w:marBottom w:val="0"/>
      <w:divBdr>
        <w:top w:val="none" w:sz="0" w:space="0" w:color="auto"/>
        <w:left w:val="none" w:sz="0" w:space="0" w:color="auto"/>
        <w:bottom w:val="none" w:sz="0" w:space="0" w:color="auto"/>
        <w:right w:val="none" w:sz="0" w:space="0" w:color="auto"/>
      </w:divBdr>
    </w:div>
    <w:div w:id="1028682534">
      <w:bodyDiv w:val="1"/>
      <w:marLeft w:val="0"/>
      <w:marRight w:val="0"/>
      <w:marTop w:val="0"/>
      <w:marBottom w:val="0"/>
      <w:divBdr>
        <w:top w:val="none" w:sz="0" w:space="0" w:color="auto"/>
        <w:left w:val="none" w:sz="0" w:space="0" w:color="auto"/>
        <w:bottom w:val="none" w:sz="0" w:space="0" w:color="auto"/>
        <w:right w:val="none" w:sz="0" w:space="0" w:color="auto"/>
      </w:divBdr>
    </w:div>
    <w:div w:id="1030373121">
      <w:bodyDiv w:val="1"/>
      <w:marLeft w:val="0"/>
      <w:marRight w:val="0"/>
      <w:marTop w:val="0"/>
      <w:marBottom w:val="0"/>
      <w:divBdr>
        <w:top w:val="none" w:sz="0" w:space="0" w:color="auto"/>
        <w:left w:val="none" w:sz="0" w:space="0" w:color="auto"/>
        <w:bottom w:val="none" w:sz="0" w:space="0" w:color="auto"/>
        <w:right w:val="none" w:sz="0" w:space="0" w:color="auto"/>
      </w:divBdr>
    </w:div>
    <w:div w:id="1060983533">
      <w:bodyDiv w:val="1"/>
      <w:marLeft w:val="0"/>
      <w:marRight w:val="0"/>
      <w:marTop w:val="0"/>
      <w:marBottom w:val="0"/>
      <w:divBdr>
        <w:top w:val="none" w:sz="0" w:space="0" w:color="auto"/>
        <w:left w:val="none" w:sz="0" w:space="0" w:color="auto"/>
        <w:bottom w:val="none" w:sz="0" w:space="0" w:color="auto"/>
        <w:right w:val="none" w:sz="0" w:space="0" w:color="auto"/>
      </w:divBdr>
    </w:div>
    <w:div w:id="1063137966">
      <w:bodyDiv w:val="1"/>
      <w:marLeft w:val="0"/>
      <w:marRight w:val="0"/>
      <w:marTop w:val="0"/>
      <w:marBottom w:val="0"/>
      <w:divBdr>
        <w:top w:val="none" w:sz="0" w:space="0" w:color="auto"/>
        <w:left w:val="none" w:sz="0" w:space="0" w:color="auto"/>
        <w:bottom w:val="none" w:sz="0" w:space="0" w:color="auto"/>
        <w:right w:val="none" w:sz="0" w:space="0" w:color="auto"/>
      </w:divBdr>
    </w:div>
    <w:div w:id="1072119077">
      <w:bodyDiv w:val="1"/>
      <w:marLeft w:val="0"/>
      <w:marRight w:val="0"/>
      <w:marTop w:val="0"/>
      <w:marBottom w:val="0"/>
      <w:divBdr>
        <w:top w:val="none" w:sz="0" w:space="0" w:color="auto"/>
        <w:left w:val="none" w:sz="0" w:space="0" w:color="auto"/>
        <w:bottom w:val="none" w:sz="0" w:space="0" w:color="auto"/>
        <w:right w:val="none" w:sz="0" w:space="0" w:color="auto"/>
      </w:divBdr>
    </w:div>
    <w:div w:id="1072312300">
      <w:bodyDiv w:val="1"/>
      <w:marLeft w:val="0"/>
      <w:marRight w:val="0"/>
      <w:marTop w:val="0"/>
      <w:marBottom w:val="0"/>
      <w:divBdr>
        <w:top w:val="none" w:sz="0" w:space="0" w:color="auto"/>
        <w:left w:val="none" w:sz="0" w:space="0" w:color="auto"/>
        <w:bottom w:val="none" w:sz="0" w:space="0" w:color="auto"/>
        <w:right w:val="none" w:sz="0" w:space="0" w:color="auto"/>
      </w:divBdr>
    </w:div>
    <w:div w:id="1075055234">
      <w:bodyDiv w:val="1"/>
      <w:marLeft w:val="0"/>
      <w:marRight w:val="0"/>
      <w:marTop w:val="0"/>
      <w:marBottom w:val="0"/>
      <w:divBdr>
        <w:top w:val="none" w:sz="0" w:space="0" w:color="auto"/>
        <w:left w:val="none" w:sz="0" w:space="0" w:color="auto"/>
        <w:bottom w:val="none" w:sz="0" w:space="0" w:color="auto"/>
        <w:right w:val="none" w:sz="0" w:space="0" w:color="auto"/>
      </w:divBdr>
    </w:div>
    <w:div w:id="1075511786">
      <w:bodyDiv w:val="1"/>
      <w:marLeft w:val="0"/>
      <w:marRight w:val="0"/>
      <w:marTop w:val="0"/>
      <w:marBottom w:val="0"/>
      <w:divBdr>
        <w:top w:val="none" w:sz="0" w:space="0" w:color="auto"/>
        <w:left w:val="none" w:sz="0" w:space="0" w:color="auto"/>
        <w:bottom w:val="none" w:sz="0" w:space="0" w:color="auto"/>
        <w:right w:val="none" w:sz="0" w:space="0" w:color="auto"/>
      </w:divBdr>
    </w:div>
    <w:div w:id="1082262094">
      <w:bodyDiv w:val="1"/>
      <w:marLeft w:val="0"/>
      <w:marRight w:val="0"/>
      <w:marTop w:val="0"/>
      <w:marBottom w:val="0"/>
      <w:divBdr>
        <w:top w:val="none" w:sz="0" w:space="0" w:color="auto"/>
        <w:left w:val="none" w:sz="0" w:space="0" w:color="auto"/>
        <w:bottom w:val="none" w:sz="0" w:space="0" w:color="auto"/>
        <w:right w:val="none" w:sz="0" w:space="0" w:color="auto"/>
      </w:divBdr>
    </w:div>
    <w:div w:id="1097602397">
      <w:bodyDiv w:val="1"/>
      <w:marLeft w:val="0"/>
      <w:marRight w:val="0"/>
      <w:marTop w:val="0"/>
      <w:marBottom w:val="0"/>
      <w:divBdr>
        <w:top w:val="none" w:sz="0" w:space="0" w:color="auto"/>
        <w:left w:val="none" w:sz="0" w:space="0" w:color="auto"/>
        <w:bottom w:val="none" w:sz="0" w:space="0" w:color="auto"/>
        <w:right w:val="none" w:sz="0" w:space="0" w:color="auto"/>
      </w:divBdr>
    </w:div>
    <w:div w:id="1107775740">
      <w:bodyDiv w:val="1"/>
      <w:marLeft w:val="0"/>
      <w:marRight w:val="0"/>
      <w:marTop w:val="0"/>
      <w:marBottom w:val="0"/>
      <w:divBdr>
        <w:top w:val="none" w:sz="0" w:space="0" w:color="auto"/>
        <w:left w:val="none" w:sz="0" w:space="0" w:color="auto"/>
        <w:bottom w:val="none" w:sz="0" w:space="0" w:color="auto"/>
        <w:right w:val="none" w:sz="0" w:space="0" w:color="auto"/>
      </w:divBdr>
    </w:div>
    <w:div w:id="1107852454">
      <w:bodyDiv w:val="1"/>
      <w:marLeft w:val="0"/>
      <w:marRight w:val="0"/>
      <w:marTop w:val="0"/>
      <w:marBottom w:val="0"/>
      <w:divBdr>
        <w:top w:val="none" w:sz="0" w:space="0" w:color="auto"/>
        <w:left w:val="none" w:sz="0" w:space="0" w:color="auto"/>
        <w:bottom w:val="none" w:sz="0" w:space="0" w:color="auto"/>
        <w:right w:val="none" w:sz="0" w:space="0" w:color="auto"/>
      </w:divBdr>
    </w:div>
    <w:div w:id="1121454970">
      <w:bodyDiv w:val="1"/>
      <w:marLeft w:val="0"/>
      <w:marRight w:val="0"/>
      <w:marTop w:val="0"/>
      <w:marBottom w:val="0"/>
      <w:divBdr>
        <w:top w:val="none" w:sz="0" w:space="0" w:color="auto"/>
        <w:left w:val="none" w:sz="0" w:space="0" w:color="auto"/>
        <w:bottom w:val="none" w:sz="0" w:space="0" w:color="auto"/>
        <w:right w:val="none" w:sz="0" w:space="0" w:color="auto"/>
      </w:divBdr>
    </w:div>
    <w:div w:id="1139684665">
      <w:bodyDiv w:val="1"/>
      <w:marLeft w:val="0"/>
      <w:marRight w:val="0"/>
      <w:marTop w:val="0"/>
      <w:marBottom w:val="0"/>
      <w:divBdr>
        <w:top w:val="none" w:sz="0" w:space="0" w:color="auto"/>
        <w:left w:val="none" w:sz="0" w:space="0" w:color="auto"/>
        <w:bottom w:val="none" w:sz="0" w:space="0" w:color="auto"/>
        <w:right w:val="none" w:sz="0" w:space="0" w:color="auto"/>
      </w:divBdr>
    </w:div>
    <w:div w:id="1154493749">
      <w:bodyDiv w:val="1"/>
      <w:marLeft w:val="0"/>
      <w:marRight w:val="0"/>
      <w:marTop w:val="0"/>
      <w:marBottom w:val="0"/>
      <w:divBdr>
        <w:top w:val="none" w:sz="0" w:space="0" w:color="auto"/>
        <w:left w:val="none" w:sz="0" w:space="0" w:color="auto"/>
        <w:bottom w:val="none" w:sz="0" w:space="0" w:color="auto"/>
        <w:right w:val="none" w:sz="0" w:space="0" w:color="auto"/>
      </w:divBdr>
    </w:div>
    <w:div w:id="1157384997">
      <w:bodyDiv w:val="1"/>
      <w:marLeft w:val="0"/>
      <w:marRight w:val="0"/>
      <w:marTop w:val="0"/>
      <w:marBottom w:val="0"/>
      <w:divBdr>
        <w:top w:val="none" w:sz="0" w:space="0" w:color="auto"/>
        <w:left w:val="none" w:sz="0" w:space="0" w:color="auto"/>
        <w:bottom w:val="none" w:sz="0" w:space="0" w:color="auto"/>
        <w:right w:val="none" w:sz="0" w:space="0" w:color="auto"/>
      </w:divBdr>
    </w:div>
    <w:div w:id="1170216296">
      <w:bodyDiv w:val="1"/>
      <w:marLeft w:val="0"/>
      <w:marRight w:val="0"/>
      <w:marTop w:val="0"/>
      <w:marBottom w:val="0"/>
      <w:divBdr>
        <w:top w:val="none" w:sz="0" w:space="0" w:color="auto"/>
        <w:left w:val="none" w:sz="0" w:space="0" w:color="auto"/>
        <w:bottom w:val="none" w:sz="0" w:space="0" w:color="auto"/>
        <w:right w:val="none" w:sz="0" w:space="0" w:color="auto"/>
      </w:divBdr>
    </w:div>
    <w:div w:id="1174344115">
      <w:bodyDiv w:val="1"/>
      <w:marLeft w:val="0"/>
      <w:marRight w:val="0"/>
      <w:marTop w:val="0"/>
      <w:marBottom w:val="0"/>
      <w:divBdr>
        <w:top w:val="none" w:sz="0" w:space="0" w:color="auto"/>
        <w:left w:val="none" w:sz="0" w:space="0" w:color="auto"/>
        <w:bottom w:val="none" w:sz="0" w:space="0" w:color="auto"/>
        <w:right w:val="none" w:sz="0" w:space="0" w:color="auto"/>
      </w:divBdr>
    </w:div>
    <w:div w:id="1180779757">
      <w:bodyDiv w:val="1"/>
      <w:marLeft w:val="0"/>
      <w:marRight w:val="0"/>
      <w:marTop w:val="0"/>
      <w:marBottom w:val="0"/>
      <w:divBdr>
        <w:top w:val="none" w:sz="0" w:space="0" w:color="auto"/>
        <w:left w:val="none" w:sz="0" w:space="0" w:color="auto"/>
        <w:bottom w:val="none" w:sz="0" w:space="0" w:color="auto"/>
        <w:right w:val="none" w:sz="0" w:space="0" w:color="auto"/>
      </w:divBdr>
    </w:div>
    <w:div w:id="1181698914">
      <w:bodyDiv w:val="1"/>
      <w:marLeft w:val="0"/>
      <w:marRight w:val="0"/>
      <w:marTop w:val="0"/>
      <w:marBottom w:val="0"/>
      <w:divBdr>
        <w:top w:val="none" w:sz="0" w:space="0" w:color="auto"/>
        <w:left w:val="none" w:sz="0" w:space="0" w:color="auto"/>
        <w:bottom w:val="none" w:sz="0" w:space="0" w:color="auto"/>
        <w:right w:val="none" w:sz="0" w:space="0" w:color="auto"/>
      </w:divBdr>
    </w:div>
    <w:div w:id="1205170538">
      <w:bodyDiv w:val="1"/>
      <w:marLeft w:val="0"/>
      <w:marRight w:val="0"/>
      <w:marTop w:val="0"/>
      <w:marBottom w:val="0"/>
      <w:divBdr>
        <w:top w:val="none" w:sz="0" w:space="0" w:color="auto"/>
        <w:left w:val="none" w:sz="0" w:space="0" w:color="auto"/>
        <w:bottom w:val="none" w:sz="0" w:space="0" w:color="auto"/>
        <w:right w:val="none" w:sz="0" w:space="0" w:color="auto"/>
      </w:divBdr>
    </w:div>
    <w:div w:id="1207988982">
      <w:bodyDiv w:val="1"/>
      <w:marLeft w:val="0"/>
      <w:marRight w:val="0"/>
      <w:marTop w:val="0"/>
      <w:marBottom w:val="0"/>
      <w:divBdr>
        <w:top w:val="none" w:sz="0" w:space="0" w:color="auto"/>
        <w:left w:val="none" w:sz="0" w:space="0" w:color="auto"/>
        <w:bottom w:val="none" w:sz="0" w:space="0" w:color="auto"/>
        <w:right w:val="none" w:sz="0" w:space="0" w:color="auto"/>
      </w:divBdr>
    </w:div>
    <w:div w:id="1212036792">
      <w:bodyDiv w:val="1"/>
      <w:marLeft w:val="0"/>
      <w:marRight w:val="0"/>
      <w:marTop w:val="0"/>
      <w:marBottom w:val="0"/>
      <w:divBdr>
        <w:top w:val="none" w:sz="0" w:space="0" w:color="auto"/>
        <w:left w:val="none" w:sz="0" w:space="0" w:color="auto"/>
        <w:bottom w:val="none" w:sz="0" w:space="0" w:color="auto"/>
        <w:right w:val="none" w:sz="0" w:space="0" w:color="auto"/>
      </w:divBdr>
    </w:div>
    <w:div w:id="1222793416">
      <w:bodyDiv w:val="1"/>
      <w:marLeft w:val="0"/>
      <w:marRight w:val="0"/>
      <w:marTop w:val="0"/>
      <w:marBottom w:val="0"/>
      <w:divBdr>
        <w:top w:val="none" w:sz="0" w:space="0" w:color="auto"/>
        <w:left w:val="none" w:sz="0" w:space="0" w:color="auto"/>
        <w:bottom w:val="none" w:sz="0" w:space="0" w:color="auto"/>
        <w:right w:val="none" w:sz="0" w:space="0" w:color="auto"/>
      </w:divBdr>
    </w:div>
    <w:div w:id="1225945205">
      <w:bodyDiv w:val="1"/>
      <w:marLeft w:val="0"/>
      <w:marRight w:val="0"/>
      <w:marTop w:val="0"/>
      <w:marBottom w:val="0"/>
      <w:divBdr>
        <w:top w:val="none" w:sz="0" w:space="0" w:color="auto"/>
        <w:left w:val="none" w:sz="0" w:space="0" w:color="auto"/>
        <w:bottom w:val="none" w:sz="0" w:space="0" w:color="auto"/>
        <w:right w:val="none" w:sz="0" w:space="0" w:color="auto"/>
      </w:divBdr>
    </w:div>
    <w:div w:id="1259800325">
      <w:bodyDiv w:val="1"/>
      <w:marLeft w:val="0"/>
      <w:marRight w:val="0"/>
      <w:marTop w:val="0"/>
      <w:marBottom w:val="0"/>
      <w:divBdr>
        <w:top w:val="none" w:sz="0" w:space="0" w:color="auto"/>
        <w:left w:val="none" w:sz="0" w:space="0" w:color="auto"/>
        <w:bottom w:val="none" w:sz="0" w:space="0" w:color="auto"/>
        <w:right w:val="none" w:sz="0" w:space="0" w:color="auto"/>
      </w:divBdr>
    </w:div>
    <w:div w:id="1263105013">
      <w:bodyDiv w:val="1"/>
      <w:marLeft w:val="0"/>
      <w:marRight w:val="0"/>
      <w:marTop w:val="0"/>
      <w:marBottom w:val="0"/>
      <w:divBdr>
        <w:top w:val="none" w:sz="0" w:space="0" w:color="auto"/>
        <w:left w:val="none" w:sz="0" w:space="0" w:color="auto"/>
        <w:bottom w:val="none" w:sz="0" w:space="0" w:color="auto"/>
        <w:right w:val="none" w:sz="0" w:space="0" w:color="auto"/>
      </w:divBdr>
    </w:div>
    <w:div w:id="1280260419">
      <w:bodyDiv w:val="1"/>
      <w:marLeft w:val="0"/>
      <w:marRight w:val="0"/>
      <w:marTop w:val="0"/>
      <w:marBottom w:val="0"/>
      <w:divBdr>
        <w:top w:val="none" w:sz="0" w:space="0" w:color="auto"/>
        <w:left w:val="none" w:sz="0" w:space="0" w:color="auto"/>
        <w:bottom w:val="none" w:sz="0" w:space="0" w:color="auto"/>
        <w:right w:val="none" w:sz="0" w:space="0" w:color="auto"/>
      </w:divBdr>
    </w:div>
    <w:div w:id="1281761738">
      <w:bodyDiv w:val="1"/>
      <w:marLeft w:val="0"/>
      <w:marRight w:val="0"/>
      <w:marTop w:val="0"/>
      <w:marBottom w:val="0"/>
      <w:divBdr>
        <w:top w:val="none" w:sz="0" w:space="0" w:color="auto"/>
        <w:left w:val="none" w:sz="0" w:space="0" w:color="auto"/>
        <w:bottom w:val="none" w:sz="0" w:space="0" w:color="auto"/>
        <w:right w:val="none" w:sz="0" w:space="0" w:color="auto"/>
      </w:divBdr>
    </w:div>
    <w:div w:id="1292587486">
      <w:bodyDiv w:val="1"/>
      <w:marLeft w:val="0"/>
      <w:marRight w:val="0"/>
      <w:marTop w:val="0"/>
      <w:marBottom w:val="0"/>
      <w:divBdr>
        <w:top w:val="none" w:sz="0" w:space="0" w:color="auto"/>
        <w:left w:val="none" w:sz="0" w:space="0" w:color="auto"/>
        <w:bottom w:val="none" w:sz="0" w:space="0" w:color="auto"/>
        <w:right w:val="none" w:sz="0" w:space="0" w:color="auto"/>
      </w:divBdr>
    </w:div>
    <w:div w:id="1303995563">
      <w:bodyDiv w:val="1"/>
      <w:marLeft w:val="0"/>
      <w:marRight w:val="0"/>
      <w:marTop w:val="0"/>
      <w:marBottom w:val="0"/>
      <w:divBdr>
        <w:top w:val="none" w:sz="0" w:space="0" w:color="auto"/>
        <w:left w:val="none" w:sz="0" w:space="0" w:color="auto"/>
        <w:bottom w:val="none" w:sz="0" w:space="0" w:color="auto"/>
        <w:right w:val="none" w:sz="0" w:space="0" w:color="auto"/>
      </w:divBdr>
    </w:div>
    <w:div w:id="1309826631">
      <w:bodyDiv w:val="1"/>
      <w:marLeft w:val="0"/>
      <w:marRight w:val="0"/>
      <w:marTop w:val="0"/>
      <w:marBottom w:val="0"/>
      <w:divBdr>
        <w:top w:val="none" w:sz="0" w:space="0" w:color="auto"/>
        <w:left w:val="none" w:sz="0" w:space="0" w:color="auto"/>
        <w:bottom w:val="none" w:sz="0" w:space="0" w:color="auto"/>
        <w:right w:val="none" w:sz="0" w:space="0" w:color="auto"/>
      </w:divBdr>
    </w:div>
    <w:div w:id="1313603811">
      <w:bodyDiv w:val="1"/>
      <w:marLeft w:val="0"/>
      <w:marRight w:val="0"/>
      <w:marTop w:val="0"/>
      <w:marBottom w:val="0"/>
      <w:divBdr>
        <w:top w:val="none" w:sz="0" w:space="0" w:color="auto"/>
        <w:left w:val="none" w:sz="0" w:space="0" w:color="auto"/>
        <w:bottom w:val="none" w:sz="0" w:space="0" w:color="auto"/>
        <w:right w:val="none" w:sz="0" w:space="0" w:color="auto"/>
      </w:divBdr>
    </w:div>
    <w:div w:id="1322123765">
      <w:bodyDiv w:val="1"/>
      <w:marLeft w:val="0"/>
      <w:marRight w:val="0"/>
      <w:marTop w:val="0"/>
      <w:marBottom w:val="0"/>
      <w:divBdr>
        <w:top w:val="none" w:sz="0" w:space="0" w:color="auto"/>
        <w:left w:val="none" w:sz="0" w:space="0" w:color="auto"/>
        <w:bottom w:val="none" w:sz="0" w:space="0" w:color="auto"/>
        <w:right w:val="none" w:sz="0" w:space="0" w:color="auto"/>
      </w:divBdr>
    </w:div>
    <w:div w:id="1324510583">
      <w:bodyDiv w:val="1"/>
      <w:marLeft w:val="0"/>
      <w:marRight w:val="0"/>
      <w:marTop w:val="0"/>
      <w:marBottom w:val="0"/>
      <w:divBdr>
        <w:top w:val="none" w:sz="0" w:space="0" w:color="auto"/>
        <w:left w:val="none" w:sz="0" w:space="0" w:color="auto"/>
        <w:bottom w:val="none" w:sz="0" w:space="0" w:color="auto"/>
        <w:right w:val="none" w:sz="0" w:space="0" w:color="auto"/>
      </w:divBdr>
    </w:div>
    <w:div w:id="1329862982">
      <w:bodyDiv w:val="1"/>
      <w:marLeft w:val="0"/>
      <w:marRight w:val="0"/>
      <w:marTop w:val="0"/>
      <w:marBottom w:val="0"/>
      <w:divBdr>
        <w:top w:val="none" w:sz="0" w:space="0" w:color="auto"/>
        <w:left w:val="none" w:sz="0" w:space="0" w:color="auto"/>
        <w:bottom w:val="none" w:sz="0" w:space="0" w:color="auto"/>
        <w:right w:val="none" w:sz="0" w:space="0" w:color="auto"/>
      </w:divBdr>
    </w:div>
    <w:div w:id="1354309747">
      <w:bodyDiv w:val="1"/>
      <w:marLeft w:val="0"/>
      <w:marRight w:val="0"/>
      <w:marTop w:val="0"/>
      <w:marBottom w:val="0"/>
      <w:divBdr>
        <w:top w:val="none" w:sz="0" w:space="0" w:color="auto"/>
        <w:left w:val="none" w:sz="0" w:space="0" w:color="auto"/>
        <w:bottom w:val="none" w:sz="0" w:space="0" w:color="auto"/>
        <w:right w:val="none" w:sz="0" w:space="0" w:color="auto"/>
      </w:divBdr>
    </w:div>
    <w:div w:id="1362978209">
      <w:bodyDiv w:val="1"/>
      <w:marLeft w:val="0"/>
      <w:marRight w:val="0"/>
      <w:marTop w:val="0"/>
      <w:marBottom w:val="0"/>
      <w:divBdr>
        <w:top w:val="none" w:sz="0" w:space="0" w:color="auto"/>
        <w:left w:val="none" w:sz="0" w:space="0" w:color="auto"/>
        <w:bottom w:val="none" w:sz="0" w:space="0" w:color="auto"/>
        <w:right w:val="none" w:sz="0" w:space="0" w:color="auto"/>
      </w:divBdr>
    </w:div>
    <w:div w:id="1364401233">
      <w:bodyDiv w:val="1"/>
      <w:marLeft w:val="0"/>
      <w:marRight w:val="0"/>
      <w:marTop w:val="0"/>
      <w:marBottom w:val="0"/>
      <w:divBdr>
        <w:top w:val="none" w:sz="0" w:space="0" w:color="auto"/>
        <w:left w:val="none" w:sz="0" w:space="0" w:color="auto"/>
        <w:bottom w:val="none" w:sz="0" w:space="0" w:color="auto"/>
        <w:right w:val="none" w:sz="0" w:space="0" w:color="auto"/>
      </w:divBdr>
    </w:div>
    <w:div w:id="1371765421">
      <w:bodyDiv w:val="1"/>
      <w:marLeft w:val="0"/>
      <w:marRight w:val="0"/>
      <w:marTop w:val="0"/>
      <w:marBottom w:val="0"/>
      <w:divBdr>
        <w:top w:val="none" w:sz="0" w:space="0" w:color="auto"/>
        <w:left w:val="none" w:sz="0" w:space="0" w:color="auto"/>
        <w:bottom w:val="none" w:sz="0" w:space="0" w:color="auto"/>
        <w:right w:val="none" w:sz="0" w:space="0" w:color="auto"/>
      </w:divBdr>
    </w:div>
    <w:div w:id="1393194023">
      <w:bodyDiv w:val="1"/>
      <w:marLeft w:val="0"/>
      <w:marRight w:val="0"/>
      <w:marTop w:val="0"/>
      <w:marBottom w:val="0"/>
      <w:divBdr>
        <w:top w:val="none" w:sz="0" w:space="0" w:color="auto"/>
        <w:left w:val="none" w:sz="0" w:space="0" w:color="auto"/>
        <w:bottom w:val="none" w:sz="0" w:space="0" w:color="auto"/>
        <w:right w:val="none" w:sz="0" w:space="0" w:color="auto"/>
      </w:divBdr>
    </w:div>
    <w:div w:id="1402869323">
      <w:bodyDiv w:val="1"/>
      <w:marLeft w:val="0"/>
      <w:marRight w:val="0"/>
      <w:marTop w:val="0"/>
      <w:marBottom w:val="0"/>
      <w:divBdr>
        <w:top w:val="none" w:sz="0" w:space="0" w:color="auto"/>
        <w:left w:val="none" w:sz="0" w:space="0" w:color="auto"/>
        <w:bottom w:val="none" w:sz="0" w:space="0" w:color="auto"/>
        <w:right w:val="none" w:sz="0" w:space="0" w:color="auto"/>
      </w:divBdr>
    </w:div>
    <w:div w:id="1403022877">
      <w:bodyDiv w:val="1"/>
      <w:marLeft w:val="0"/>
      <w:marRight w:val="0"/>
      <w:marTop w:val="0"/>
      <w:marBottom w:val="0"/>
      <w:divBdr>
        <w:top w:val="none" w:sz="0" w:space="0" w:color="auto"/>
        <w:left w:val="none" w:sz="0" w:space="0" w:color="auto"/>
        <w:bottom w:val="none" w:sz="0" w:space="0" w:color="auto"/>
        <w:right w:val="none" w:sz="0" w:space="0" w:color="auto"/>
      </w:divBdr>
    </w:div>
    <w:div w:id="1404260860">
      <w:bodyDiv w:val="1"/>
      <w:marLeft w:val="0"/>
      <w:marRight w:val="0"/>
      <w:marTop w:val="0"/>
      <w:marBottom w:val="0"/>
      <w:divBdr>
        <w:top w:val="none" w:sz="0" w:space="0" w:color="auto"/>
        <w:left w:val="none" w:sz="0" w:space="0" w:color="auto"/>
        <w:bottom w:val="none" w:sz="0" w:space="0" w:color="auto"/>
        <w:right w:val="none" w:sz="0" w:space="0" w:color="auto"/>
      </w:divBdr>
    </w:div>
    <w:div w:id="1406685623">
      <w:bodyDiv w:val="1"/>
      <w:marLeft w:val="0"/>
      <w:marRight w:val="0"/>
      <w:marTop w:val="0"/>
      <w:marBottom w:val="0"/>
      <w:divBdr>
        <w:top w:val="none" w:sz="0" w:space="0" w:color="auto"/>
        <w:left w:val="none" w:sz="0" w:space="0" w:color="auto"/>
        <w:bottom w:val="none" w:sz="0" w:space="0" w:color="auto"/>
        <w:right w:val="none" w:sz="0" w:space="0" w:color="auto"/>
      </w:divBdr>
    </w:div>
    <w:div w:id="1410929493">
      <w:bodyDiv w:val="1"/>
      <w:marLeft w:val="0"/>
      <w:marRight w:val="0"/>
      <w:marTop w:val="0"/>
      <w:marBottom w:val="0"/>
      <w:divBdr>
        <w:top w:val="none" w:sz="0" w:space="0" w:color="auto"/>
        <w:left w:val="none" w:sz="0" w:space="0" w:color="auto"/>
        <w:bottom w:val="none" w:sz="0" w:space="0" w:color="auto"/>
        <w:right w:val="none" w:sz="0" w:space="0" w:color="auto"/>
      </w:divBdr>
    </w:div>
    <w:div w:id="1417677715">
      <w:bodyDiv w:val="1"/>
      <w:marLeft w:val="0"/>
      <w:marRight w:val="0"/>
      <w:marTop w:val="0"/>
      <w:marBottom w:val="0"/>
      <w:divBdr>
        <w:top w:val="none" w:sz="0" w:space="0" w:color="auto"/>
        <w:left w:val="none" w:sz="0" w:space="0" w:color="auto"/>
        <w:bottom w:val="none" w:sz="0" w:space="0" w:color="auto"/>
        <w:right w:val="none" w:sz="0" w:space="0" w:color="auto"/>
      </w:divBdr>
    </w:div>
    <w:div w:id="1426341039">
      <w:bodyDiv w:val="1"/>
      <w:marLeft w:val="0"/>
      <w:marRight w:val="0"/>
      <w:marTop w:val="0"/>
      <w:marBottom w:val="0"/>
      <w:divBdr>
        <w:top w:val="none" w:sz="0" w:space="0" w:color="auto"/>
        <w:left w:val="none" w:sz="0" w:space="0" w:color="auto"/>
        <w:bottom w:val="none" w:sz="0" w:space="0" w:color="auto"/>
        <w:right w:val="none" w:sz="0" w:space="0" w:color="auto"/>
      </w:divBdr>
    </w:div>
    <w:div w:id="1437363615">
      <w:bodyDiv w:val="1"/>
      <w:marLeft w:val="0"/>
      <w:marRight w:val="0"/>
      <w:marTop w:val="0"/>
      <w:marBottom w:val="0"/>
      <w:divBdr>
        <w:top w:val="none" w:sz="0" w:space="0" w:color="auto"/>
        <w:left w:val="none" w:sz="0" w:space="0" w:color="auto"/>
        <w:bottom w:val="none" w:sz="0" w:space="0" w:color="auto"/>
        <w:right w:val="none" w:sz="0" w:space="0" w:color="auto"/>
      </w:divBdr>
    </w:div>
    <w:div w:id="1443694642">
      <w:bodyDiv w:val="1"/>
      <w:marLeft w:val="0"/>
      <w:marRight w:val="0"/>
      <w:marTop w:val="0"/>
      <w:marBottom w:val="0"/>
      <w:divBdr>
        <w:top w:val="none" w:sz="0" w:space="0" w:color="auto"/>
        <w:left w:val="none" w:sz="0" w:space="0" w:color="auto"/>
        <w:bottom w:val="none" w:sz="0" w:space="0" w:color="auto"/>
        <w:right w:val="none" w:sz="0" w:space="0" w:color="auto"/>
      </w:divBdr>
    </w:div>
    <w:div w:id="1444689571">
      <w:bodyDiv w:val="1"/>
      <w:marLeft w:val="0"/>
      <w:marRight w:val="0"/>
      <w:marTop w:val="0"/>
      <w:marBottom w:val="0"/>
      <w:divBdr>
        <w:top w:val="none" w:sz="0" w:space="0" w:color="auto"/>
        <w:left w:val="none" w:sz="0" w:space="0" w:color="auto"/>
        <w:bottom w:val="none" w:sz="0" w:space="0" w:color="auto"/>
        <w:right w:val="none" w:sz="0" w:space="0" w:color="auto"/>
      </w:divBdr>
    </w:div>
    <w:div w:id="1453667568">
      <w:bodyDiv w:val="1"/>
      <w:marLeft w:val="0"/>
      <w:marRight w:val="0"/>
      <w:marTop w:val="0"/>
      <w:marBottom w:val="0"/>
      <w:divBdr>
        <w:top w:val="none" w:sz="0" w:space="0" w:color="auto"/>
        <w:left w:val="none" w:sz="0" w:space="0" w:color="auto"/>
        <w:bottom w:val="none" w:sz="0" w:space="0" w:color="auto"/>
        <w:right w:val="none" w:sz="0" w:space="0" w:color="auto"/>
      </w:divBdr>
    </w:div>
    <w:div w:id="1456870092">
      <w:bodyDiv w:val="1"/>
      <w:marLeft w:val="0"/>
      <w:marRight w:val="0"/>
      <w:marTop w:val="0"/>
      <w:marBottom w:val="0"/>
      <w:divBdr>
        <w:top w:val="none" w:sz="0" w:space="0" w:color="auto"/>
        <w:left w:val="none" w:sz="0" w:space="0" w:color="auto"/>
        <w:bottom w:val="none" w:sz="0" w:space="0" w:color="auto"/>
        <w:right w:val="none" w:sz="0" w:space="0" w:color="auto"/>
      </w:divBdr>
    </w:div>
    <w:div w:id="1466774593">
      <w:bodyDiv w:val="1"/>
      <w:marLeft w:val="0"/>
      <w:marRight w:val="0"/>
      <w:marTop w:val="0"/>
      <w:marBottom w:val="0"/>
      <w:divBdr>
        <w:top w:val="none" w:sz="0" w:space="0" w:color="auto"/>
        <w:left w:val="none" w:sz="0" w:space="0" w:color="auto"/>
        <w:bottom w:val="none" w:sz="0" w:space="0" w:color="auto"/>
        <w:right w:val="none" w:sz="0" w:space="0" w:color="auto"/>
      </w:divBdr>
    </w:div>
    <w:div w:id="1493520600">
      <w:bodyDiv w:val="1"/>
      <w:marLeft w:val="0"/>
      <w:marRight w:val="0"/>
      <w:marTop w:val="0"/>
      <w:marBottom w:val="0"/>
      <w:divBdr>
        <w:top w:val="none" w:sz="0" w:space="0" w:color="auto"/>
        <w:left w:val="none" w:sz="0" w:space="0" w:color="auto"/>
        <w:bottom w:val="none" w:sz="0" w:space="0" w:color="auto"/>
        <w:right w:val="none" w:sz="0" w:space="0" w:color="auto"/>
      </w:divBdr>
    </w:div>
    <w:div w:id="1499350156">
      <w:bodyDiv w:val="1"/>
      <w:marLeft w:val="0"/>
      <w:marRight w:val="0"/>
      <w:marTop w:val="0"/>
      <w:marBottom w:val="0"/>
      <w:divBdr>
        <w:top w:val="none" w:sz="0" w:space="0" w:color="auto"/>
        <w:left w:val="none" w:sz="0" w:space="0" w:color="auto"/>
        <w:bottom w:val="none" w:sz="0" w:space="0" w:color="auto"/>
        <w:right w:val="none" w:sz="0" w:space="0" w:color="auto"/>
      </w:divBdr>
    </w:div>
    <w:div w:id="1508328147">
      <w:bodyDiv w:val="1"/>
      <w:marLeft w:val="0"/>
      <w:marRight w:val="0"/>
      <w:marTop w:val="0"/>
      <w:marBottom w:val="0"/>
      <w:divBdr>
        <w:top w:val="none" w:sz="0" w:space="0" w:color="auto"/>
        <w:left w:val="none" w:sz="0" w:space="0" w:color="auto"/>
        <w:bottom w:val="none" w:sz="0" w:space="0" w:color="auto"/>
        <w:right w:val="none" w:sz="0" w:space="0" w:color="auto"/>
      </w:divBdr>
    </w:div>
    <w:div w:id="1512186776">
      <w:bodyDiv w:val="1"/>
      <w:marLeft w:val="0"/>
      <w:marRight w:val="0"/>
      <w:marTop w:val="0"/>
      <w:marBottom w:val="0"/>
      <w:divBdr>
        <w:top w:val="none" w:sz="0" w:space="0" w:color="auto"/>
        <w:left w:val="none" w:sz="0" w:space="0" w:color="auto"/>
        <w:bottom w:val="none" w:sz="0" w:space="0" w:color="auto"/>
        <w:right w:val="none" w:sz="0" w:space="0" w:color="auto"/>
      </w:divBdr>
    </w:div>
    <w:div w:id="1514223159">
      <w:bodyDiv w:val="1"/>
      <w:marLeft w:val="0"/>
      <w:marRight w:val="0"/>
      <w:marTop w:val="0"/>
      <w:marBottom w:val="0"/>
      <w:divBdr>
        <w:top w:val="none" w:sz="0" w:space="0" w:color="auto"/>
        <w:left w:val="none" w:sz="0" w:space="0" w:color="auto"/>
        <w:bottom w:val="none" w:sz="0" w:space="0" w:color="auto"/>
        <w:right w:val="none" w:sz="0" w:space="0" w:color="auto"/>
      </w:divBdr>
    </w:div>
    <w:div w:id="1528374530">
      <w:bodyDiv w:val="1"/>
      <w:marLeft w:val="0"/>
      <w:marRight w:val="0"/>
      <w:marTop w:val="0"/>
      <w:marBottom w:val="0"/>
      <w:divBdr>
        <w:top w:val="none" w:sz="0" w:space="0" w:color="auto"/>
        <w:left w:val="none" w:sz="0" w:space="0" w:color="auto"/>
        <w:bottom w:val="none" w:sz="0" w:space="0" w:color="auto"/>
        <w:right w:val="none" w:sz="0" w:space="0" w:color="auto"/>
      </w:divBdr>
    </w:div>
    <w:div w:id="1566838077">
      <w:bodyDiv w:val="1"/>
      <w:marLeft w:val="0"/>
      <w:marRight w:val="0"/>
      <w:marTop w:val="0"/>
      <w:marBottom w:val="0"/>
      <w:divBdr>
        <w:top w:val="none" w:sz="0" w:space="0" w:color="auto"/>
        <w:left w:val="none" w:sz="0" w:space="0" w:color="auto"/>
        <w:bottom w:val="none" w:sz="0" w:space="0" w:color="auto"/>
        <w:right w:val="none" w:sz="0" w:space="0" w:color="auto"/>
      </w:divBdr>
    </w:div>
    <w:div w:id="1577204491">
      <w:bodyDiv w:val="1"/>
      <w:marLeft w:val="0"/>
      <w:marRight w:val="0"/>
      <w:marTop w:val="0"/>
      <w:marBottom w:val="0"/>
      <w:divBdr>
        <w:top w:val="none" w:sz="0" w:space="0" w:color="auto"/>
        <w:left w:val="none" w:sz="0" w:space="0" w:color="auto"/>
        <w:bottom w:val="none" w:sz="0" w:space="0" w:color="auto"/>
        <w:right w:val="none" w:sz="0" w:space="0" w:color="auto"/>
      </w:divBdr>
    </w:div>
    <w:div w:id="1578594743">
      <w:bodyDiv w:val="1"/>
      <w:marLeft w:val="0"/>
      <w:marRight w:val="0"/>
      <w:marTop w:val="0"/>
      <w:marBottom w:val="0"/>
      <w:divBdr>
        <w:top w:val="none" w:sz="0" w:space="0" w:color="auto"/>
        <w:left w:val="none" w:sz="0" w:space="0" w:color="auto"/>
        <w:bottom w:val="none" w:sz="0" w:space="0" w:color="auto"/>
        <w:right w:val="none" w:sz="0" w:space="0" w:color="auto"/>
      </w:divBdr>
    </w:div>
    <w:div w:id="1593316408">
      <w:bodyDiv w:val="1"/>
      <w:marLeft w:val="0"/>
      <w:marRight w:val="0"/>
      <w:marTop w:val="0"/>
      <w:marBottom w:val="0"/>
      <w:divBdr>
        <w:top w:val="none" w:sz="0" w:space="0" w:color="auto"/>
        <w:left w:val="none" w:sz="0" w:space="0" w:color="auto"/>
        <w:bottom w:val="none" w:sz="0" w:space="0" w:color="auto"/>
        <w:right w:val="none" w:sz="0" w:space="0" w:color="auto"/>
      </w:divBdr>
    </w:div>
    <w:div w:id="1613711510">
      <w:bodyDiv w:val="1"/>
      <w:marLeft w:val="0"/>
      <w:marRight w:val="0"/>
      <w:marTop w:val="0"/>
      <w:marBottom w:val="0"/>
      <w:divBdr>
        <w:top w:val="none" w:sz="0" w:space="0" w:color="auto"/>
        <w:left w:val="none" w:sz="0" w:space="0" w:color="auto"/>
        <w:bottom w:val="none" w:sz="0" w:space="0" w:color="auto"/>
        <w:right w:val="none" w:sz="0" w:space="0" w:color="auto"/>
      </w:divBdr>
    </w:div>
    <w:div w:id="1628317282">
      <w:bodyDiv w:val="1"/>
      <w:marLeft w:val="0"/>
      <w:marRight w:val="0"/>
      <w:marTop w:val="0"/>
      <w:marBottom w:val="0"/>
      <w:divBdr>
        <w:top w:val="none" w:sz="0" w:space="0" w:color="auto"/>
        <w:left w:val="none" w:sz="0" w:space="0" w:color="auto"/>
        <w:bottom w:val="none" w:sz="0" w:space="0" w:color="auto"/>
        <w:right w:val="none" w:sz="0" w:space="0" w:color="auto"/>
      </w:divBdr>
    </w:div>
    <w:div w:id="1638140164">
      <w:bodyDiv w:val="1"/>
      <w:marLeft w:val="0"/>
      <w:marRight w:val="0"/>
      <w:marTop w:val="0"/>
      <w:marBottom w:val="0"/>
      <w:divBdr>
        <w:top w:val="none" w:sz="0" w:space="0" w:color="auto"/>
        <w:left w:val="none" w:sz="0" w:space="0" w:color="auto"/>
        <w:bottom w:val="none" w:sz="0" w:space="0" w:color="auto"/>
        <w:right w:val="none" w:sz="0" w:space="0" w:color="auto"/>
      </w:divBdr>
    </w:div>
    <w:div w:id="1650279338">
      <w:bodyDiv w:val="1"/>
      <w:marLeft w:val="0"/>
      <w:marRight w:val="0"/>
      <w:marTop w:val="0"/>
      <w:marBottom w:val="0"/>
      <w:divBdr>
        <w:top w:val="none" w:sz="0" w:space="0" w:color="auto"/>
        <w:left w:val="none" w:sz="0" w:space="0" w:color="auto"/>
        <w:bottom w:val="none" w:sz="0" w:space="0" w:color="auto"/>
        <w:right w:val="none" w:sz="0" w:space="0" w:color="auto"/>
      </w:divBdr>
    </w:div>
    <w:div w:id="1676180029">
      <w:bodyDiv w:val="1"/>
      <w:marLeft w:val="0"/>
      <w:marRight w:val="0"/>
      <w:marTop w:val="0"/>
      <w:marBottom w:val="0"/>
      <w:divBdr>
        <w:top w:val="none" w:sz="0" w:space="0" w:color="auto"/>
        <w:left w:val="none" w:sz="0" w:space="0" w:color="auto"/>
        <w:bottom w:val="none" w:sz="0" w:space="0" w:color="auto"/>
        <w:right w:val="none" w:sz="0" w:space="0" w:color="auto"/>
      </w:divBdr>
    </w:div>
    <w:div w:id="1687245828">
      <w:bodyDiv w:val="1"/>
      <w:marLeft w:val="0"/>
      <w:marRight w:val="0"/>
      <w:marTop w:val="0"/>
      <w:marBottom w:val="0"/>
      <w:divBdr>
        <w:top w:val="none" w:sz="0" w:space="0" w:color="auto"/>
        <w:left w:val="none" w:sz="0" w:space="0" w:color="auto"/>
        <w:bottom w:val="none" w:sz="0" w:space="0" w:color="auto"/>
        <w:right w:val="none" w:sz="0" w:space="0" w:color="auto"/>
      </w:divBdr>
    </w:div>
    <w:div w:id="1699501368">
      <w:bodyDiv w:val="1"/>
      <w:marLeft w:val="0"/>
      <w:marRight w:val="0"/>
      <w:marTop w:val="0"/>
      <w:marBottom w:val="0"/>
      <w:divBdr>
        <w:top w:val="none" w:sz="0" w:space="0" w:color="auto"/>
        <w:left w:val="none" w:sz="0" w:space="0" w:color="auto"/>
        <w:bottom w:val="none" w:sz="0" w:space="0" w:color="auto"/>
        <w:right w:val="none" w:sz="0" w:space="0" w:color="auto"/>
      </w:divBdr>
    </w:div>
    <w:div w:id="1722165442">
      <w:bodyDiv w:val="1"/>
      <w:marLeft w:val="0"/>
      <w:marRight w:val="0"/>
      <w:marTop w:val="0"/>
      <w:marBottom w:val="0"/>
      <w:divBdr>
        <w:top w:val="none" w:sz="0" w:space="0" w:color="auto"/>
        <w:left w:val="none" w:sz="0" w:space="0" w:color="auto"/>
        <w:bottom w:val="none" w:sz="0" w:space="0" w:color="auto"/>
        <w:right w:val="none" w:sz="0" w:space="0" w:color="auto"/>
      </w:divBdr>
    </w:div>
    <w:div w:id="1727297221">
      <w:bodyDiv w:val="1"/>
      <w:marLeft w:val="0"/>
      <w:marRight w:val="0"/>
      <w:marTop w:val="0"/>
      <w:marBottom w:val="0"/>
      <w:divBdr>
        <w:top w:val="none" w:sz="0" w:space="0" w:color="auto"/>
        <w:left w:val="none" w:sz="0" w:space="0" w:color="auto"/>
        <w:bottom w:val="none" w:sz="0" w:space="0" w:color="auto"/>
        <w:right w:val="none" w:sz="0" w:space="0" w:color="auto"/>
      </w:divBdr>
    </w:div>
    <w:div w:id="1731538563">
      <w:bodyDiv w:val="1"/>
      <w:marLeft w:val="0"/>
      <w:marRight w:val="0"/>
      <w:marTop w:val="0"/>
      <w:marBottom w:val="0"/>
      <w:divBdr>
        <w:top w:val="none" w:sz="0" w:space="0" w:color="auto"/>
        <w:left w:val="none" w:sz="0" w:space="0" w:color="auto"/>
        <w:bottom w:val="none" w:sz="0" w:space="0" w:color="auto"/>
        <w:right w:val="none" w:sz="0" w:space="0" w:color="auto"/>
      </w:divBdr>
    </w:div>
    <w:div w:id="1733692617">
      <w:bodyDiv w:val="1"/>
      <w:marLeft w:val="0"/>
      <w:marRight w:val="0"/>
      <w:marTop w:val="0"/>
      <w:marBottom w:val="0"/>
      <w:divBdr>
        <w:top w:val="none" w:sz="0" w:space="0" w:color="auto"/>
        <w:left w:val="none" w:sz="0" w:space="0" w:color="auto"/>
        <w:bottom w:val="none" w:sz="0" w:space="0" w:color="auto"/>
        <w:right w:val="none" w:sz="0" w:space="0" w:color="auto"/>
      </w:divBdr>
    </w:div>
    <w:div w:id="1734161457">
      <w:bodyDiv w:val="1"/>
      <w:marLeft w:val="0"/>
      <w:marRight w:val="0"/>
      <w:marTop w:val="0"/>
      <w:marBottom w:val="0"/>
      <w:divBdr>
        <w:top w:val="none" w:sz="0" w:space="0" w:color="auto"/>
        <w:left w:val="none" w:sz="0" w:space="0" w:color="auto"/>
        <w:bottom w:val="none" w:sz="0" w:space="0" w:color="auto"/>
        <w:right w:val="none" w:sz="0" w:space="0" w:color="auto"/>
      </w:divBdr>
    </w:div>
    <w:div w:id="1744910789">
      <w:bodyDiv w:val="1"/>
      <w:marLeft w:val="0"/>
      <w:marRight w:val="0"/>
      <w:marTop w:val="0"/>
      <w:marBottom w:val="0"/>
      <w:divBdr>
        <w:top w:val="none" w:sz="0" w:space="0" w:color="auto"/>
        <w:left w:val="none" w:sz="0" w:space="0" w:color="auto"/>
        <w:bottom w:val="none" w:sz="0" w:space="0" w:color="auto"/>
        <w:right w:val="none" w:sz="0" w:space="0" w:color="auto"/>
      </w:divBdr>
    </w:div>
    <w:div w:id="1775518866">
      <w:bodyDiv w:val="1"/>
      <w:marLeft w:val="0"/>
      <w:marRight w:val="0"/>
      <w:marTop w:val="0"/>
      <w:marBottom w:val="0"/>
      <w:divBdr>
        <w:top w:val="none" w:sz="0" w:space="0" w:color="auto"/>
        <w:left w:val="none" w:sz="0" w:space="0" w:color="auto"/>
        <w:bottom w:val="none" w:sz="0" w:space="0" w:color="auto"/>
        <w:right w:val="none" w:sz="0" w:space="0" w:color="auto"/>
      </w:divBdr>
    </w:div>
    <w:div w:id="1780181340">
      <w:bodyDiv w:val="1"/>
      <w:marLeft w:val="0"/>
      <w:marRight w:val="0"/>
      <w:marTop w:val="0"/>
      <w:marBottom w:val="0"/>
      <w:divBdr>
        <w:top w:val="none" w:sz="0" w:space="0" w:color="auto"/>
        <w:left w:val="none" w:sz="0" w:space="0" w:color="auto"/>
        <w:bottom w:val="none" w:sz="0" w:space="0" w:color="auto"/>
        <w:right w:val="none" w:sz="0" w:space="0" w:color="auto"/>
      </w:divBdr>
    </w:div>
    <w:div w:id="1782336175">
      <w:bodyDiv w:val="1"/>
      <w:marLeft w:val="0"/>
      <w:marRight w:val="0"/>
      <w:marTop w:val="0"/>
      <w:marBottom w:val="0"/>
      <w:divBdr>
        <w:top w:val="none" w:sz="0" w:space="0" w:color="auto"/>
        <w:left w:val="none" w:sz="0" w:space="0" w:color="auto"/>
        <w:bottom w:val="none" w:sz="0" w:space="0" w:color="auto"/>
        <w:right w:val="none" w:sz="0" w:space="0" w:color="auto"/>
      </w:divBdr>
    </w:div>
    <w:div w:id="1783039687">
      <w:bodyDiv w:val="1"/>
      <w:marLeft w:val="0"/>
      <w:marRight w:val="0"/>
      <w:marTop w:val="0"/>
      <w:marBottom w:val="0"/>
      <w:divBdr>
        <w:top w:val="none" w:sz="0" w:space="0" w:color="auto"/>
        <w:left w:val="none" w:sz="0" w:space="0" w:color="auto"/>
        <w:bottom w:val="none" w:sz="0" w:space="0" w:color="auto"/>
        <w:right w:val="none" w:sz="0" w:space="0" w:color="auto"/>
      </w:divBdr>
    </w:div>
    <w:div w:id="1783647926">
      <w:bodyDiv w:val="1"/>
      <w:marLeft w:val="0"/>
      <w:marRight w:val="0"/>
      <w:marTop w:val="0"/>
      <w:marBottom w:val="0"/>
      <w:divBdr>
        <w:top w:val="none" w:sz="0" w:space="0" w:color="auto"/>
        <w:left w:val="none" w:sz="0" w:space="0" w:color="auto"/>
        <w:bottom w:val="none" w:sz="0" w:space="0" w:color="auto"/>
        <w:right w:val="none" w:sz="0" w:space="0" w:color="auto"/>
      </w:divBdr>
    </w:div>
    <w:div w:id="1792478336">
      <w:bodyDiv w:val="1"/>
      <w:marLeft w:val="0"/>
      <w:marRight w:val="0"/>
      <w:marTop w:val="0"/>
      <w:marBottom w:val="0"/>
      <w:divBdr>
        <w:top w:val="none" w:sz="0" w:space="0" w:color="auto"/>
        <w:left w:val="none" w:sz="0" w:space="0" w:color="auto"/>
        <w:bottom w:val="none" w:sz="0" w:space="0" w:color="auto"/>
        <w:right w:val="none" w:sz="0" w:space="0" w:color="auto"/>
      </w:divBdr>
    </w:div>
    <w:div w:id="1793015569">
      <w:bodyDiv w:val="1"/>
      <w:marLeft w:val="0"/>
      <w:marRight w:val="0"/>
      <w:marTop w:val="0"/>
      <w:marBottom w:val="0"/>
      <w:divBdr>
        <w:top w:val="none" w:sz="0" w:space="0" w:color="auto"/>
        <w:left w:val="none" w:sz="0" w:space="0" w:color="auto"/>
        <w:bottom w:val="none" w:sz="0" w:space="0" w:color="auto"/>
        <w:right w:val="none" w:sz="0" w:space="0" w:color="auto"/>
      </w:divBdr>
    </w:div>
    <w:div w:id="1837988595">
      <w:bodyDiv w:val="1"/>
      <w:marLeft w:val="0"/>
      <w:marRight w:val="0"/>
      <w:marTop w:val="0"/>
      <w:marBottom w:val="0"/>
      <w:divBdr>
        <w:top w:val="none" w:sz="0" w:space="0" w:color="auto"/>
        <w:left w:val="none" w:sz="0" w:space="0" w:color="auto"/>
        <w:bottom w:val="none" w:sz="0" w:space="0" w:color="auto"/>
        <w:right w:val="none" w:sz="0" w:space="0" w:color="auto"/>
      </w:divBdr>
    </w:div>
    <w:div w:id="1841500553">
      <w:bodyDiv w:val="1"/>
      <w:marLeft w:val="0"/>
      <w:marRight w:val="0"/>
      <w:marTop w:val="0"/>
      <w:marBottom w:val="0"/>
      <w:divBdr>
        <w:top w:val="none" w:sz="0" w:space="0" w:color="auto"/>
        <w:left w:val="none" w:sz="0" w:space="0" w:color="auto"/>
        <w:bottom w:val="none" w:sz="0" w:space="0" w:color="auto"/>
        <w:right w:val="none" w:sz="0" w:space="0" w:color="auto"/>
      </w:divBdr>
    </w:div>
    <w:div w:id="1849713683">
      <w:bodyDiv w:val="1"/>
      <w:marLeft w:val="0"/>
      <w:marRight w:val="0"/>
      <w:marTop w:val="0"/>
      <w:marBottom w:val="0"/>
      <w:divBdr>
        <w:top w:val="none" w:sz="0" w:space="0" w:color="auto"/>
        <w:left w:val="none" w:sz="0" w:space="0" w:color="auto"/>
        <w:bottom w:val="none" w:sz="0" w:space="0" w:color="auto"/>
        <w:right w:val="none" w:sz="0" w:space="0" w:color="auto"/>
      </w:divBdr>
    </w:div>
    <w:div w:id="1859075542">
      <w:bodyDiv w:val="1"/>
      <w:marLeft w:val="0"/>
      <w:marRight w:val="0"/>
      <w:marTop w:val="0"/>
      <w:marBottom w:val="0"/>
      <w:divBdr>
        <w:top w:val="none" w:sz="0" w:space="0" w:color="auto"/>
        <w:left w:val="none" w:sz="0" w:space="0" w:color="auto"/>
        <w:bottom w:val="none" w:sz="0" w:space="0" w:color="auto"/>
        <w:right w:val="none" w:sz="0" w:space="0" w:color="auto"/>
      </w:divBdr>
    </w:div>
    <w:div w:id="1865511134">
      <w:bodyDiv w:val="1"/>
      <w:marLeft w:val="0"/>
      <w:marRight w:val="0"/>
      <w:marTop w:val="0"/>
      <w:marBottom w:val="0"/>
      <w:divBdr>
        <w:top w:val="none" w:sz="0" w:space="0" w:color="auto"/>
        <w:left w:val="none" w:sz="0" w:space="0" w:color="auto"/>
        <w:bottom w:val="none" w:sz="0" w:space="0" w:color="auto"/>
        <w:right w:val="none" w:sz="0" w:space="0" w:color="auto"/>
      </w:divBdr>
    </w:div>
    <w:div w:id="1876964017">
      <w:bodyDiv w:val="1"/>
      <w:marLeft w:val="0"/>
      <w:marRight w:val="0"/>
      <w:marTop w:val="0"/>
      <w:marBottom w:val="0"/>
      <w:divBdr>
        <w:top w:val="none" w:sz="0" w:space="0" w:color="auto"/>
        <w:left w:val="none" w:sz="0" w:space="0" w:color="auto"/>
        <w:bottom w:val="none" w:sz="0" w:space="0" w:color="auto"/>
        <w:right w:val="none" w:sz="0" w:space="0" w:color="auto"/>
      </w:divBdr>
    </w:div>
    <w:div w:id="1877228636">
      <w:bodyDiv w:val="1"/>
      <w:marLeft w:val="0"/>
      <w:marRight w:val="0"/>
      <w:marTop w:val="0"/>
      <w:marBottom w:val="0"/>
      <w:divBdr>
        <w:top w:val="none" w:sz="0" w:space="0" w:color="auto"/>
        <w:left w:val="none" w:sz="0" w:space="0" w:color="auto"/>
        <w:bottom w:val="none" w:sz="0" w:space="0" w:color="auto"/>
        <w:right w:val="none" w:sz="0" w:space="0" w:color="auto"/>
      </w:divBdr>
    </w:div>
    <w:div w:id="1888451251">
      <w:bodyDiv w:val="1"/>
      <w:marLeft w:val="0"/>
      <w:marRight w:val="0"/>
      <w:marTop w:val="0"/>
      <w:marBottom w:val="0"/>
      <w:divBdr>
        <w:top w:val="none" w:sz="0" w:space="0" w:color="auto"/>
        <w:left w:val="none" w:sz="0" w:space="0" w:color="auto"/>
        <w:bottom w:val="none" w:sz="0" w:space="0" w:color="auto"/>
        <w:right w:val="none" w:sz="0" w:space="0" w:color="auto"/>
      </w:divBdr>
    </w:div>
    <w:div w:id="1888760790">
      <w:bodyDiv w:val="1"/>
      <w:marLeft w:val="0"/>
      <w:marRight w:val="0"/>
      <w:marTop w:val="0"/>
      <w:marBottom w:val="0"/>
      <w:divBdr>
        <w:top w:val="none" w:sz="0" w:space="0" w:color="auto"/>
        <w:left w:val="none" w:sz="0" w:space="0" w:color="auto"/>
        <w:bottom w:val="none" w:sz="0" w:space="0" w:color="auto"/>
        <w:right w:val="none" w:sz="0" w:space="0" w:color="auto"/>
      </w:divBdr>
    </w:div>
    <w:div w:id="1901212308">
      <w:bodyDiv w:val="1"/>
      <w:marLeft w:val="0"/>
      <w:marRight w:val="0"/>
      <w:marTop w:val="0"/>
      <w:marBottom w:val="0"/>
      <w:divBdr>
        <w:top w:val="none" w:sz="0" w:space="0" w:color="auto"/>
        <w:left w:val="none" w:sz="0" w:space="0" w:color="auto"/>
        <w:bottom w:val="none" w:sz="0" w:space="0" w:color="auto"/>
        <w:right w:val="none" w:sz="0" w:space="0" w:color="auto"/>
      </w:divBdr>
    </w:div>
    <w:div w:id="1902906881">
      <w:bodyDiv w:val="1"/>
      <w:marLeft w:val="0"/>
      <w:marRight w:val="0"/>
      <w:marTop w:val="0"/>
      <w:marBottom w:val="0"/>
      <w:divBdr>
        <w:top w:val="none" w:sz="0" w:space="0" w:color="auto"/>
        <w:left w:val="none" w:sz="0" w:space="0" w:color="auto"/>
        <w:bottom w:val="none" w:sz="0" w:space="0" w:color="auto"/>
        <w:right w:val="none" w:sz="0" w:space="0" w:color="auto"/>
      </w:divBdr>
    </w:div>
    <w:div w:id="1903980502">
      <w:bodyDiv w:val="1"/>
      <w:marLeft w:val="0"/>
      <w:marRight w:val="0"/>
      <w:marTop w:val="0"/>
      <w:marBottom w:val="0"/>
      <w:divBdr>
        <w:top w:val="none" w:sz="0" w:space="0" w:color="auto"/>
        <w:left w:val="none" w:sz="0" w:space="0" w:color="auto"/>
        <w:bottom w:val="none" w:sz="0" w:space="0" w:color="auto"/>
        <w:right w:val="none" w:sz="0" w:space="0" w:color="auto"/>
      </w:divBdr>
    </w:div>
    <w:div w:id="1920747563">
      <w:bodyDiv w:val="1"/>
      <w:marLeft w:val="0"/>
      <w:marRight w:val="0"/>
      <w:marTop w:val="0"/>
      <w:marBottom w:val="0"/>
      <w:divBdr>
        <w:top w:val="none" w:sz="0" w:space="0" w:color="auto"/>
        <w:left w:val="none" w:sz="0" w:space="0" w:color="auto"/>
        <w:bottom w:val="none" w:sz="0" w:space="0" w:color="auto"/>
        <w:right w:val="none" w:sz="0" w:space="0" w:color="auto"/>
      </w:divBdr>
    </w:div>
    <w:div w:id="1942570594">
      <w:bodyDiv w:val="1"/>
      <w:marLeft w:val="0"/>
      <w:marRight w:val="0"/>
      <w:marTop w:val="0"/>
      <w:marBottom w:val="0"/>
      <w:divBdr>
        <w:top w:val="none" w:sz="0" w:space="0" w:color="auto"/>
        <w:left w:val="none" w:sz="0" w:space="0" w:color="auto"/>
        <w:bottom w:val="none" w:sz="0" w:space="0" w:color="auto"/>
        <w:right w:val="none" w:sz="0" w:space="0" w:color="auto"/>
      </w:divBdr>
    </w:div>
    <w:div w:id="1944654959">
      <w:bodyDiv w:val="1"/>
      <w:marLeft w:val="0"/>
      <w:marRight w:val="0"/>
      <w:marTop w:val="0"/>
      <w:marBottom w:val="0"/>
      <w:divBdr>
        <w:top w:val="none" w:sz="0" w:space="0" w:color="auto"/>
        <w:left w:val="none" w:sz="0" w:space="0" w:color="auto"/>
        <w:bottom w:val="none" w:sz="0" w:space="0" w:color="auto"/>
        <w:right w:val="none" w:sz="0" w:space="0" w:color="auto"/>
      </w:divBdr>
    </w:div>
    <w:div w:id="1958098509">
      <w:bodyDiv w:val="1"/>
      <w:marLeft w:val="0"/>
      <w:marRight w:val="0"/>
      <w:marTop w:val="0"/>
      <w:marBottom w:val="0"/>
      <w:divBdr>
        <w:top w:val="none" w:sz="0" w:space="0" w:color="auto"/>
        <w:left w:val="none" w:sz="0" w:space="0" w:color="auto"/>
        <w:bottom w:val="none" w:sz="0" w:space="0" w:color="auto"/>
        <w:right w:val="none" w:sz="0" w:space="0" w:color="auto"/>
      </w:divBdr>
    </w:div>
    <w:div w:id="1966038197">
      <w:bodyDiv w:val="1"/>
      <w:marLeft w:val="0"/>
      <w:marRight w:val="0"/>
      <w:marTop w:val="0"/>
      <w:marBottom w:val="0"/>
      <w:divBdr>
        <w:top w:val="none" w:sz="0" w:space="0" w:color="auto"/>
        <w:left w:val="none" w:sz="0" w:space="0" w:color="auto"/>
        <w:bottom w:val="none" w:sz="0" w:space="0" w:color="auto"/>
        <w:right w:val="none" w:sz="0" w:space="0" w:color="auto"/>
      </w:divBdr>
    </w:div>
    <w:div w:id="1978224286">
      <w:bodyDiv w:val="1"/>
      <w:marLeft w:val="0"/>
      <w:marRight w:val="0"/>
      <w:marTop w:val="0"/>
      <w:marBottom w:val="0"/>
      <w:divBdr>
        <w:top w:val="none" w:sz="0" w:space="0" w:color="auto"/>
        <w:left w:val="none" w:sz="0" w:space="0" w:color="auto"/>
        <w:bottom w:val="none" w:sz="0" w:space="0" w:color="auto"/>
        <w:right w:val="none" w:sz="0" w:space="0" w:color="auto"/>
      </w:divBdr>
    </w:div>
    <w:div w:id="1980644238">
      <w:bodyDiv w:val="1"/>
      <w:marLeft w:val="0"/>
      <w:marRight w:val="0"/>
      <w:marTop w:val="0"/>
      <w:marBottom w:val="0"/>
      <w:divBdr>
        <w:top w:val="none" w:sz="0" w:space="0" w:color="auto"/>
        <w:left w:val="none" w:sz="0" w:space="0" w:color="auto"/>
        <w:bottom w:val="none" w:sz="0" w:space="0" w:color="auto"/>
        <w:right w:val="none" w:sz="0" w:space="0" w:color="auto"/>
      </w:divBdr>
    </w:div>
    <w:div w:id="2001078177">
      <w:bodyDiv w:val="1"/>
      <w:marLeft w:val="0"/>
      <w:marRight w:val="0"/>
      <w:marTop w:val="0"/>
      <w:marBottom w:val="0"/>
      <w:divBdr>
        <w:top w:val="none" w:sz="0" w:space="0" w:color="auto"/>
        <w:left w:val="none" w:sz="0" w:space="0" w:color="auto"/>
        <w:bottom w:val="none" w:sz="0" w:space="0" w:color="auto"/>
        <w:right w:val="none" w:sz="0" w:space="0" w:color="auto"/>
      </w:divBdr>
    </w:div>
    <w:div w:id="2007129529">
      <w:bodyDiv w:val="1"/>
      <w:marLeft w:val="0"/>
      <w:marRight w:val="0"/>
      <w:marTop w:val="0"/>
      <w:marBottom w:val="0"/>
      <w:divBdr>
        <w:top w:val="none" w:sz="0" w:space="0" w:color="auto"/>
        <w:left w:val="none" w:sz="0" w:space="0" w:color="auto"/>
        <w:bottom w:val="none" w:sz="0" w:space="0" w:color="auto"/>
        <w:right w:val="none" w:sz="0" w:space="0" w:color="auto"/>
      </w:divBdr>
    </w:div>
    <w:div w:id="2012026158">
      <w:bodyDiv w:val="1"/>
      <w:marLeft w:val="0"/>
      <w:marRight w:val="0"/>
      <w:marTop w:val="0"/>
      <w:marBottom w:val="0"/>
      <w:divBdr>
        <w:top w:val="none" w:sz="0" w:space="0" w:color="auto"/>
        <w:left w:val="none" w:sz="0" w:space="0" w:color="auto"/>
        <w:bottom w:val="none" w:sz="0" w:space="0" w:color="auto"/>
        <w:right w:val="none" w:sz="0" w:space="0" w:color="auto"/>
      </w:divBdr>
    </w:div>
    <w:div w:id="2033795646">
      <w:bodyDiv w:val="1"/>
      <w:marLeft w:val="0"/>
      <w:marRight w:val="0"/>
      <w:marTop w:val="0"/>
      <w:marBottom w:val="0"/>
      <w:divBdr>
        <w:top w:val="none" w:sz="0" w:space="0" w:color="auto"/>
        <w:left w:val="none" w:sz="0" w:space="0" w:color="auto"/>
        <w:bottom w:val="none" w:sz="0" w:space="0" w:color="auto"/>
        <w:right w:val="none" w:sz="0" w:space="0" w:color="auto"/>
      </w:divBdr>
    </w:div>
    <w:div w:id="2055348663">
      <w:bodyDiv w:val="1"/>
      <w:marLeft w:val="0"/>
      <w:marRight w:val="0"/>
      <w:marTop w:val="0"/>
      <w:marBottom w:val="0"/>
      <w:divBdr>
        <w:top w:val="none" w:sz="0" w:space="0" w:color="auto"/>
        <w:left w:val="none" w:sz="0" w:space="0" w:color="auto"/>
        <w:bottom w:val="none" w:sz="0" w:space="0" w:color="auto"/>
        <w:right w:val="none" w:sz="0" w:space="0" w:color="auto"/>
      </w:divBdr>
    </w:div>
    <w:div w:id="2062442377">
      <w:bodyDiv w:val="1"/>
      <w:marLeft w:val="0"/>
      <w:marRight w:val="0"/>
      <w:marTop w:val="0"/>
      <w:marBottom w:val="0"/>
      <w:divBdr>
        <w:top w:val="none" w:sz="0" w:space="0" w:color="auto"/>
        <w:left w:val="none" w:sz="0" w:space="0" w:color="auto"/>
        <w:bottom w:val="none" w:sz="0" w:space="0" w:color="auto"/>
        <w:right w:val="none" w:sz="0" w:space="0" w:color="auto"/>
      </w:divBdr>
    </w:div>
    <w:div w:id="2067414632">
      <w:bodyDiv w:val="1"/>
      <w:marLeft w:val="0"/>
      <w:marRight w:val="0"/>
      <w:marTop w:val="0"/>
      <w:marBottom w:val="0"/>
      <w:divBdr>
        <w:top w:val="none" w:sz="0" w:space="0" w:color="auto"/>
        <w:left w:val="none" w:sz="0" w:space="0" w:color="auto"/>
        <w:bottom w:val="none" w:sz="0" w:space="0" w:color="auto"/>
        <w:right w:val="none" w:sz="0" w:space="0" w:color="auto"/>
      </w:divBdr>
    </w:div>
    <w:div w:id="2073697569">
      <w:bodyDiv w:val="1"/>
      <w:marLeft w:val="0"/>
      <w:marRight w:val="0"/>
      <w:marTop w:val="0"/>
      <w:marBottom w:val="0"/>
      <w:divBdr>
        <w:top w:val="none" w:sz="0" w:space="0" w:color="auto"/>
        <w:left w:val="none" w:sz="0" w:space="0" w:color="auto"/>
        <w:bottom w:val="none" w:sz="0" w:space="0" w:color="auto"/>
        <w:right w:val="none" w:sz="0" w:space="0" w:color="auto"/>
      </w:divBdr>
    </w:div>
    <w:div w:id="2101755516">
      <w:bodyDiv w:val="1"/>
      <w:marLeft w:val="0"/>
      <w:marRight w:val="0"/>
      <w:marTop w:val="0"/>
      <w:marBottom w:val="0"/>
      <w:divBdr>
        <w:top w:val="none" w:sz="0" w:space="0" w:color="auto"/>
        <w:left w:val="none" w:sz="0" w:space="0" w:color="auto"/>
        <w:bottom w:val="none" w:sz="0" w:space="0" w:color="auto"/>
        <w:right w:val="none" w:sz="0" w:space="0" w:color="auto"/>
      </w:divBdr>
    </w:div>
    <w:div w:id="2123914693">
      <w:bodyDiv w:val="1"/>
      <w:marLeft w:val="0"/>
      <w:marRight w:val="0"/>
      <w:marTop w:val="0"/>
      <w:marBottom w:val="0"/>
      <w:divBdr>
        <w:top w:val="none" w:sz="0" w:space="0" w:color="auto"/>
        <w:left w:val="none" w:sz="0" w:space="0" w:color="auto"/>
        <w:bottom w:val="none" w:sz="0" w:space="0" w:color="auto"/>
        <w:right w:val="none" w:sz="0" w:space="0" w:color="auto"/>
      </w:divBdr>
    </w:div>
    <w:div w:id="2127265573">
      <w:bodyDiv w:val="1"/>
      <w:marLeft w:val="0"/>
      <w:marRight w:val="0"/>
      <w:marTop w:val="0"/>
      <w:marBottom w:val="0"/>
      <w:divBdr>
        <w:top w:val="none" w:sz="0" w:space="0" w:color="auto"/>
        <w:left w:val="none" w:sz="0" w:space="0" w:color="auto"/>
        <w:bottom w:val="none" w:sz="0" w:space="0" w:color="auto"/>
        <w:right w:val="none" w:sz="0" w:space="0" w:color="auto"/>
      </w:divBdr>
    </w:div>
    <w:div w:id="214010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rs\AppData\Roaming\Microsoft\Templates\Modern%20report.dotx" TargetMode="External"/></Relationships>
</file>

<file path=word/theme/theme1.xml><?xml version="1.0" encoding="utf-8"?>
<a:theme xmlns:a="http://schemas.openxmlformats.org/drawingml/2006/main" name="MR">
  <a:themeElements>
    <a:clrScheme name="Modern Report 1">
      <a:dk1>
        <a:srgbClr val="000000"/>
      </a:dk1>
      <a:lt1>
        <a:srgbClr val="FFFFFF"/>
      </a:lt1>
      <a:dk2>
        <a:srgbClr val="5E5E5E"/>
      </a:dk2>
      <a:lt2>
        <a:srgbClr val="D6D5D5"/>
      </a:lt2>
      <a:accent1>
        <a:srgbClr val="E2B80F"/>
      </a:accent1>
      <a:accent2>
        <a:srgbClr val="FF7900"/>
      </a:accent2>
      <a:accent3>
        <a:srgbClr val="007093"/>
      </a:accent3>
      <a:accent4>
        <a:srgbClr val="005C7C"/>
      </a:accent4>
      <a:accent5>
        <a:srgbClr val="004B67"/>
      </a:accent5>
      <a:accent6>
        <a:srgbClr val="002E44"/>
      </a:accent6>
      <a:hlink>
        <a:srgbClr val="0000FF"/>
      </a:hlink>
      <a:folHlink>
        <a:srgbClr val="FF00FF"/>
      </a:folHlink>
    </a:clrScheme>
    <a:fontScheme name="Custom 12">
      <a:majorFont>
        <a:latin typeface="Franklin Gothic Medium"/>
        <a:ea typeface=""/>
        <a:cs typeface=""/>
      </a:majorFont>
      <a:minorFont>
        <a:latin typeface="Book Antiqu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R" id="{576F8857-8344-CC40-AE0E-EF60A6767544}" vid="{BDC92DF4-E7E1-0844-A1CD-530A464FD27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9B3CA-0C8C-48D4-A94D-FB24C1AB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058DEA-A24B-4A4E-9EA4-6D86FDA62B5B}">
  <ds:schemaRefs>
    <ds:schemaRef ds:uri="http://schemas.microsoft.com/sharepoint/v3/contenttype/forms"/>
  </ds:schemaRefs>
</ds:datastoreItem>
</file>

<file path=customXml/itemProps3.xml><?xml version="1.0" encoding="utf-8"?>
<ds:datastoreItem xmlns:ds="http://schemas.openxmlformats.org/officeDocument/2006/customXml" ds:itemID="{E1E1983F-6286-415F-8BD0-D2570EFEFB2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B69F39EB-C129-42A4-97C2-4F42F1778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report</Template>
  <TotalTime>0</TotalTime>
  <Pages>13</Pages>
  <Words>2579</Words>
  <Characters>14703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2024-04-20T05:10:00Z</dcterms:created>
  <dcterms:modified xsi:type="dcterms:W3CDTF">2024-04-20T05:25:00Z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